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5F7" w:rsidRDefault="00E705F7" w:rsidP="00E705F7">
      <w:pPr>
        <w:shd w:val="clear" w:color="766A60" w:fill="766A60"/>
        <w:spacing w:before="120" w:after="120"/>
        <w:jc w:val="center"/>
        <w:rPr>
          <w:b/>
          <w:smallCaps/>
          <w:color w:val="FFFFFF" w:themeColor="background1"/>
          <w:sz w:val="48"/>
          <w:szCs w:val="32"/>
        </w:rPr>
      </w:pPr>
      <w:bookmarkStart w:id="0" w:name="_GoBack"/>
      <w:bookmarkEnd w:id="0"/>
      <w:r>
        <w:rPr>
          <w:b/>
          <w:smallCaps/>
          <w:color w:val="FFFFFF" w:themeColor="background1"/>
          <w:sz w:val="48"/>
          <w:szCs w:val="32"/>
        </w:rPr>
        <w:t xml:space="preserve">Présentation des métiers du chiffre </w:t>
      </w:r>
    </w:p>
    <w:p w:rsidR="006B310C" w:rsidRPr="00E705F7" w:rsidRDefault="00E705F7" w:rsidP="00E705F7">
      <w:pPr>
        <w:shd w:val="clear" w:color="766A60" w:fill="766A60"/>
        <w:spacing w:before="120" w:after="120"/>
        <w:jc w:val="center"/>
        <w:rPr>
          <w:b/>
          <w:smallCaps/>
          <w:color w:val="FFFFFF" w:themeColor="background1"/>
          <w:sz w:val="48"/>
        </w:rPr>
      </w:pPr>
      <w:r w:rsidRPr="00E705F7">
        <w:rPr>
          <w:b/>
          <w:smallCaps/>
          <w:color w:val="FFFFFF" w:themeColor="background1"/>
          <w:sz w:val="48"/>
        </w:rPr>
        <w:t>au lycée carriat</w:t>
      </w:r>
    </w:p>
    <w:p w:rsidR="00E705F7" w:rsidRPr="00E705F7" w:rsidRDefault="00E705F7" w:rsidP="00E705F7">
      <w:pPr>
        <w:jc w:val="both"/>
        <w:rPr>
          <w:sz w:val="24"/>
        </w:rPr>
      </w:pPr>
      <w:r w:rsidRPr="00E705F7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174625</wp:posOffset>
            </wp:positionV>
            <wp:extent cx="4456430" cy="2505710"/>
            <wp:effectExtent l="0" t="0" r="127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sentation des métiers du chiffre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5F7" w:rsidRPr="00E705F7" w:rsidRDefault="00E705F7" w:rsidP="00E705F7">
      <w:pPr>
        <w:jc w:val="both"/>
        <w:rPr>
          <w:sz w:val="24"/>
        </w:rPr>
      </w:pPr>
      <w:r w:rsidRPr="00E705F7">
        <w:rPr>
          <w:sz w:val="24"/>
        </w:rPr>
        <w:t xml:space="preserve">Lundi 26/11/2018, plus de 150 élèves de première et terminale des lycées Carriat et Quinet ont assisté au Lycée Carriat à la présentation des métiers du chiffre. Cette action, initiée par l’Ordre des Experts Comptables et </w:t>
      </w:r>
      <w:r>
        <w:rPr>
          <w:sz w:val="24"/>
        </w:rPr>
        <w:t>le Rectorat de Lyon</w:t>
      </w:r>
      <w:r w:rsidRPr="00E705F7">
        <w:rPr>
          <w:sz w:val="24"/>
        </w:rPr>
        <w:t>, a pour objectif de faire découvrir le vrai visage des métiers du chiffre, des métiers de communicants.</w:t>
      </w:r>
    </w:p>
    <w:p w:rsidR="00E705F7" w:rsidRPr="00E705F7" w:rsidRDefault="00E705F7" w:rsidP="00E705F7">
      <w:pPr>
        <w:jc w:val="both"/>
        <w:rPr>
          <w:sz w:val="24"/>
        </w:rPr>
      </w:pPr>
    </w:p>
    <w:p w:rsidR="00E705F7" w:rsidRPr="00E705F7" w:rsidRDefault="00E705F7" w:rsidP="00E705F7">
      <w:pPr>
        <w:jc w:val="both"/>
        <w:rPr>
          <w:sz w:val="24"/>
        </w:rPr>
      </w:pPr>
      <w:r w:rsidRPr="00E705F7">
        <w:rPr>
          <w:sz w:val="24"/>
        </w:rPr>
        <w:t xml:space="preserve">Deux experts comptables (MM FELIX et TONNARD) ont exposé les métiers liés à l’expertise comptable, puis Jean-Philippe MINIER, enseignant et Ahmed GEZZAL, étudiant au Lycée Carriat ont ensuite présenté le BTS Comptabilité Gestion, diplôme professionnel bac+2 mais qui nécessite de plus en plus une formation complémentaire (DCG ou licence professionnelle en un an) pour répondre aux changements importants de ces professions : la saisie des informations s’automatise, ce qui conduit les entreprises à attendre plus de valeur ajoutée des gestionnaires pour le contrôle des données et leur analyse. </w:t>
      </w:r>
    </w:p>
    <w:p w:rsidR="00E705F7" w:rsidRPr="00E705F7" w:rsidRDefault="00E705F7" w:rsidP="00E705F7">
      <w:pPr>
        <w:jc w:val="both"/>
        <w:rPr>
          <w:sz w:val="24"/>
        </w:rPr>
      </w:pPr>
    </w:p>
    <w:p w:rsidR="00E705F7" w:rsidRPr="00E705F7" w:rsidRDefault="00E705F7" w:rsidP="00E705F7">
      <w:pPr>
        <w:jc w:val="both"/>
        <w:rPr>
          <w:sz w:val="24"/>
        </w:rPr>
      </w:pPr>
      <w:r w:rsidRPr="00E705F7">
        <w:rPr>
          <w:sz w:val="24"/>
        </w:rPr>
        <w:t xml:space="preserve">Les intervenants ont souligné un recrutement important dans ces professions et la diversité des métiers du chiffre (comptable, gestionnaire de paie, conseiller financier, informaticien en PGI…) : l’ONISEP recense plus de 500 métiers après un BTS Comptabilité gestion ! L’auditoire a été très attentif, surtout quand les professionnels ont évoqué les rémunérations dans ce secteur… </w:t>
      </w:r>
    </w:p>
    <w:p w:rsidR="00E705F7" w:rsidRDefault="00E705F7" w:rsidP="00E705F7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sz w:val="24"/>
        </w:rPr>
      </w:pPr>
    </w:p>
    <w:p w:rsidR="00E705F7" w:rsidRDefault="00E705F7" w:rsidP="00E705F7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Style w:val="Lienhypertexte"/>
        </w:rPr>
      </w:pPr>
      <w:r w:rsidRPr="00E705F7">
        <w:rPr>
          <w:sz w:val="24"/>
        </w:rPr>
        <w:t xml:space="preserve">Pour plus d’informations : </w:t>
      </w:r>
      <w:hyperlink r:id="rId8" w:history="1">
        <w:r w:rsidRPr="00E705F7">
          <w:rPr>
            <w:rStyle w:val="Lienhypertexte"/>
            <w:sz w:val="24"/>
          </w:rPr>
          <w:t>http://carriat.elycee.rhonealpes.fr/filieres-et-options/bts-tertiaires/bts-cg/</w:t>
        </w:r>
      </w:hyperlink>
    </w:p>
    <w:p w:rsidR="00E705F7" w:rsidRDefault="00E705F7" w:rsidP="00E705F7">
      <w:pPr>
        <w:widowControl w:val="0"/>
        <w:autoSpaceDE w:val="0"/>
        <w:autoSpaceDN w:val="0"/>
        <w:adjustRightInd w:val="0"/>
        <w:spacing w:before="120" w:line="240" w:lineRule="auto"/>
        <w:jc w:val="both"/>
      </w:pPr>
    </w:p>
    <w:sectPr w:rsidR="00E705F7" w:rsidSect="006B310C">
      <w:headerReference w:type="default" r:id="rId9"/>
      <w:footerReference w:type="default" r:id="rId10"/>
      <w:pgSz w:w="12240" w:h="15840"/>
      <w:pgMar w:top="567" w:right="851" w:bottom="851" w:left="851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88" w:rsidRDefault="00DC0888">
      <w:pPr>
        <w:spacing w:line="240" w:lineRule="auto"/>
      </w:pPr>
      <w:r>
        <w:separator/>
      </w:r>
    </w:p>
  </w:endnote>
  <w:endnote w:type="continuationSeparator" w:id="0">
    <w:p w:rsidR="00DC0888" w:rsidRDefault="00DC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0C" w:rsidRDefault="00AA4D71" w:rsidP="006B310C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bookmarkStart w:id="2" w:name="OLE_LINK2"/>
    <w:r>
      <w:rPr>
        <w:sz w:val="16"/>
      </w:rPr>
      <w:t>28/11/2018</w:t>
    </w:r>
    <w:r w:rsidR="006B310C">
      <w:rPr>
        <w:sz w:val="16"/>
      </w:rPr>
      <w:tab/>
    </w:r>
    <w:r>
      <w:rPr>
        <w:sz w:val="16"/>
      </w:rPr>
      <w:tab/>
    </w:r>
    <w:r w:rsidR="006B310C" w:rsidRPr="00B57C75">
      <w:rPr>
        <w:sz w:val="16"/>
      </w:rPr>
      <w:t xml:space="preserve">Page </w:t>
    </w:r>
    <w:r w:rsidR="00821E81" w:rsidRPr="00B57C75">
      <w:rPr>
        <w:sz w:val="16"/>
      </w:rPr>
      <w:fldChar w:fldCharType="begin"/>
    </w:r>
    <w:r w:rsidR="006B310C" w:rsidRPr="00B57C75">
      <w:rPr>
        <w:sz w:val="16"/>
      </w:rPr>
      <w:instrText xml:space="preserve"> </w:instrText>
    </w:r>
    <w:r w:rsidR="00640594">
      <w:rPr>
        <w:sz w:val="16"/>
      </w:rPr>
      <w:instrText>PAGE</w:instrText>
    </w:r>
    <w:r w:rsidR="006B310C" w:rsidRPr="00B57C75">
      <w:rPr>
        <w:sz w:val="16"/>
      </w:rPr>
      <w:instrText xml:space="preserve"> </w:instrText>
    </w:r>
    <w:r w:rsidR="00821E81" w:rsidRPr="00B57C75">
      <w:rPr>
        <w:sz w:val="16"/>
      </w:rPr>
      <w:fldChar w:fldCharType="separate"/>
    </w:r>
    <w:r w:rsidR="00BA101B">
      <w:rPr>
        <w:noProof/>
        <w:sz w:val="16"/>
      </w:rPr>
      <w:t>1</w:t>
    </w:r>
    <w:r w:rsidR="00821E81" w:rsidRPr="00B57C75">
      <w:rPr>
        <w:sz w:val="16"/>
      </w:rPr>
      <w:fldChar w:fldCharType="end"/>
    </w:r>
    <w:r w:rsidR="006B310C" w:rsidRPr="00B57C75">
      <w:rPr>
        <w:sz w:val="16"/>
      </w:rPr>
      <w:t xml:space="preserve"> / </w:t>
    </w:r>
    <w:r w:rsidR="00821E81" w:rsidRPr="00B57C75">
      <w:rPr>
        <w:sz w:val="16"/>
      </w:rPr>
      <w:fldChar w:fldCharType="begin"/>
    </w:r>
    <w:r w:rsidR="006B310C" w:rsidRPr="00B57C75">
      <w:rPr>
        <w:sz w:val="16"/>
      </w:rPr>
      <w:instrText xml:space="preserve"> </w:instrText>
    </w:r>
    <w:r w:rsidR="00640594">
      <w:rPr>
        <w:sz w:val="16"/>
      </w:rPr>
      <w:instrText>NUMPAGES</w:instrText>
    </w:r>
    <w:r w:rsidR="006B310C" w:rsidRPr="00B57C75">
      <w:rPr>
        <w:sz w:val="16"/>
      </w:rPr>
      <w:instrText xml:space="preserve"> </w:instrText>
    </w:r>
    <w:r w:rsidR="00821E81" w:rsidRPr="00B57C75">
      <w:rPr>
        <w:sz w:val="16"/>
      </w:rPr>
      <w:fldChar w:fldCharType="separate"/>
    </w:r>
    <w:r w:rsidR="00BA101B">
      <w:rPr>
        <w:noProof/>
        <w:sz w:val="16"/>
      </w:rPr>
      <w:t>1</w:t>
    </w:r>
    <w:r w:rsidR="00821E81" w:rsidRPr="00B57C75">
      <w:rPr>
        <w:sz w:val="16"/>
      </w:rPr>
      <w:fldChar w:fldCharType="end"/>
    </w:r>
  </w:p>
  <w:p w:rsidR="006B310C" w:rsidRPr="00C46916" w:rsidRDefault="006B310C" w:rsidP="006B310C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245"/>
        <w:tab w:val="right" w:pos="9356"/>
      </w:tabs>
      <w:jc w:val="center"/>
      <w:rPr>
        <w:i/>
        <w:sz w:val="16"/>
      </w:rPr>
    </w:pPr>
    <w:r w:rsidRPr="00321FF6">
      <w:rPr>
        <w:i/>
        <w:sz w:val="16"/>
      </w:rPr>
      <w:t>http://www2.ac-lyon.fr/en</w:t>
    </w:r>
    <w:r>
      <w:rPr>
        <w:i/>
        <w:sz w:val="16"/>
      </w:rPr>
      <w:t xml:space="preserve">seigne/ecogestion/legt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88" w:rsidRDefault="00DC0888">
      <w:pPr>
        <w:spacing w:line="240" w:lineRule="auto"/>
      </w:pPr>
      <w:r>
        <w:separator/>
      </w:r>
    </w:p>
  </w:footnote>
  <w:footnote w:type="continuationSeparator" w:id="0">
    <w:p w:rsidR="00DC0888" w:rsidRDefault="00DC08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0A0"/>
    </w:tblPr>
    <w:tblGrid>
      <w:gridCol w:w="5315"/>
      <w:gridCol w:w="5315"/>
    </w:tblGrid>
    <w:tr w:rsidR="006B310C" w:rsidRPr="009819A9">
      <w:trPr>
        <w:trHeight w:val="567"/>
      </w:trPr>
      <w:tc>
        <w:tcPr>
          <w:tcW w:w="5315" w:type="dxa"/>
        </w:tcPr>
        <w:p w:rsidR="006B310C" w:rsidRPr="009819A9" w:rsidRDefault="00640594" w:rsidP="006B310C">
          <w:pPr>
            <w:pStyle w:val="En-tte"/>
            <w:tabs>
              <w:tab w:val="clear" w:pos="4703"/>
              <w:tab w:val="clear" w:pos="9406"/>
              <w:tab w:val="right" w:pos="10490"/>
            </w:tabs>
            <w:spacing w:after="60"/>
            <w:rPr>
              <w:sz w:val="16"/>
            </w:rPr>
          </w:pPr>
          <w:bookmarkStart w:id="1" w:name="OLE_LINK1"/>
          <w:r>
            <w:rPr>
              <w:b/>
              <w:smallCaps/>
              <w:noProof/>
              <w:sz w:val="34"/>
            </w:rPr>
            <w:drawing>
              <wp:inline distT="0" distB="0" distL="0" distR="0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10C" w:rsidRPr="00064F20">
            <w:rPr>
              <w:i/>
              <w:sz w:val="16"/>
            </w:rPr>
            <w:t xml:space="preserve"> </w:t>
          </w:r>
        </w:p>
      </w:tc>
      <w:tc>
        <w:tcPr>
          <w:tcW w:w="5315" w:type="dxa"/>
        </w:tcPr>
        <w:p w:rsidR="006B310C" w:rsidRPr="00795456" w:rsidRDefault="00640594" w:rsidP="00621458">
          <w:pPr>
            <w:pStyle w:val="En-tte"/>
            <w:tabs>
              <w:tab w:val="clear" w:pos="4703"/>
              <w:tab w:val="clear" w:pos="9406"/>
              <w:tab w:val="right" w:pos="10490"/>
            </w:tabs>
            <w:jc w:val="right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85825" cy="314325"/>
                <wp:effectExtent l="0" t="0" r="9525" b="9525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10C">
            <w:rPr>
              <w:b/>
              <w:sz w:val="16"/>
            </w:rPr>
            <w:br/>
          </w:r>
          <w:r w:rsidR="00621458">
            <w:rPr>
              <w:b/>
              <w:sz w:val="16"/>
            </w:rPr>
            <w:t xml:space="preserve">Jean-Philippe MINIER </w:t>
          </w:r>
        </w:p>
      </w:tc>
    </w:tr>
    <w:bookmarkEnd w:id="1"/>
  </w:tbl>
  <w:p w:rsidR="006B310C" w:rsidRPr="002B0C33" w:rsidRDefault="006B310C" w:rsidP="006B310C">
    <w:pPr>
      <w:pStyle w:val="En-tt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51"/>
    <w:multiLevelType w:val="hybridMultilevel"/>
    <w:tmpl w:val="3EBAC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B40"/>
    <w:multiLevelType w:val="hybridMultilevel"/>
    <w:tmpl w:val="93C45486"/>
    <w:lvl w:ilvl="0" w:tplc="596AA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5D"/>
    <w:multiLevelType w:val="hybridMultilevel"/>
    <w:tmpl w:val="E2AA13F6"/>
    <w:lvl w:ilvl="0" w:tplc="69AC8B6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0BA5"/>
    <w:multiLevelType w:val="hybridMultilevel"/>
    <w:tmpl w:val="514E907A"/>
    <w:lvl w:ilvl="0" w:tplc="2BCC923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89905FB"/>
    <w:multiLevelType w:val="hybridMultilevel"/>
    <w:tmpl w:val="68BEB20A"/>
    <w:lvl w:ilvl="0" w:tplc="6EFC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3DD6"/>
    <w:multiLevelType w:val="hybridMultilevel"/>
    <w:tmpl w:val="3FD65502"/>
    <w:lvl w:ilvl="0" w:tplc="738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33C1"/>
    <w:multiLevelType w:val="hybridMultilevel"/>
    <w:tmpl w:val="82C411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21C0"/>
    <w:multiLevelType w:val="hybridMultilevel"/>
    <w:tmpl w:val="486E056C"/>
    <w:lvl w:ilvl="0" w:tplc="6F8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16362"/>
    <w:multiLevelType w:val="hybridMultilevel"/>
    <w:tmpl w:val="19EE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E7BE3"/>
    <w:multiLevelType w:val="hybridMultilevel"/>
    <w:tmpl w:val="16088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C4DEC"/>
    <w:multiLevelType w:val="hybridMultilevel"/>
    <w:tmpl w:val="BFD49C40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A20EF"/>
    <w:multiLevelType w:val="hybridMultilevel"/>
    <w:tmpl w:val="92622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A62AA"/>
    <w:multiLevelType w:val="hybridMultilevel"/>
    <w:tmpl w:val="48EC08DA"/>
    <w:lvl w:ilvl="0" w:tplc="CDBE8DDA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5B452B"/>
    <w:multiLevelType w:val="hybridMultilevel"/>
    <w:tmpl w:val="9A401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3E5D"/>
    <w:multiLevelType w:val="hybridMultilevel"/>
    <w:tmpl w:val="68A85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A6740"/>
    <w:multiLevelType w:val="hybridMultilevel"/>
    <w:tmpl w:val="A6069D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55E78"/>
    <w:multiLevelType w:val="hybridMultilevel"/>
    <w:tmpl w:val="BFD49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C148B"/>
    <w:multiLevelType w:val="hybridMultilevel"/>
    <w:tmpl w:val="0B5C0D6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63B7C36"/>
    <w:multiLevelType w:val="hybridMultilevel"/>
    <w:tmpl w:val="A76E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E035B"/>
    <w:multiLevelType w:val="hybridMultilevel"/>
    <w:tmpl w:val="3A02B9E8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64725"/>
    <w:multiLevelType w:val="hybridMultilevel"/>
    <w:tmpl w:val="B85E8C7A"/>
    <w:lvl w:ilvl="0" w:tplc="69AC8B6C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821BA"/>
    <w:multiLevelType w:val="hybridMultilevel"/>
    <w:tmpl w:val="0450C6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D39F9"/>
    <w:multiLevelType w:val="multilevel"/>
    <w:tmpl w:val="7B4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25F3123"/>
    <w:multiLevelType w:val="hybridMultilevel"/>
    <w:tmpl w:val="B790B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61994"/>
    <w:multiLevelType w:val="hybridMultilevel"/>
    <w:tmpl w:val="8EEEEDF8"/>
    <w:lvl w:ilvl="0" w:tplc="69AC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2358D"/>
    <w:multiLevelType w:val="hybridMultilevel"/>
    <w:tmpl w:val="8EFE1522"/>
    <w:lvl w:ilvl="0" w:tplc="C786FB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563EA"/>
    <w:multiLevelType w:val="hybridMultilevel"/>
    <w:tmpl w:val="A3D6C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1FA1"/>
    <w:multiLevelType w:val="hybridMultilevel"/>
    <w:tmpl w:val="3A02B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33DEF"/>
    <w:multiLevelType w:val="hybridMultilevel"/>
    <w:tmpl w:val="74EA9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D0F"/>
    <w:multiLevelType w:val="hybridMultilevel"/>
    <w:tmpl w:val="B7B092F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3"/>
  </w:num>
  <w:num w:numId="5">
    <w:abstractNumId w:val="15"/>
  </w:num>
  <w:num w:numId="6">
    <w:abstractNumId w:val="28"/>
  </w:num>
  <w:num w:numId="7">
    <w:abstractNumId w:val="9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3"/>
  </w:num>
  <w:num w:numId="13">
    <w:abstractNumId w:val="0"/>
  </w:num>
  <w:num w:numId="14">
    <w:abstractNumId w:val="1"/>
  </w:num>
  <w:num w:numId="15">
    <w:abstractNumId w:val="27"/>
  </w:num>
  <w:num w:numId="16">
    <w:abstractNumId w:val="25"/>
  </w:num>
  <w:num w:numId="17">
    <w:abstractNumId w:val="19"/>
  </w:num>
  <w:num w:numId="18">
    <w:abstractNumId w:val="6"/>
  </w:num>
  <w:num w:numId="19">
    <w:abstractNumId w:val="11"/>
  </w:num>
  <w:num w:numId="20">
    <w:abstractNumId w:val="29"/>
  </w:num>
  <w:num w:numId="21">
    <w:abstractNumId w:val="4"/>
  </w:num>
  <w:num w:numId="22">
    <w:abstractNumId w:val="8"/>
  </w:num>
  <w:num w:numId="23">
    <w:abstractNumId w:val="17"/>
  </w:num>
  <w:num w:numId="24">
    <w:abstractNumId w:val="14"/>
  </w:num>
  <w:num w:numId="25">
    <w:abstractNumId w:val="18"/>
  </w:num>
  <w:num w:numId="26">
    <w:abstractNumId w:val="3"/>
  </w:num>
  <w:num w:numId="27">
    <w:abstractNumId w:val="12"/>
  </w:num>
  <w:num w:numId="28">
    <w:abstractNumId w:val="22"/>
  </w:num>
  <w:num w:numId="29">
    <w:abstractNumId w:val="1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stylePaneSortMethod w:val="0000"/>
  <w:defaultTabStop w:val="720"/>
  <w:hyphenationZone w:val="425"/>
  <w:characterSpacingControl w:val="doNotCompress"/>
  <w:hdrShapeDefaults>
    <o:shapedefaults v:ext="edit" spidmax="4097">
      <o:colormru v:ext="edit" colors="#a7206e,#00b3f9,#766a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7B3B"/>
    <w:rsid w:val="00621458"/>
    <w:rsid w:val="00640594"/>
    <w:rsid w:val="006B310C"/>
    <w:rsid w:val="00821E81"/>
    <w:rsid w:val="00AA4D71"/>
    <w:rsid w:val="00B17B3B"/>
    <w:rsid w:val="00BA101B"/>
    <w:rsid w:val="00DC0888"/>
    <w:rsid w:val="00E705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a7206e,#00b3f9,#766a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86980"/>
    <w:pPr>
      <w:spacing w:line="276" w:lineRule="auto"/>
    </w:pPr>
    <w:rPr>
      <w:color w:val="000000"/>
      <w:sz w:val="22"/>
      <w:szCs w:val="24"/>
    </w:rPr>
  </w:style>
  <w:style w:type="paragraph" w:styleId="Titre1">
    <w:name w:val="heading 1"/>
    <w:basedOn w:val="Normal1"/>
    <w:next w:val="Normal1"/>
    <w:qFormat/>
    <w:rsid w:val="00202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link w:val="Titre2Car"/>
    <w:qFormat/>
    <w:rsid w:val="00202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link w:val="Titre3Car"/>
    <w:qFormat/>
    <w:rsid w:val="00202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Lienhypertextesuivivisit">
    <w:name w:val="FollowedHyperlink"/>
    <w:basedOn w:val="Policepardfaut"/>
    <w:rsid w:val="00CF3998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AD0879"/>
    <w:rPr>
      <w:rFonts w:ascii="Trebuchet MS" w:eastAsia="Trebuchet MS" w:hAnsi="Trebuchet MS" w:cs="Trebuchet MS"/>
      <w:color w:val="000000"/>
      <w:sz w:val="42"/>
    </w:rPr>
  </w:style>
  <w:style w:type="character" w:customStyle="1" w:styleId="Titre2Car">
    <w:name w:val="Titre 2 Car"/>
    <w:basedOn w:val="Policepardfaut"/>
    <w:link w:val="Titre2"/>
    <w:rsid w:val="00AD0879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Titre3Car">
    <w:name w:val="Titre 3 Car"/>
    <w:basedOn w:val="Policepardfaut"/>
    <w:link w:val="Titre3"/>
    <w:rsid w:val="00AD0879"/>
    <w:rPr>
      <w:rFonts w:ascii="Trebuchet MS" w:eastAsia="Trebuchet MS" w:hAnsi="Trebuchet MS" w:cs="Trebuchet MS"/>
      <w:b/>
      <w:color w:val="666666"/>
      <w:sz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basedOn w:val="Policepardfaut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basedOn w:val="Policepardfau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rsid w:val="003141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2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4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86980"/>
    <w:pPr>
      <w:spacing w:line="276" w:lineRule="auto"/>
    </w:pPr>
    <w:rPr>
      <w:color w:val="000000"/>
      <w:sz w:val="22"/>
      <w:szCs w:val="24"/>
    </w:rPr>
  </w:style>
  <w:style w:type="paragraph" w:styleId="Titre1">
    <w:name w:val="heading 1"/>
    <w:basedOn w:val="Normal1"/>
    <w:next w:val="Normal1"/>
    <w:qFormat/>
    <w:rsid w:val="00202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link w:val="Titre2Car"/>
    <w:qFormat/>
    <w:rsid w:val="00202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link w:val="Titre3Car"/>
    <w:qFormat/>
    <w:rsid w:val="00202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Lienhypertextesuivivisit">
    <w:name w:val="FollowedHyperlink"/>
    <w:basedOn w:val="Policepardfaut"/>
    <w:rsid w:val="00CF3998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AD0879"/>
    <w:rPr>
      <w:rFonts w:ascii="Trebuchet MS" w:eastAsia="Trebuchet MS" w:hAnsi="Trebuchet MS" w:cs="Trebuchet MS"/>
      <w:color w:val="000000"/>
      <w:sz w:val="42"/>
    </w:rPr>
  </w:style>
  <w:style w:type="character" w:customStyle="1" w:styleId="Titre2Car">
    <w:name w:val="Titre 2 Car"/>
    <w:basedOn w:val="Policepardfaut"/>
    <w:link w:val="Titre2"/>
    <w:rsid w:val="00AD0879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Titre3Car">
    <w:name w:val="Titre 3 Car"/>
    <w:basedOn w:val="Policepardfaut"/>
    <w:link w:val="Titre3"/>
    <w:rsid w:val="00AD0879"/>
    <w:rPr>
      <w:rFonts w:ascii="Trebuchet MS" w:eastAsia="Trebuchet MS" w:hAnsi="Trebuchet MS" w:cs="Trebuchet MS"/>
      <w:b/>
      <w:color w:val="666666"/>
      <w:sz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basedOn w:val="Policepardfaut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basedOn w:val="Policepardfau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rsid w:val="0031410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2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4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riat.elycee.rhonealpes.fr/filieres-et-options/bts-tertiaires/bts-c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1371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Sites EG les mieux référencés.docx</vt:lpstr>
      <vt:lpstr>Sites EG les mieux référencés.docx</vt:lpstr>
    </vt:vector>
  </TitlesOfParts>
  <Company>Education Nationale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EG les mieux référencés.docx</dc:title>
  <dc:creator>V. FREZET-MULLER</dc:creator>
  <cp:lastModifiedBy>LEGT Chabrières</cp:lastModifiedBy>
  <cp:revision>2</cp:revision>
  <cp:lastPrinted>2015-10-18T10:04:00Z</cp:lastPrinted>
  <dcterms:created xsi:type="dcterms:W3CDTF">2019-01-21T14:39:00Z</dcterms:created>
  <dcterms:modified xsi:type="dcterms:W3CDTF">2019-01-21T14:39:00Z</dcterms:modified>
</cp:coreProperties>
</file>