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53D9" w:rsidRPr="00DE53D9" w:rsidRDefault="00DE53D9" w:rsidP="00DE53D9">
      <w:pPr>
        <w:shd w:val="clear" w:color="766A60" w:fill="766A60"/>
        <w:spacing w:before="120" w:after="240"/>
        <w:jc w:val="center"/>
        <w:rPr>
          <w:b/>
          <w:smallCaps/>
          <w:color w:val="FFFFFF" w:themeColor="background1"/>
          <w:sz w:val="48"/>
          <w:szCs w:val="32"/>
        </w:rPr>
      </w:pPr>
      <w:r w:rsidRPr="00DE53D9">
        <w:rPr>
          <w:b/>
          <w:smallCaps/>
          <w:color w:val="FFFFFF" w:themeColor="background1"/>
          <w:sz w:val="48"/>
          <w:szCs w:val="32"/>
        </w:rPr>
        <w:t xml:space="preserve">SP ZOLPAN – Découverte </w:t>
      </w:r>
      <w:proofErr w:type="gramStart"/>
      <w:r w:rsidRPr="00DE53D9">
        <w:rPr>
          <w:b/>
          <w:smallCaps/>
          <w:color w:val="FFFFFF" w:themeColor="background1"/>
          <w:sz w:val="48"/>
          <w:szCs w:val="32"/>
        </w:rPr>
        <w:t>de EBP</w:t>
      </w:r>
      <w:proofErr w:type="gramEnd"/>
      <w:r w:rsidRPr="00DE53D9">
        <w:rPr>
          <w:b/>
          <w:smallCaps/>
          <w:color w:val="FFFFFF" w:themeColor="background1"/>
          <w:sz w:val="48"/>
          <w:szCs w:val="32"/>
        </w:rPr>
        <w:t xml:space="preserve"> Paie</w:t>
      </w:r>
    </w:p>
    <w:p w:rsidR="00DE53D9" w:rsidRPr="00DE53D9" w:rsidRDefault="00E461B2" w:rsidP="00DE53D9">
      <w:pPr>
        <w:rPr>
          <w:b/>
          <w:caps/>
          <w:color w:val="A7206E"/>
          <w:sz w:val="32"/>
          <w:szCs w:val="30"/>
        </w:rPr>
      </w:pPr>
      <w:r w:rsidRPr="00DE53D9">
        <w:rPr>
          <w:b/>
          <w:noProof/>
          <w:sz w:val="28"/>
        </w:rPr>
        <w:drawing>
          <wp:anchor distT="0" distB="0" distL="114300" distR="114300" simplePos="0" relativeHeight="251663360" behindDoc="0" locked="0" layoutInCell="1" allowOverlap="1" wp14:anchorId="4745E28B" wp14:editId="5F10CFAE">
            <wp:simplePos x="0" y="0"/>
            <wp:positionH relativeFrom="column">
              <wp:posOffset>5139055</wp:posOffset>
            </wp:positionH>
            <wp:positionV relativeFrom="paragraph">
              <wp:posOffset>102235</wp:posOffset>
            </wp:positionV>
            <wp:extent cx="1537335" cy="417830"/>
            <wp:effectExtent l="0" t="0" r="0" b="1270"/>
            <wp:wrapSquare wrapText="bothSides"/>
            <wp:docPr id="7" name="Image 7" descr="Résultat de recherche d'images pour &quot;zolp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zolpa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33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53D9" w:rsidRPr="00DE53D9">
        <w:rPr>
          <w:b/>
          <w:caps/>
          <w:color w:val="A7206E"/>
          <w:sz w:val="32"/>
          <w:szCs w:val="30"/>
        </w:rPr>
        <w:t>Présentation de l’entreprise</w:t>
      </w:r>
    </w:p>
    <w:p w:rsidR="00CD3A48" w:rsidRPr="00DE53D9" w:rsidRDefault="003006C2" w:rsidP="00E3079A">
      <w:r w:rsidRPr="00DE53D9">
        <w:t>Vous réalisez votre stage dans un cabinet d’expertise comptable</w:t>
      </w:r>
      <w:r w:rsidR="00CD3A48" w:rsidRPr="00DE53D9">
        <w:t xml:space="preserve">. Votre tuteur, M. LUPIN </w:t>
      </w:r>
      <w:r w:rsidR="002536E1" w:rsidRPr="00DE53D9">
        <w:t xml:space="preserve">vous confie </w:t>
      </w:r>
      <w:r w:rsidR="00CD3A48" w:rsidRPr="00DE53D9">
        <w:t xml:space="preserve">un certain nombre de travaux sur le logiciel de paie </w:t>
      </w:r>
      <w:r w:rsidR="0078622A" w:rsidRPr="00DE53D9">
        <w:t xml:space="preserve">pour un nouveau client du cabinet, l’entreprise </w:t>
      </w:r>
      <w:r w:rsidR="00CD3A48" w:rsidRPr="00DE53D9">
        <w:t>ZOLPAN</w:t>
      </w:r>
      <w:r w:rsidR="00635083" w:rsidRPr="00DE53D9">
        <w:t xml:space="preserve"> dont le nouveau dirigeant sera en poste le 8 janvier </w:t>
      </w:r>
      <w:r w:rsidR="001D48FF" w:rsidRPr="00DE53D9">
        <w:t>2019</w:t>
      </w:r>
      <w:r w:rsidR="00CD3A48" w:rsidRPr="00DE53D9">
        <w:t>.</w:t>
      </w:r>
    </w:p>
    <w:p w:rsidR="00CD3A48" w:rsidRPr="00DE53D9" w:rsidRDefault="00CD3A48" w:rsidP="00E3079A">
      <w:pPr>
        <w:rPr>
          <w:sz w:val="12"/>
        </w:rPr>
      </w:pPr>
    </w:p>
    <w:p w:rsidR="0078622A" w:rsidRPr="00DE53D9" w:rsidRDefault="00CD3A48" w:rsidP="0078622A">
      <w:r w:rsidRPr="00DE53D9">
        <w:t xml:space="preserve">ZOLPAN est qui a pour activité la fourniture de peinture </w:t>
      </w:r>
      <w:r w:rsidR="002536E1" w:rsidRPr="00DE53D9">
        <w:t xml:space="preserve">et accessoires de peinture </w:t>
      </w:r>
      <w:r w:rsidRPr="00DE53D9">
        <w:t>auprès d’une clientèle de professionnels mais aussi de particulier</w:t>
      </w:r>
      <w:r w:rsidR="0078622A" w:rsidRPr="00DE53D9">
        <w:t>s</w:t>
      </w:r>
      <w:r w:rsidRPr="00DE53D9">
        <w:t xml:space="preserve">. </w:t>
      </w:r>
      <w:r w:rsidR="002536E1" w:rsidRPr="00DE53D9">
        <w:t>ZOLPAN a un magasin</w:t>
      </w:r>
      <w:r w:rsidR="00C71831" w:rsidRPr="00DE53D9">
        <w:t xml:space="preserve"> </w:t>
      </w:r>
      <w:r w:rsidR="002536E1" w:rsidRPr="00DE53D9">
        <w:t>situé dans la Zone E</w:t>
      </w:r>
      <w:r w:rsidR="0078622A" w:rsidRPr="00DE53D9">
        <w:t>conomi</w:t>
      </w:r>
      <w:r w:rsidR="00B67E2C" w:rsidRPr="00DE53D9">
        <w:t>qu</w:t>
      </w:r>
      <w:r w:rsidR="0078622A" w:rsidRPr="00DE53D9">
        <w:t>e Nord de Bourg-en-Bresse</w:t>
      </w:r>
      <w:r w:rsidR="00B33FF2" w:rsidRPr="00DE53D9">
        <w:t xml:space="preserve">. Afin de satisfaire les deux types de clientèle, le magasin </w:t>
      </w:r>
      <w:r w:rsidR="00B67E2C" w:rsidRPr="00DE53D9">
        <w:t>ouvre de 7H30 le matin</w:t>
      </w:r>
      <w:r w:rsidR="00C71831" w:rsidRPr="00DE53D9">
        <w:t xml:space="preserve"> </w:t>
      </w:r>
      <w:r w:rsidR="00B67E2C" w:rsidRPr="00DE53D9">
        <w:t>à 1</w:t>
      </w:r>
      <w:r w:rsidR="00E461B2">
        <w:t>7</w:t>
      </w:r>
      <w:r w:rsidR="00B67E2C" w:rsidRPr="00DE53D9">
        <w:t>H</w:t>
      </w:r>
      <w:r w:rsidR="00E461B2">
        <w:t>30</w:t>
      </w:r>
      <w:r w:rsidR="00B67E2C" w:rsidRPr="00DE53D9">
        <w:t xml:space="preserve"> le soir du lundi au vendredi</w:t>
      </w:r>
      <w:r w:rsidR="00B33FF2" w:rsidRPr="00DE53D9">
        <w:t xml:space="preserve"> et </w:t>
      </w:r>
      <w:r w:rsidR="00B67E2C" w:rsidRPr="00DE53D9">
        <w:t xml:space="preserve">de 8H à 12H le samedi matin. </w:t>
      </w:r>
      <w:r w:rsidR="0078622A" w:rsidRPr="00DE53D9">
        <w:t xml:space="preserve">L’organigramme de l’entreprise </w:t>
      </w:r>
      <w:r w:rsidR="00151B71" w:rsidRPr="00DE53D9">
        <w:t>sera</w:t>
      </w:r>
      <w:r w:rsidR="0078622A" w:rsidRPr="00DE53D9">
        <w:t xml:space="preserve"> le suivant :</w:t>
      </w:r>
      <w:r w:rsidR="00E461B2" w:rsidRPr="00E461B2">
        <w:rPr>
          <w:noProof/>
          <w:sz w:val="18"/>
        </w:rPr>
        <w:t xml:space="preserve"> </w:t>
      </w:r>
      <w:r w:rsidR="00E461B2" w:rsidRPr="00DE53D9">
        <w:rPr>
          <w:noProof/>
          <w:sz w:val="18"/>
        </w:rPr>
        <w:drawing>
          <wp:inline distT="0" distB="0" distL="0" distR="0" wp14:anchorId="4AF8FABE" wp14:editId="4CB827B6">
            <wp:extent cx="6601691" cy="1427018"/>
            <wp:effectExtent l="0" t="0" r="46990" b="20955"/>
            <wp:docPr id="5" name="Diagramme 5"/>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8622A" w:rsidRPr="00E461B2" w:rsidRDefault="0078622A" w:rsidP="00E3079A">
      <w:pPr>
        <w:rPr>
          <w:sz w:val="12"/>
        </w:rPr>
      </w:pPr>
    </w:p>
    <w:p w:rsidR="003006C2" w:rsidRPr="00DE53D9" w:rsidRDefault="00CD3A48" w:rsidP="00E3079A">
      <w:r w:rsidRPr="00DE53D9">
        <w:t xml:space="preserve">La lettre de mission qui a été signée avec le cabinet </w:t>
      </w:r>
      <w:r w:rsidR="00B67E2C" w:rsidRPr="00DE53D9">
        <w:t xml:space="preserve">d’expertise comptable </w:t>
      </w:r>
      <w:r w:rsidRPr="00DE53D9">
        <w:t xml:space="preserve">prévoit la tenue comptable de l’entreprise jusqu’au bilan, ainsi que la prise en charge du social </w:t>
      </w:r>
      <w:r w:rsidR="007737C0" w:rsidRPr="00DE53D9">
        <w:t>de l’entreprise, à la fois pour le suivi des salariés (embauche, départ…) mais aussi la gestion de la paie (bulletin de salaire…).</w:t>
      </w:r>
    </w:p>
    <w:p w:rsidR="00D20E03" w:rsidRPr="00DE53D9" w:rsidRDefault="00D20E03" w:rsidP="00AB203E">
      <w:pPr>
        <w:jc w:val="both"/>
      </w:pPr>
    </w:p>
    <w:p w:rsidR="00265FD2" w:rsidRPr="00DE53D9" w:rsidRDefault="00B33FF2" w:rsidP="00AB203E">
      <w:pPr>
        <w:spacing w:after="60"/>
        <w:jc w:val="both"/>
      </w:pPr>
      <w:r w:rsidRPr="00DE53D9">
        <w:t xml:space="preserve">Votre tuteur vous demande de </w:t>
      </w:r>
      <w:r w:rsidR="00E357F7" w:rsidRPr="00DE53D9">
        <w:t>réaliser les travaux suivants</w:t>
      </w:r>
      <w:r w:rsidR="00E37A16">
        <w:t xml:space="preserve"> à l’aide des annexes qu’il vous communique</w:t>
      </w:r>
      <w:r w:rsidR="00265FD2" w:rsidRPr="00DE53D9">
        <w:t xml:space="preserve"> : </w:t>
      </w:r>
    </w:p>
    <w:p w:rsidR="00E37A16" w:rsidRDefault="00E37A16" w:rsidP="00B67E2C">
      <w:pPr>
        <w:pStyle w:val="Paragraphedeliste"/>
        <w:numPr>
          <w:ilvl w:val="0"/>
          <w:numId w:val="11"/>
        </w:numPr>
        <w:spacing w:after="60"/>
        <w:jc w:val="both"/>
        <w:rPr>
          <w:rFonts w:ascii="Arial" w:hAnsi="Arial" w:cs="Arial"/>
        </w:rPr>
        <w:sectPr w:rsidR="00E37A16" w:rsidSect="00E461B2">
          <w:headerReference w:type="default" r:id="rId15"/>
          <w:footerReference w:type="default" r:id="rId16"/>
          <w:pgSz w:w="12240" w:h="15840"/>
          <w:pgMar w:top="179" w:right="851" w:bottom="426" w:left="851" w:header="397" w:footer="558" w:gutter="0"/>
          <w:cols w:space="710"/>
          <w:docGrid w:linePitch="360"/>
        </w:sectPr>
      </w:pPr>
      <w:bookmarkStart w:id="0" w:name="OLE_LINK2"/>
    </w:p>
    <w:p w:rsidR="00CD3A48" w:rsidRPr="00BA3FC4" w:rsidRDefault="00B67E2C" w:rsidP="00BA3FC4">
      <w:pPr>
        <w:spacing w:after="60"/>
        <w:ind w:left="1560" w:hanging="1134"/>
      </w:pPr>
      <w:r w:rsidRPr="00BA3FC4">
        <w:rPr>
          <w:b/>
        </w:rPr>
        <w:t>Mission 1</w:t>
      </w:r>
      <w:r w:rsidRPr="00BA3FC4">
        <w:t xml:space="preserve"> : Mise en place du dossier sur EBP Paie</w:t>
      </w:r>
    </w:p>
    <w:p w:rsidR="00B67E2C" w:rsidRPr="00BA3FC4" w:rsidRDefault="00B67E2C" w:rsidP="00BA3FC4">
      <w:pPr>
        <w:spacing w:after="60"/>
        <w:ind w:left="1560" w:hanging="1134"/>
      </w:pPr>
      <w:r w:rsidRPr="00BA3FC4">
        <w:rPr>
          <w:b/>
        </w:rPr>
        <w:t>Mission 2</w:t>
      </w:r>
      <w:r w:rsidRPr="00BA3FC4">
        <w:t xml:space="preserve"> : Paramétrage de la paye</w:t>
      </w:r>
    </w:p>
    <w:p w:rsidR="00784D51" w:rsidRPr="00BA3FC4" w:rsidRDefault="00784D51" w:rsidP="00BA3FC4">
      <w:pPr>
        <w:spacing w:after="60"/>
        <w:ind w:left="1560" w:hanging="1134"/>
      </w:pPr>
      <w:r w:rsidRPr="00BA3FC4">
        <w:rPr>
          <w:b/>
        </w:rPr>
        <w:t>Mission 3</w:t>
      </w:r>
      <w:r w:rsidRPr="00BA3FC4">
        <w:t xml:space="preserve"> : Réalisation et con</w:t>
      </w:r>
      <w:r w:rsidR="001D48FF" w:rsidRPr="00BA3FC4">
        <w:t>trôle de la paie de janvier 2019</w:t>
      </w:r>
    </w:p>
    <w:p w:rsidR="00371F55" w:rsidRPr="00BA3FC4" w:rsidRDefault="00371F55" w:rsidP="00BA3FC4">
      <w:pPr>
        <w:spacing w:after="60"/>
        <w:ind w:left="1560" w:hanging="1134"/>
      </w:pPr>
      <w:r w:rsidRPr="00BA3FC4">
        <w:rPr>
          <w:b/>
        </w:rPr>
        <w:t>Mission 4</w:t>
      </w:r>
      <w:r w:rsidRPr="00BA3FC4">
        <w:t xml:space="preserve"> : Vérification de</w:t>
      </w:r>
      <w:r w:rsidR="00BA3FC4">
        <w:t xml:space="preserve"> la comptabilisation de la paie</w:t>
      </w:r>
    </w:p>
    <w:bookmarkEnd w:id="0"/>
    <w:p w:rsidR="00E461B2" w:rsidRPr="00BA3FC4" w:rsidRDefault="00E37A16" w:rsidP="00BA3FC4">
      <w:pPr>
        <w:spacing w:line="240" w:lineRule="auto"/>
        <w:ind w:left="1134" w:hanging="1134"/>
      </w:pPr>
      <w:r w:rsidRPr="00BA3FC4">
        <w:t xml:space="preserve">Annexe </w:t>
      </w:r>
      <w:r w:rsidR="00E461B2" w:rsidRPr="00BA3FC4">
        <w:t>1 : Extraits des contrats de travail des salariés</w:t>
      </w:r>
    </w:p>
    <w:p w:rsidR="00E461B2" w:rsidRPr="00BA3FC4" w:rsidRDefault="00E461B2" w:rsidP="00BA3FC4">
      <w:pPr>
        <w:spacing w:line="240" w:lineRule="auto"/>
        <w:ind w:left="1134" w:hanging="1134"/>
      </w:pPr>
      <w:r w:rsidRPr="00BA3FC4">
        <w:t>Annexe 2 : Règles de décompte des heures supplémentaires propres à  ZOLPAN</w:t>
      </w:r>
    </w:p>
    <w:p w:rsidR="00E461B2" w:rsidRPr="00BA3FC4" w:rsidRDefault="00E461B2" w:rsidP="00BA3FC4">
      <w:pPr>
        <w:spacing w:line="240" w:lineRule="auto"/>
        <w:ind w:left="1134" w:hanging="1134"/>
      </w:pPr>
      <w:r w:rsidRPr="00BA3FC4">
        <w:t>Annexe 3 : Extrait de l’avenant au contrat de travail de Madame DUCHAMPS</w:t>
      </w:r>
    </w:p>
    <w:p w:rsidR="00032AEC" w:rsidRPr="00BA3FC4" w:rsidRDefault="00E37A16" w:rsidP="00BA3FC4">
      <w:pPr>
        <w:spacing w:line="240" w:lineRule="auto"/>
        <w:ind w:left="1134" w:hanging="1134"/>
      </w:pPr>
      <w:r w:rsidRPr="00BA3FC4">
        <w:rPr>
          <w:szCs w:val="22"/>
        </w:rPr>
        <w:t>Annexe</w:t>
      </w:r>
      <w:r w:rsidR="00E461B2" w:rsidRPr="00BA3FC4">
        <w:t xml:space="preserve"> 4 : </w:t>
      </w:r>
      <w:r w:rsidRPr="00BA3FC4">
        <w:t>Variables de paie de janvier 2019</w:t>
      </w:r>
    </w:p>
    <w:p w:rsidR="00E461B2" w:rsidRPr="00BA3FC4" w:rsidRDefault="00E37A16" w:rsidP="00BA3FC4">
      <w:pPr>
        <w:spacing w:line="240" w:lineRule="auto"/>
        <w:ind w:left="1134" w:hanging="1134"/>
      </w:pPr>
      <w:r w:rsidRPr="00BA3FC4">
        <w:t>Annexe</w:t>
      </w:r>
      <w:r w:rsidR="00E461B2" w:rsidRPr="00BA3FC4">
        <w:t xml:space="preserve"> 5 : Extrait de la Fiche Situation professionnelle à remplir  pour l'examen</w:t>
      </w:r>
    </w:p>
    <w:p w:rsidR="00E461B2" w:rsidRPr="00BA3FC4" w:rsidRDefault="00E37A16" w:rsidP="00BA3FC4">
      <w:pPr>
        <w:spacing w:line="240" w:lineRule="auto"/>
        <w:ind w:left="1134" w:hanging="1134"/>
      </w:pPr>
      <w:r w:rsidRPr="00BA3FC4">
        <w:t>Annexe</w:t>
      </w:r>
      <w:r w:rsidR="00E461B2" w:rsidRPr="00BA3FC4">
        <w:t xml:space="preserve"> 6 : Grille d'évaluation de l’examen </w:t>
      </w:r>
    </w:p>
    <w:p w:rsidR="00E37A16" w:rsidRDefault="00E37A16" w:rsidP="00CD3A48">
      <w:pPr>
        <w:spacing w:after="60"/>
        <w:jc w:val="both"/>
        <w:rPr>
          <w:b/>
        </w:rPr>
        <w:sectPr w:rsidR="00E37A16" w:rsidSect="00BA3FC4">
          <w:type w:val="continuous"/>
          <w:pgSz w:w="12240" w:h="15840"/>
          <w:pgMar w:top="179" w:right="616" w:bottom="426" w:left="426" w:header="397" w:footer="558" w:gutter="0"/>
          <w:cols w:num="2" w:sep="1" w:space="284" w:equalWidth="0">
            <w:col w:w="4677" w:space="284"/>
            <w:col w:w="6237"/>
          </w:cols>
          <w:docGrid w:linePitch="360"/>
        </w:sectPr>
      </w:pPr>
    </w:p>
    <w:p w:rsidR="00E461B2" w:rsidRDefault="00E461B2" w:rsidP="00CD3A48">
      <w:pPr>
        <w:spacing w:after="60"/>
        <w:jc w:val="both"/>
        <w:rPr>
          <w:b/>
        </w:rPr>
      </w:pPr>
    </w:p>
    <w:p w:rsidR="002D5398" w:rsidRPr="00DE53D9" w:rsidRDefault="002D5398" w:rsidP="00CD3A48">
      <w:pPr>
        <w:spacing w:after="60"/>
        <w:jc w:val="both"/>
        <w:rPr>
          <w:b/>
        </w:rPr>
      </w:pPr>
    </w:p>
    <w:p w:rsidR="00D24A55" w:rsidRPr="00DE53D9" w:rsidRDefault="00DE53D9" w:rsidP="00D24A55">
      <w:pPr>
        <w:pBdr>
          <w:bottom w:val="single" w:sz="4" w:space="1" w:color="auto"/>
        </w:pBdr>
        <w:spacing w:line="240" w:lineRule="auto"/>
        <w:rPr>
          <w:b/>
          <w:color w:val="000000" w:themeColor="text1"/>
          <w:sz w:val="24"/>
        </w:rPr>
      </w:pPr>
      <w:r w:rsidRPr="00DE53D9">
        <w:rPr>
          <w:noProof/>
        </w:rPr>
        <w:drawing>
          <wp:anchor distT="0" distB="0" distL="114300" distR="114300" simplePos="0" relativeHeight="251667456" behindDoc="0" locked="0" layoutInCell="1" allowOverlap="1" wp14:anchorId="78FFB3DF" wp14:editId="04A472F8">
            <wp:simplePos x="0" y="0"/>
            <wp:positionH relativeFrom="column">
              <wp:posOffset>5949315</wp:posOffset>
            </wp:positionH>
            <wp:positionV relativeFrom="paragraph">
              <wp:posOffset>69850</wp:posOffset>
            </wp:positionV>
            <wp:extent cx="556260" cy="698500"/>
            <wp:effectExtent l="0" t="0" r="0" b="6350"/>
            <wp:wrapSquare wrapText="bothSides"/>
            <wp:docPr id="2" name="Image 2" descr="Attention d'exclamation affaires Graphismes Vector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d'exclamation affaires Graphismes Vectoriels"/>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626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F55" w:rsidRPr="00DE53D9">
        <w:rPr>
          <w:b/>
          <w:color w:val="000000" w:themeColor="text1"/>
          <w:sz w:val="24"/>
        </w:rPr>
        <w:t>L</w:t>
      </w:r>
      <w:r w:rsidR="00697DC5" w:rsidRPr="00DE53D9">
        <w:rPr>
          <w:b/>
          <w:color w:val="000000" w:themeColor="text1"/>
          <w:sz w:val="24"/>
        </w:rPr>
        <w:t>e dossier SP Z</w:t>
      </w:r>
      <w:r w:rsidR="00D24A55" w:rsidRPr="00DE53D9">
        <w:rPr>
          <w:b/>
          <w:color w:val="000000" w:themeColor="text1"/>
          <w:sz w:val="24"/>
        </w:rPr>
        <w:t>O</w:t>
      </w:r>
      <w:r w:rsidR="00697DC5" w:rsidRPr="00DE53D9">
        <w:rPr>
          <w:b/>
          <w:color w:val="000000" w:themeColor="text1"/>
          <w:sz w:val="24"/>
        </w:rPr>
        <w:t>L</w:t>
      </w:r>
      <w:r w:rsidR="00D24A55" w:rsidRPr="00DE53D9">
        <w:rPr>
          <w:b/>
          <w:color w:val="000000" w:themeColor="text1"/>
          <w:sz w:val="24"/>
        </w:rPr>
        <w:t>PAN</w:t>
      </w:r>
    </w:p>
    <w:p w:rsidR="00D24A55" w:rsidRPr="00DE53D9" w:rsidRDefault="00E461B2" w:rsidP="00D24A55">
      <w:pPr>
        <w:spacing w:line="240" w:lineRule="auto"/>
        <w:jc w:val="both"/>
      </w:pPr>
      <w:r>
        <w:t>V</w:t>
      </w:r>
      <w:r w:rsidR="00D24A55" w:rsidRPr="00DE53D9">
        <w:t xml:space="preserve">ous devez constituer </w:t>
      </w:r>
      <w:r w:rsidR="00371F55" w:rsidRPr="00DE53D9">
        <w:t>votre</w:t>
      </w:r>
      <w:r w:rsidR="009E3DCB" w:rsidRPr="00DE53D9">
        <w:t xml:space="preserve"> </w:t>
      </w:r>
      <w:r w:rsidR="00371F55" w:rsidRPr="00DE53D9">
        <w:t xml:space="preserve">propre </w:t>
      </w:r>
      <w:r w:rsidR="00D24A55" w:rsidRPr="00DE53D9">
        <w:t>dossier professionnel</w:t>
      </w:r>
      <w:r w:rsidR="00371F55" w:rsidRPr="00DE53D9">
        <w:t xml:space="preserve">, ce </w:t>
      </w:r>
      <w:r w:rsidR="00D24A55" w:rsidRPr="00DE53D9">
        <w:t>qui signifie</w:t>
      </w:r>
    </w:p>
    <w:p w:rsidR="00D24A55" w:rsidRPr="00DE53D9" w:rsidRDefault="00371F55" w:rsidP="00D24A55">
      <w:pPr>
        <w:pStyle w:val="Paragraphedeliste"/>
        <w:numPr>
          <w:ilvl w:val="0"/>
          <w:numId w:val="26"/>
        </w:numPr>
        <w:spacing w:line="240" w:lineRule="auto"/>
        <w:jc w:val="both"/>
        <w:rPr>
          <w:rFonts w:ascii="Arial" w:hAnsi="Arial" w:cs="Arial"/>
        </w:rPr>
      </w:pPr>
      <w:r w:rsidRPr="00DE53D9">
        <w:rPr>
          <w:rFonts w:ascii="Arial" w:hAnsi="Arial" w:cs="Arial"/>
        </w:rPr>
        <w:t>P</w:t>
      </w:r>
      <w:r w:rsidR="00D24A55" w:rsidRPr="00DE53D9">
        <w:rPr>
          <w:rFonts w:ascii="Arial" w:hAnsi="Arial" w:cs="Arial"/>
        </w:rPr>
        <w:t xml:space="preserve">résenter </w:t>
      </w:r>
      <w:r w:rsidR="000D54B9" w:rsidRPr="00DE53D9">
        <w:rPr>
          <w:rFonts w:ascii="Arial" w:hAnsi="Arial" w:cs="Arial"/>
        </w:rPr>
        <w:t xml:space="preserve">des </w:t>
      </w:r>
      <w:r w:rsidR="00D24A55" w:rsidRPr="00DE53D9">
        <w:rPr>
          <w:rFonts w:ascii="Arial" w:hAnsi="Arial" w:cs="Arial"/>
        </w:rPr>
        <w:t>documents de travail sur lesquels vous aurez écrit, surligné…</w:t>
      </w:r>
    </w:p>
    <w:p w:rsidR="00D24A55" w:rsidRPr="00DE53D9" w:rsidRDefault="00371F55" w:rsidP="00D24A55">
      <w:pPr>
        <w:pStyle w:val="Paragraphedeliste"/>
        <w:numPr>
          <w:ilvl w:val="0"/>
          <w:numId w:val="26"/>
        </w:numPr>
        <w:spacing w:line="240" w:lineRule="auto"/>
        <w:jc w:val="both"/>
        <w:rPr>
          <w:rFonts w:ascii="Arial" w:hAnsi="Arial" w:cs="Arial"/>
        </w:rPr>
      </w:pPr>
      <w:r w:rsidRPr="00DE53D9">
        <w:rPr>
          <w:rFonts w:ascii="Arial" w:hAnsi="Arial" w:cs="Arial"/>
        </w:rPr>
        <w:t>I</w:t>
      </w:r>
      <w:r w:rsidR="00D24A55" w:rsidRPr="00DE53D9">
        <w:rPr>
          <w:rFonts w:ascii="Arial" w:hAnsi="Arial" w:cs="Arial"/>
        </w:rPr>
        <w:t>mprimer ce qui est demandé : analyse des bulletins, note de conclusion…</w:t>
      </w:r>
    </w:p>
    <w:p w:rsidR="002D5398" w:rsidRPr="00DE53D9" w:rsidRDefault="002D5398" w:rsidP="002D5398">
      <w:pPr>
        <w:pStyle w:val="Paragraphedeliste"/>
        <w:numPr>
          <w:ilvl w:val="0"/>
          <w:numId w:val="26"/>
        </w:numPr>
        <w:spacing w:line="240" w:lineRule="auto"/>
        <w:jc w:val="both"/>
        <w:rPr>
          <w:rFonts w:ascii="Arial" w:hAnsi="Arial" w:cs="Arial"/>
        </w:rPr>
      </w:pPr>
      <w:r w:rsidRPr="00DE53D9">
        <w:rPr>
          <w:rFonts w:ascii="Arial" w:hAnsi="Arial" w:cs="Arial"/>
        </w:rPr>
        <w:t>Pour toutes les recherches (convention collective, taux AT…) sur Internet ou sur de la documentation</w:t>
      </w:r>
      <w:r w:rsidR="00E461B2">
        <w:rPr>
          <w:rFonts w:ascii="Arial" w:hAnsi="Arial" w:cs="Arial"/>
        </w:rPr>
        <w:t xml:space="preserve"> professionnelle</w:t>
      </w:r>
      <w:r w:rsidRPr="00DE53D9">
        <w:rPr>
          <w:rFonts w:ascii="Arial" w:hAnsi="Arial" w:cs="Arial"/>
        </w:rPr>
        <w:t xml:space="preserve">, vous devez garder une trace de votre source, avec un lien </w:t>
      </w:r>
      <w:r w:rsidR="00E461B2">
        <w:rPr>
          <w:rFonts w:ascii="Arial" w:hAnsi="Arial" w:cs="Arial"/>
        </w:rPr>
        <w:t>hypertexte ou la référence de l’ouvrage que vous avez utilisé</w:t>
      </w:r>
    </w:p>
    <w:p w:rsidR="00D24A55" w:rsidRPr="00DE53D9" w:rsidRDefault="00371F55" w:rsidP="00E461B2">
      <w:pPr>
        <w:pStyle w:val="Paragraphedeliste"/>
        <w:numPr>
          <w:ilvl w:val="0"/>
          <w:numId w:val="26"/>
        </w:numPr>
        <w:spacing w:line="240" w:lineRule="auto"/>
      </w:pPr>
      <w:r w:rsidRPr="00E461B2">
        <w:rPr>
          <w:rFonts w:ascii="Arial" w:hAnsi="Arial" w:cs="Arial"/>
        </w:rPr>
        <w:t xml:space="preserve">Enfin, prenez des notes pour les modes opératoires pour refaire les manipulations </w:t>
      </w:r>
      <w:r w:rsidR="00D24A55" w:rsidRPr="00E461B2">
        <w:rPr>
          <w:b/>
          <w:color w:val="943634" w:themeColor="accent2" w:themeShade="BF"/>
          <w:sz w:val="28"/>
        </w:rPr>
        <w:br w:type="page"/>
      </w:r>
    </w:p>
    <w:p w:rsidR="00272D80" w:rsidRDefault="00272D80" w:rsidP="00DE53D9">
      <w:pPr>
        <w:spacing w:after="120" w:line="312" w:lineRule="auto"/>
        <w:rPr>
          <w:b/>
          <w:caps/>
          <w:color w:val="A7206E"/>
          <w:sz w:val="32"/>
          <w:szCs w:val="30"/>
        </w:rPr>
      </w:pPr>
    </w:p>
    <w:p w:rsidR="00AB4DB1" w:rsidRPr="00DE53D9" w:rsidRDefault="00AB4DB1" w:rsidP="00DE53D9">
      <w:pPr>
        <w:spacing w:after="120" w:line="312" w:lineRule="auto"/>
        <w:rPr>
          <w:b/>
          <w:caps/>
          <w:color w:val="A7206E"/>
          <w:sz w:val="32"/>
          <w:szCs w:val="30"/>
        </w:rPr>
      </w:pPr>
      <w:r w:rsidRPr="00DE53D9">
        <w:rPr>
          <w:b/>
          <w:caps/>
          <w:color w:val="A7206E"/>
          <w:sz w:val="32"/>
          <w:szCs w:val="30"/>
        </w:rPr>
        <w:t xml:space="preserve">Mission 1 : Mise en place du dossier </w:t>
      </w:r>
      <w:r w:rsidR="00B67E2C" w:rsidRPr="00DE53D9">
        <w:rPr>
          <w:b/>
          <w:caps/>
          <w:color w:val="A7206E"/>
          <w:sz w:val="32"/>
          <w:szCs w:val="30"/>
        </w:rPr>
        <w:t>sur EBP Paie</w:t>
      </w:r>
    </w:p>
    <w:p w:rsidR="00032AEC" w:rsidRPr="00DE53D9" w:rsidRDefault="00032AEC" w:rsidP="00DE53D9">
      <w:pPr>
        <w:spacing w:after="120" w:line="312" w:lineRule="auto"/>
        <w:jc w:val="both"/>
        <w:rPr>
          <w:sz w:val="20"/>
        </w:rPr>
      </w:pPr>
    </w:p>
    <w:p w:rsidR="00AB4DB1" w:rsidRPr="00DE53D9" w:rsidRDefault="004B23B5" w:rsidP="00DE53D9">
      <w:pPr>
        <w:pStyle w:val="Paragraphedeliste"/>
        <w:numPr>
          <w:ilvl w:val="0"/>
          <w:numId w:val="4"/>
        </w:numPr>
        <w:spacing w:after="120" w:line="312" w:lineRule="auto"/>
        <w:ind w:left="426"/>
        <w:contextualSpacing w:val="0"/>
        <w:jc w:val="both"/>
        <w:rPr>
          <w:rFonts w:ascii="Arial" w:hAnsi="Arial" w:cs="Arial"/>
          <w:b/>
          <w:sz w:val="24"/>
        </w:rPr>
      </w:pPr>
      <w:r w:rsidRPr="00DE53D9">
        <w:rPr>
          <w:rFonts w:ascii="Arial" w:hAnsi="Arial" w:cs="Arial"/>
          <w:b/>
          <w:sz w:val="24"/>
        </w:rPr>
        <w:t xml:space="preserve">Gestion </w:t>
      </w:r>
      <w:r w:rsidR="00B33FF2" w:rsidRPr="00DE53D9">
        <w:rPr>
          <w:rFonts w:ascii="Arial" w:hAnsi="Arial" w:cs="Arial"/>
          <w:b/>
          <w:sz w:val="24"/>
        </w:rPr>
        <w:t>des fichiers EBP</w:t>
      </w:r>
    </w:p>
    <w:p w:rsidR="00032AEC" w:rsidRPr="00DE53D9" w:rsidRDefault="004C4DD9" w:rsidP="00272D80">
      <w:pPr>
        <w:pStyle w:val="Paragraphedeliste"/>
        <w:numPr>
          <w:ilvl w:val="0"/>
          <w:numId w:val="20"/>
        </w:numPr>
        <w:spacing w:after="80" w:line="312" w:lineRule="auto"/>
        <w:contextualSpacing w:val="0"/>
        <w:jc w:val="both"/>
        <w:rPr>
          <w:rFonts w:ascii="Arial" w:hAnsi="Arial" w:cs="Arial"/>
        </w:rPr>
      </w:pPr>
      <w:r w:rsidRPr="00DE53D9">
        <w:rPr>
          <w:rFonts w:ascii="Arial" w:hAnsi="Arial" w:cs="Arial"/>
        </w:rPr>
        <w:t>Créer un nouveau fichier paie en re</w:t>
      </w:r>
      <w:r w:rsidR="005D4C9E" w:rsidRPr="00DE53D9">
        <w:rPr>
          <w:rFonts w:ascii="Arial" w:hAnsi="Arial" w:cs="Arial"/>
        </w:rPr>
        <w:t>nseignant les éléments suivants</w:t>
      </w:r>
      <w:r w:rsidR="00032AEC" w:rsidRPr="00DE53D9">
        <w:rPr>
          <w:rFonts w:ascii="Arial" w:hAnsi="Arial" w:cs="Arial"/>
        </w:rPr>
        <w:t>.</w:t>
      </w:r>
    </w:p>
    <w:p w:rsidR="004C4DD9" w:rsidRPr="00DE53D9" w:rsidRDefault="004C4DD9" w:rsidP="00272D80">
      <w:pPr>
        <w:pStyle w:val="Paragraphedeliste"/>
        <w:numPr>
          <w:ilvl w:val="0"/>
          <w:numId w:val="13"/>
        </w:numPr>
        <w:spacing w:after="80" w:line="312" w:lineRule="auto"/>
        <w:contextualSpacing w:val="0"/>
        <w:rPr>
          <w:rFonts w:ascii="Arial" w:hAnsi="Arial" w:cs="Arial"/>
        </w:rPr>
      </w:pPr>
      <w:r w:rsidRPr="00DE53D9">
        <w:rPr>
          <w:rFonts w:ascii="Arial" w:hAnsi="Arial" w:cs="Arial"/>
        </w:rPr>
        <w:t>Nom du dossier ZOLPAN suivi de votre Nom</w:t>
      </w:r>
      <w:r w:rsidR="00C21C66" w:rsidRPr="00DE53D9">
        <w:rPr>
          <w:rFonts w:ascii="Arial" w:hAnsi="Arial" w:cs="Arial"/>
        </w:rPr>
        <w:t>. Compléter l’adresse que vous voudrez.</w:t>
      </w:r>
    </w:p>
    <w:p w:rsidR="001733CE" w:rsidRPr="00DE53D9" w:rsidRDefault="001733CE" w:rsidP="00272D80">
      <w:pPr>
        <w:pStyle w:val="Paragraphedeliste"/>
        <w:numPr>
          <w:ilvl w:val="0"/>
          <w:numId w:val="13"/>
        </w:numPr>
        <w:spacing w:after="80" w:line="312" w:lineRule="auto"/>
        <w:contextualSpacing w:val="0"/>
        <w:rPr>
          <w:rFonts w:ascii="Arial" w:hAnsi="Arial" w:cs="Arial"/>
        </w:rPr>
      </w:pPr>
      <w:r w:rsidRPr="00DE53D9">
        <w:rPr>
          <w:rFonts w:ascii="Arial" w:hAnsi="Arial" w:cs="Arial"/>
        </w:rPr>
        <w:t>Rechercher le code NAF correspondant à cette activité</w:t>
      </w:r>
    </w:p>
    <w:p w:rsidR="001733CE" w:rsidRDefault="001733CE" w:rsidP="00272D80">
      <w:pPr>
        <w:pStyle w:val="Paragraphedeliste"/>
        <w:numPr>
          <w:ilvl w:val="0"/>
          <w:numId w:val="13"/>
        </w:numPr>
        <w:spacing w:after="80" w:line="312" w:lineRule="auto"/>
        <w:contextualSpacing w:val="0"/>
        <w:rPr>
          <w:rFonts w:ascii="Arial" w:hAnsi="Arial" w:cs="Arial"/>
        </w:rPr>
      </w:pPr>
      <w:r w:rsidRPr="00DE53D9">
        <w:rPr>
          <w:rFonts w:ascii="Arial" w:hAnsi="Arial" w:cs="Arial"/>
        </w:rPr>
        <w:t xml:space="preserve">Année courante : </w:t>
      </w:r>
      <w:r w:rsidR="001D48FF" w:rsidRPr="00DE53D9">
        <w:rPr>
          <w:rFonts w:ascii="Arial" w:hAnsi="Arial" w:cs="Arial"/>
        </w:rPr>
        <w:t>2019</w:t>
      </w:r>
      <w:r w:rsidR="00B6108E" w:rsidRPr="00DE53D9">
        <w:rPr>
          <w:rFonts w:ascii="Arial" w:hAnsi="Arial" w:cs="Arial"/>
        </w:rPr>
        <w:t>, période</w:t>
      </w:r>
      <w:r w:rsidR="004C4DD9" w:rsidRPr="00DE53D9">
        <w:rPr>
          <w:rFonts w:ascii="Arial" w:hAnsi="Arial" w:cs="Arial"/>
        </w:rPr>
        <w:t> </w:t>
      </w:r>
      <w:r w:rsidR="00B6108E" w:rsidRPr="00DE53D9">
        <w:rPr>
          <w:rFonts w:ascii="Arial" w:hAnsi="Arial" w:cs="Arial"/>
        </w:rPr>
        <w:t>: Janvier</w:t>
      </w:r>
    </w:p>
    <w:p w:rsidR="00CC2B50" w:rsidRPr="00DE53D9" w:rsidRDefault="00CC2B50" w:rsidP="00272D80">
      <w:pPr>
        <w:pStyle w:val="Paragraphedeliste"/>
        <w:spacing w:after="80" w:line="312" w:lineRule="auto"/>
        <w:ind w:left="786"/>
        <w:contextualSpacing w:val="0"/>
        <w:rPr>
          <w:rFonts w:ascii="Arial" w:hAnsi="Arial" w:cs="Arial"/>
        </w:rPr>
      </w:pPr>
    </w:p>
    <w:p w:rsidR="006E09EC" w:rsidRPr="00DE53D9" w:rsidRDefault="006E09EC" w:rsidP="00272D80">
      <w:pPr>
        <w:pStyle w:val="Paragraphedeliste"/>
        <w:numPr>
          <w:ilvl w:val="0"/>
          <w:numId w:val="20"/>
        </w:numPr>
        <w:spacing w:after="80" w:line="312" w:lineRule="auto"/>
        <w:contextualSpacing w:val="0"/>
        <w:jc w:val="both"/>
        <w:rPr>
          <w:rFonts w:ascii="Arial" w:hAnsi="Arial" w:cs="Arial"/>
        </w:rPr>
      </w:pPr>
      <w:r w:rsidRPr="00DE53D9">
        <w:rPr>
          <w:rFonts w:ascii="Arial" w:hAnsi="Arial" w:cs="Arial"/>
        </w:rPr>
        <w:t>Renseigner la convention collective de l’établissement</w:t>
      </w:r>
    </w:p>
    <w:p w:rsidR="006E09EC" w:rsidRPr="00DE53D9" w:rsidRDefault="006E09EC" w:rsidP="00272D80">
      <w:pPr>
        <w:pStyle w:val="Paragraphedeliste"/>
        <w:numPr>
          <w:ilvl w:val="0"/>
          <w:numId w:val="13"/>
        </w:numPr>
        <w:spacing w:after="80" w:line="312" w:lineRule="auto"/>
        <w:contextualSpacing w:val="0"/>
        <w:rPr>
          <w:rFonts w:ascii="Arial" w:hAnsi="Arial" w:cs="Arial"/>
        </w:rPr>
      </w:pPr>
      <w:r w:rsidRPr="00DE53D9">
        <w:rPr>
          <w:rFonts w:ascii="Arial" w:hAnsi="Arial" w:cs="Arial"/>
        </w:rPr>
        <w:t>Rechercher à quelle convention collective votre activité est rattachée</w:t>
      </w:r>
      <w:r w:rsidR="00407A4E" w:rsidRPr="00DE53D9">
        <w:rPr>
          <w:rFonts w:ascii="Arial" w:hAnsi="Arial" w:cs="Arial"/>
          <w:b/>
        </w:rPr>
        <w:t>(*)</w:t>
      </w:r>
    </w:p>
    <w:p w:rsidR="00AB4DB1" w:rsidRPr="00DE53D9" w:rsidRDefault="006E09EC" w:rsidP="00272D80">
      <w:pPr>
        <w:pStyle w:val="Paragraphedeliste"/>
        <w:numPr>
          <w:ilvl w:val="0"/>
          <w:numId w:val="13"/>
        </w:numPr>
        <w:spacing w:after="80" w:line="312" w:lineRule="auto"/>
        <w:contextualSpacing w:val="0"/>
        <w:rPr>
          <w:rFonts w:ascii="Arial" w:hAnsi="Arial" w:cs="Arial"/>
        </w:rPr>
      </w:pPr>
      <w:r w:rsidRPr="00DE53D9">
        <w:rPr>
          <w:rFonts w:ascii="Arial" w:hAnsi="Arial" w:cs="Arial"/>
        </w:rPr>
        <w:t xml:space="preserve">Ajouter cette </w:t>
      </w:r>
      <w:r w:rsidR="00B6108E" w:rsidRPr="00DE53D9">
        <w:rPr>
          <w:rFonts w:ascii="Arial" w:hAnsi="Arial" w:cs="Arial"/>
        </w:rPr>
        <w:t>nouvelle</w:t>
      </w:r>
      <w:r w:rsidRPr="00DE53D9">
        <w:rPr>
          <w:rFonts w:ascii="Arial" w:hAnsi="Arial" w:cs="Arial"/>
        </w:rPr>
        <w:t xml:space="preserve"> CCN dans EBP : Etablissement/Etablissement puis cliquer sur le nom de votre établissement puis Informations de paie</w:t>
      </w:r>
    </w:p>
    <w:p w:rsidR="00407A4E" w:rsidRPr="00DE53D9" w:rsidRDefault="00407A4E" w:rsidP="00DE53D9">
      <w:pPr>
        <w:spacing w:after="120" w:line="312" w:lineRule="auto"/>
      </w:pPr>
    </w:p>
    <w:p w:rsidR="00CD3A48" w:rsidRPr="00DE53D9" w:rsidRDefault="00CD3A48" w:rsidP="00DE53D9">
      <w:pPr>
        <w:pStyle w:val="Paragraphedeliste"/>
        <w:numPr>
          <w:ilvl w:val="0"/>
          <w:numId w:val="4"/>
        </w:numPr>
        <w:spacing w:after="120" w:line="312" w:lineRule="auto"/>
        <w:ind w:left="426"/>
        <w:contextualSpacing w:val="0"/>
        <w:jc w:val="both"/>
        <w:rPr>
          <w:rFonts w:ascii="Arial" w:hAnsi="Arial" w:cs="Arial"/>
          <w:b/>
          <w:sz w:val="24"/>
        </w:rPr>
      </w:pPr>
      <w:r w:rsidRPr="00DE53D9">
        <w:rPr>
          <w:rFonts w:ascii="Arial" w:hAnsi="Arial" w:cs="Arial"/>
          <w:b/>
          <w:sz w:val="24"/>
        </w:rPr>
        <w:t>Création des fiches de personnel</w:t>
      </w:r>
    </w:p>
    <w:p w:rsidR="00717830" w:rsidRPr="00DE53D9" w:rsidRDefault="00491514" w:rsidP="00DE53D9">
      <w:pPr>
        <w:spacing w:after="120" w:line="312" w:lineRule="auto"/>
        <w:jc w:val="both"/>
      </w:pPr>
      <w:r w:rsidRPr="00DE53D9">
        <w:t>C</w:t>
      </w:r>
      <w:r w:rsidR="004B23B5" w:rsidRPr="00DE53D9">
        <w:t>réer les fiches de personnel d’après l’annexe 1 : liste des salariés</w:t>
      </w:r>
      <w:r w:rsidR="007D1C06" w:rsidRPr="00DE53D9">
        <w:t>.</w:t>
      </w:r>
      <w:r w:rsidR="00951E12" w:rsidRPr="00DE53D9">
        <w:t xml:space="preserve"> </w:t>
      </w:r>
      <w:r w:rsidR="00C21C66" w:rsidRPr="00DE53D9">
        <w:t>Compléter les zones d’état civil pour M. KLEIN (adresse, n° de SS etc…) mais i</w:t>
      </w:r>
      <w:r w:rsidR="007B5B42" w:rsidRPr="00DE53D9">
        <w:t xml:space="preserve">l est inutile de renseigner </w:t>
      </w:r>
      <w:r w:rsidR="00C21C66" w:rsidRPr="00DE53D9">
        <w:t>pour les autres salariés.</w:t>
      </w:r>
      <w:r w:rsidR="00951E12" w:rsidRPr="00DE53D9">
        <w:t xml:space="preserve"> </w:t>
      </w:r>
      <w:r w:rsidR="00452390" w:rsidRPr="00DE53D9">
        <w:t>En</w:t>
      </w:r>
      <w:r w:rsidR="007B5B42" w:rsidRPr="00DE53D9">
        <w:t xml:space="preserve"> revanche, certaines sont </w:t>
      </w:r>
      <w:r w:rsidR="007B5B42" w:rsidRPr="00DE53D9">
        <w:rPr>
          <w:b/>
        </w:rPr>
        <w:t>indispensables</w:t>
      </w:r>
      <w:r w:rsidR="007B5B42" w:rsidRPr="00DE53D9">
        <w:t> :</w:t>
      </w:r>
    </w:p>
    <w:p w:rsidR="00452390" w:rsidRPr="00DE53D9" w:rsidRDefault="00452390" w:rsidP="00DE53D9">
      <w:pPr>
        <w:pStyle w:val="Paragraphedeliste"/>
        <w:numPr>
          <w:ilvl w:val="0"/>
          <w:numId w:val="19"/>
        </w:numPr>
        <w:spacing w:after="120" w:line="312" w:lineRule="auto"/>
        <w:contextualSpacing w:val="0"/>
        <w:jc w:val="both"/>
        <w:rPr>
          <w:rFonts w:ascii="Arial" w:hAnsi="Arial" w:cs="Arial"/>
        </w:rPr>
      </w:pPr>
      <w:r w:rsidRPr="00DE53D9">
        <w:rPr>
          <w:rFonts w:ascii="Arial" w:hAnsi="Arial" w:cs="Arial"/>
          <w:u w:val="single"/>
        </w:rPr>
        <w:t>Pour la partie Identité</w:t>
      </w:r>
      <w:r w:rsidRPr="00DE53D9">
        <w:rPr>
          <w:rFonts w:ascii="Arial" w:hAnsi="Arial" w:cs="Arial"/>
        </w:rPr>
        <w:t xml:space="preserve"> : </w:t>
      </w:r>
      <w:r w:rsidR="00413F1B" w:rsidRPr="00DE53D9">
        <w:rPr>
          <w:rFonts w:ascii="Arial" w:hAnsi="Arial" w:cs="Arial"/>
        </w:rPr>
        <w:t xml:space="preserve">la </w:t>
      </w:r>
      <w:r w:rsidR="00717830" w:rsidRPr="00DE53D9">
        <w:rPr>
          <w:rFonts w:ascii="Arial" w:hAnsi="Arial" w:cs="Arial"/>
        </w:rPr>
        <w:t>« </w:t>
      </w:r>
      <w:r w:rsidR="00413F1B" w:rsidRPr="00DE53D9">
        <w:rPr>
          <w:rFonts w:ascii="Arial" w:hAnsi="Arial" w:cs="Arial"/>
        </w:rPr>
        <w:t>famille</w:t>
      </w:r>
      <w:r w:rsidR="00717830" w:rsidRPr="00DE53D9">
        <w:rPr>
          <w:rFonts w:ascii="Arial" w:hAnsi="Arial" w:cs="Arial"/>
        </w:rPr>
        <w:t> »</w:t>
      </w:r>
      <w:r w:rsidR="00413F1B" w:rsidRPr="00DE53D9">
        <w:rPr>
          <w:rFonts w:ascii="Arial" w:hAnsi="Arial" w:cs="Arial"/>
        </w:rPr>
        <w:t xml:space="preserve"> (ex : non cadre/CDI/temps plein</w:t>
      </w:r>
      <w:proofErr w:type="gramStart"/>
      <w:r w:rsidR="00413F1B" w:rsidRPr="00DE53D9">
        <w:rPr>
          <w:rFonts w:ascii="Arial" w:hAnsi="Arial" w:cs="Arial"/>
        </w:rPr>
        <w:t>)</w:t>
      </w:r>
      <w:r w:rsidR="00740C9C" w:rsidRPr="00DE53D9">
        <w:rPr>
          <w:rFonts w:ascii="Arial" w:hAnsi="Arial" w:cs="Arial"/>
        </w:rPr>
        <w:t>qui</w:t>
      </w:r>
      <w:proofErr w:type="gramEnd"/>
      <w:r w:rsidR="003E5B00" w:rsidRPr="00DE53D9">
        <w:rPr>
          <w:rFonts w:ascii="Arial" w:hAnsi="Arial" w:cs="Arial"/>
        </w:rPr>
        <w:t xml:space="preserve"> va déterminer un certain nombre d’éléments propres à la paie du salarié, tel que son profil. </w:t>
      </w:r>
      <w:r w:rsidR="007B5B42" w:rsidRPr="00DE53D9">
        <w:rPr>
          <w:rFonts w:ascii="Arial" w:hAnsi="Arial" w:cs="Arial"/>
        </w:rPr>
        <w:t>L</w:t>
      </w:r>
      <w:r w:rsidRPr="00DE53D9">
        <w:rPr>
          <w:rFonts w:ascii="Arial" w:hAnsi="Arial" w:cs="Arial"/>
        </w:rPr>
        <w:t>a date d’entrée.</w:t>
      </w:r>
    </w:p>
    <w:p w:rsidR="00445735" w:rsidRPr="00DE53D9" w:rsidRDefault="00452390" w:rsidP="00DE53D9">
      <w:pPr>
        <w:pStyle w:val="Paragraphedeliste"/>
        <w:numPr>
          <w:ilvl w:val="0"/>
          <w:numId w:val="19"/>
        </w:numPr>
        <w:spacing w:after="120" w:line="312" w:lineRule="auto"/>
        <w:contextualSpacing w:val="0"/>
        <w:jc w:val="both"/>
        <w:rPr>
          <w:rFonts w:ascii="Arial" w:hAnsi="Arial" w:cs="Arial"/>
        </w:rPr>
      </w:pPr>
      <w:r w:rsidRPr="00DE53D9">
        <w:rPr>
          <w:rFonts w:ascii="Arial" w:hAnsi="Arial" w:cs="Arial"/>
          <w:u w:val="single"/>
        </w:rPr>
        <w:t>Pour la partie Contrat</w:t>
      </w:r>
      <w:r w:rsidR="00445735" w:rsidRPr="00DE53D9">
        <w:rPr>
          <w:rFonts w:ascii="Arial" w:hAnsi="Arial" w:cs="Arial"/>
        </w:rPr>
        <w:t xml:space="preserve"> (</w:t>
      </w:r>
      <w:r w:rsidR="00445735" w:rsidRPr="00DE53D9">
        <w:rPr>
          <w:rFonts w:ascii="Arial" w:hAnsi="Arial" w:cs="Arial"/>
          <w:i/>
        </w:rPr>
        <w:t>puis</w:t>
      </w:r>
      <w:r w:rsidR="00951E12" w:rsidRPr="00DE53D9">
        <w:rPr>
          <w:rFonts w:ascii="Arial" w:hAnsi="Arial" w:cs="Arial"/>
          <w:i/>
        </w:rPr>
        <w:t xml:space="preserve"> </w:t>
      </w:r>
      <w:r w:rsidR="00445735" w:rsidRPr="00DE53D9">
        <w:rPr>
          <w:rFonts w:ascii="Arial" w:hAnsi="Arial" w:cs="Arial"/>
          <w:i/>
        </w:rPr>
        <w:t>cliquer sur « Afficher plus »)</w:t>
      </w:r>
      <w:r w:rsidR="00445735" w:rsidRPr="00DE53D9">
        <w:rPr>
          <w:rFonts w:ascii="Arial" w:hAnsi="Arial" w:cs="Arial"/>
        </w:rPr>
        <w:t xml:space="preserve"> : </w:t>
      </w:r>
      <w:r w:rsidR="00892376" w:rsidRPr="00DE53D9">
        <w:rPr>
          <w:rFonts w:ascii="Arial" w:hAnsi="Arial" w:cs="Arial"/>
        </w:rPr>
        <w:t>compléter les champs qui v</w:t>
      </w:r>
      <w:r w:rsidR="00445735" w:rsidRPr="00DE53D9">
        <w:rPr>
          <w:rFonts w:ascii="Arial" w:hAnsi="Arial" w:cs="Arial"/>
        </w:rPr>
        <w:t>ous paraissent utiles</w:t>
      </w:r>
      <w:r w:rsidR="00892376" w:rsidRPr="00DE53D9">
        <w:rPr>
          <w:rFonts w:ascii="Arial" w:hAnsi="Arial" w:cs="Arial"/>
        </w:rPr>
        <w:t> : emploi, informations concernant le CDD…</w:t>
      </w:r>
    </w:p>
    <w:p w:rsidR="004B23B5" w:rsidRPr="00DE53D9" w:rsidRDefault="00445735" w:rsidP="00DE53D9">
      <w:pPr>
        <w:pStyle w:val="Paragraphedeliste"/>
        <w:numPr>
          <w:ilvl w:val="0"/>
          <w:numId w:val="19"/>
        </w:numPr>
        <w:spacing w:after="120" w:line="312" w:lineRule="auto"/>
        <w:contextualSpacing w:val="0"/>
        <w:jc w:val="both"/>
        <w:rPr>
          <w:rFonts w:ascii="Arial" w:hAnsi="Arial" w:cs="Arial"/>
        </w:rPr>
      </w:pPr>
      <w:r w:rsidRPr="00DE53D9">
        <w:rPr>
          <w:rFonts w:ascii="Arial" w:hAnsi="Arial" w:cs="Arial"/>
          <w:u w:val="single"/>
        </w:rPr>
        <w:t>Pour la partie Paye</w:t>
      </w:r>
      <w:r w:rsidRPr="00DE53D9">
        <w:rPr>
          <w:rFonts w:ascii="Arial" w:hAnsi="Arial" w:cs="Arial"/>
        </w:rPr>
        <w:t xml:space="preserve"> : le salaire mensuel pour </w:t>
      </w:r>
      <w:r w:rsidR="00717830" w:rsidRPr="00DE53D9">
        <w:rPr>
          <w:rFonts w:ascii="Arial" w:hAnsi="Arial" w:cs="Arial"/>
        </w:rPr>
        <w:t xml:space="preserve">et le contrat de prévoyance. </w:t>
      </w:r>
      <w:r w:rsidR="00413F1B" w:rsidRPr="00DE53D9">
        <w:rPr>
          <w:rFonts w:ascii="Arial" w:hAnsi="Arial" w:cs="Arial"/>
        </w:rPr>
        <w:t xml:space="preserve">Vous </w:t>
      </w:r>
      <w:r w:rsidR="00717830" w:rsidRPr="00DE53D9">
        <w:rPr>
          <w:rFonts w:ascii="Arial" w:hAnsi="Arial" w:cs="Arial"/>
        </w:rPr>
        <w:t xml:space="preserve">pouvez renseigner des éléments d’état civil que vous inventerez mais avec un n° de </w:t>
      </w:r>
      <w:r w:rsidR="00413F1B" w:rsidRPr="00DE53D9">
        <w:rPr>
          <w:rFonts w:ascii="Arial" w:hAnsi="Arial" w:cs="Arial"/>
        </w:rPr>
        <w:t>Sécurité Sociale cohérent</w:t>
      </w:r>
      <w:r w:rsidR="00740C9C" w:rsidRPr="00DE53D9">
        <w:rPr>
          <w:rFonts w:ascii="Arial" w:hAnsi="Arial" w:cs="Arial"/>
        </w:rPr>
        <w:t xml:space="preserve"> (voir Internet)</w:t>
      </w:r>
      <w:r w:rsidR="00413F1B" w:rsidRPr="00DE53D9">
        <w:rPr>
          <w:rFonts w:ascii="Arial" w:hAnsi="Arial" w:cs="Arial"/>
        </w:rPr>
        <w:t xml:space="preserve">. </w:t>
      </w:r>
    </w:p>
    <w:p w:rsidR="003E5B00" w:rsidRPr="00DE53D9" w:rsidRDefault="003E5B00" w:rsidP="00DE53D9">
      <w:pPr>
        <w:pStyle w:val="Paragraphedeliste"/>
        <w:spacing w:after="120" w:line="312" w:lineRule="auto"/>
        <w:ind w:left="426"/>
        <w:contextualSpacing w:val="0"/>
        <w:jc w:val="both"/>
        <w:rPr>
          <w:rFonts w:ascii="Arial" w:hAnsi="Arial" w:cs="Arial"/>
          <w:b/>
        </w:rPr>
      </w:pPr>
    </w:p>
    <w:p w:rsidR="003E5B00" w:rsidRPr="00DE53D9" w:rsidRDefault="00C402D1" w:rsidP="00DE53D9">
      <w:pPr>
        <w:pStyle w:val="Paragraphedeliste"/>
        <w:numPr>
          <w:ilvl w:val="0"/>
          <w:numId w:val="4"/>
        </w:numPr>
        <w:spacing w:after="120" w:line="312" w:lineRule="auto"/>
        <w:ind w:left="426"/>
        <w:contextualSpacing w:val="0"/>
        <w:jc w:val="both"/>
        <w:rPr>
          <w:rFonts w:ascii="Arial" w:hAnsi="Arial" w:cs="Arial"/>
          <w:b/>
          <w:sz w:val="24"/>
        </w:rPr>
      </w:pPr>
      <w:r w:rsidRPr="00DE53D9">
        <w:rPr>
          <w:rFonts w:ascii="Arial" w:hAnsi="Arial" w:cs="Arial"/>
          <w:b/>
          <w:sz w:val="24"/>
        </w:rPr>
        <w:t>Préparation de</w:t>
      </w:r>
      <w:r w:rsidR="003E5B00" w:rsidRPr="00DE53D9">
        <w:rPr>
          <w:rFonts w:ascii="Arial" w:hAnsi="Arial" w:cs="Arial"/>
          <w:b/>
          <w:sz w:val="24"/>
        </w:rPr>
        <w:t xml:space="preserve"> bulletins :</w:t>
      </w:r>
    </w:p>
    <w:p w:rsidR="003E5B00" w:rsidRPr="00DE53D9" w:rsidRDefault="003E5B00" w:rsidP="00DE53D9">
      <w:pPr>
        <w:spacing w:after="120" w:line="312" w:lineRule="auto"/>
        <w:jc w:val="both"/>
      </w:pPr>
      <w:r w:rsidRPr="00DE53D9">
        <w:t>Comme il s’agit du premier mois de l’année pour un nouveau dossier, il faut « préparer » le bulletin (Bulletin/préparation des bulletin</w:t>
      </w:r>
      <w:r w:rsidR="001145DF" w:rsidRPr="00DE53D9">
        <w:t>s</w:t>
      </w:r>
      <w:r w:rsidRPr="00DE53D9">
        <w:t>) ce que vous ferez pour les salariés sélectionnés, ceci à partir des profils des salariés</w:t>
      </w:r>
      <w:r w:rsidR="001D48FF" w:rsidRPr="00DE53D9">
        <w:t xml:space="preserve"> </w:t>
      </w:r>
      <w:r w:rsidR="00FC4320" w:rsidRPr="00DE53D9">
        <w:rPr>
          <w:i/>
        </w:rPr>
        <w:t>(cliquer sur le bouton droit de la souris puis préparer les bulletins</w:t>
      </w:r>
      <w:r w:rsidR="00FC4320" w:rsidRPr="00DE53D9">
        <w:t>)</w:t>
      </w:r>
      <w:r w:rsidRPr="00DE53D9">
        <w:t>. Les bulletins ont été préparés, c’est-à-dire calculés</w:t>
      </w:r>
      <w:r w:rsidR="00FC4320" w:rsidRPr="00DE53D9">
        <w:rPr>
          <w:i/>
        </w:rPr>
        <w:t>(le net à payer apparaît avec un montant calculé)</w:t>
      </w:r>
      <w:r w:rsidRPr="00DE53D9">
        <w:rPr>
          <w:i/>
        </w:rPr>
        <w:t>.</w:t>
      </w:r>
    </w:p>
    <w:p w:rsidR="00DE53D9" w:rsidRDefault="00DE53D9">
      <w:pPr>
        <w:spacing w:line="240" w:lineRule="auto"/>
        <w:rPr>
          <w:b/>
          <w:caps/>
          <w:color w:val="A7206E"/>
          <w:sz w:val="32"/>
          <w:szCs w:val="30"/>
        </w:rPr>
      </w:pPr>
      <w:r>
        <w:rPr>
          <w:b/>
          <w:caps/>
          <w:color w:val="A7206E"/>
          <w:sz w:val="32"/>
          <w:szCs w:val="30"/>
        </w:rPr>
        <w:br w:type="page"/>
      </w:r>
    </w:p>
    <w:p w:rsidR="00A27B9F" w:rsidRPr="00DE53D9" w:rsidRDefault="00A27B9F" w:rsidP="00DE53D9">
      <w:pPr>
        <w:rPr>
          <w:b/>
          <w:caps/>
          <w:color w:val="A7206E"/>
          <w:sz w:val="32"/>
          <w:szCs w:val="30"/>
        </w:rPr>
      </w:pPr>
      <w:r w:rsidRPr="00DE53D9">
        <w:rPr>
          <w:b/>
          <w:caps/>
          <w:color w:val="A7206E"/>
          <w:sz w:val="32"/>
          <w:szCs w:val="30"/>
        </w:rPr>
        <w:lastRenderedPageBreak/>
        <w:t xml:space="preserve">Mission 2 : Paramétrage de la paye </w:t>
      </w:r>
    </w:p>
    <w:p w:rsidR="00D24A55" w:rsidRPr="00DE53D9" w:rsidRDefault="00D24A55" w:rsidP="00DE53D9">
      <w:pPr>
        <w:pStyle w:val="Paragraphedeliste"/>
        <w:spacing w:after="120" w:line="288" w:lineRule="auto"/>
        <w:ind w:left="426"/>
        <w:contextualSpacing w:val="0"/>
        <w:jc w:val="both"/>
        <w:rPr>
          <w:rFonts w:ascii="Arial" w:hAnsi="Arial" w:cs="Arial"/>
          <w:b/>
        </w:rPr>
      </w:pPr>
    </w:p>
    <w:p w:rsidR="002D1414" w:rsidRPr="00DE53D9" w:rsidRDefault="002D1414" w:rsidP="00DE53D9">
      <w:pPr>
        <w:pStyle w:val="Paragraphedeliste"/>
        <w:numPr>
          <w:ilvl w:val="0"/>
          <w:numId w:val="5"/>
        </w:numPr>
        <w:spacing w:after="120" w:line="288" w:lineRule="auto"/>
        <w:ind w:left="426"/>
        <w:contextualSpacing w:val="0"/>
        <w:jc w:val="both"/>
        <w:rPr>
          <w:rFonts w:ascii="Arial" w:hAnsi="Arial" w:cs="Arial"/>
          <w:b/>
        </w:rPr>
      </w:pPr>
      <w:r w:rsidRPr="00DE53D9">
        <w:rPr>
          <w:rFonts w:ascii="Arial" w:hAnsi="Arial" w:cs="Arial"/>
          <w:b/>
          <w:sz w:val="24"/>
        </w:rPr>
        <w:t>Vérification des paramètres de l’entreprise</w:t>
      </w:r>
      <w:r w:rsidRPr="00DE53D9">
        <w:rPr>
          <w:rFonts w:ascii="Arial" w:hAnsi="Arial" w:cs="Arial"/>
          <w:sz w:val="24"/>
        </w:rPr>
        <w:t xml:space="preserve"> </w:t>
      </w:r>
      <w:r w:rsidRPr="00DE53D9">
        <w:rPr>
          <w:rFonts w:ascii="Arial" w:hAnsi="Arial" w:cs="Arial"/>
        </w:rPr>
        <w:t>(</w:t>
      </w:r>
      <w:r w:rsidR="00980389" w:rsidRPr="00DE53D9">
        <w:rPr>
          <w:rFonts w:ascii="Arial" w:hAnsi="Arial" w:cs="Arial"/>
        </w:rPr>
        <w:t>Etablissement/Etablissement</w:t>
      </w:r>
      <w:r w:rsidRPr="00DE53D9">
        <w:rPr>
          <w:rFonts w:ascii="Arial" w:hAnsi="Arial" w:cs="Arial"/>
        </w:rPr>
        <w:t>)</w:t>
      </w:r>
    </w:p>
    <w:p w:rsidR="002D1414" w:rsidRPr="00DE53D9" w:rsidRDefault="002D1414" w:rsidP="00DE53D9">
      <w:pPr>
        <w:pStyle w:val="Paragraphedeliste"/>
        <w:numPr>
          <w:ilvl w:val="0"/>
          <w:numId w:val="6"/>
        </w:numPr>
        <w:spacing w:after="120" w:line="288" w:lineRule="auto"/>
        <w:ind w:left="782" w:hanging="357"/>
        <w:contextualSpacing w:val="0"/>
        <w:jc w:val="both"/>
        <w:rPr>
          <w:rFonts w:ascii="Arial" w:hAnsi="Arial" w:cs="Arial"/>
        </w:rPr>
      </w:pPr>
      <w:r w:rsidRPr="00DE53D9">
        <w:rPr>
          <w:rFonts w:ascii="Arial" w:hAnsi="Arial" w:cs="Arial"/>
          <w:u w:val="single"/>
        </w:rPr>
        <w:t>Forme juridique</w:t>
      </w:r>
      <w:r w:rsidRPr="00DE53D9">
        <w:rPr>
          <w:rFonts w:ascii="Arial" w:hAnsi="Arial" w:cs="Arial"/>
        </w:rPr>
        <w:t xml:space="preserve"> de l’entreprise : SAS au Capital de 30.000 €</w:t>
      </w:r>
    </w:p>
    <w:p w:rsidR="002D1414" w:rsidRPr="00DE53D9" w:rsidRDefault="00FB7BE8" w:rsidP="00DE53D9">
      <w:pPr>
        <w:pStyle w:val="Paragraphedeliste"/>
        <w:numPr>
          <w:ilvl w:val="0"/>
          <w:numId w:val="6"/>
        </w:numPr>
        <w:spacing w:after="120" w:line="288" w:lineRule="auto"/>
        <w:ind w:left="782" w:hanging="357"/>
        <w:contextualSpacing w:val="0"/>
        <w:jc w:val="both"/>
        <w:rPr>
          <w:rFonts w:ascii="Arial" w:hAnsi="Arial" w:cs="Arial"/>
        </w:rPr>
      </w:pPr>
      <w:r w:rsidRPr="00DE53D9">
        <w:rPr>
          <w:rFonts w:ascii="Arial" w:hAnsi="Arial" w:cs="Arial"/>
          <w:u w:val="single"/>
        </w:rPr>
        <w:t>Jours fériés</w:t>
      </w:r>
      <w:r w:rsidRPr="00DE53D9">
        <w:rPr>
          <w:rFonts w:ascii="Arial" w:hAnsi="Arial" w:cs="Arial"/>
        </w:rPr>
        <w:t xml:space="preserve"> : </w:t>
      </w:r>
      <w:r w:rsidR="002D1414" w:rsidRPr="00DE53D9">
        <w:rPr>
          <w:rFonts w:ascii="Arial" w:hAnsi="Arial" w:cs="Arial"/>
        </w:rPr>
        <w:t xml:space="preserve">la </w:t>
      </w:r>
      <w:r w:rsidR="00084563" w:rsidRPr="00DE53D9">
        <w:rPr>
          <w:rFonts w:ascii="Arial" w:hAnsi="Arial" w:cs="Arial"/>
        </w:rPr>
        <w:t>CCN (</w:t>
      </w:r>
      <w:r w:rsidR="002D1414" w:rsidRPr="00DE53D9">
        <w:rPr>
          <w:rFonts w:ascii="Arial" w:hAnsi="Arial" w:cs="Arial"/>
        </w:rPr>
        <w:t>Convention Collective Nationale</w:t>
      </w:r>
      <w:r w:rsidR="00084563" w:rsidRPr="00DE53D9">
        <w:rPr>
          <w:rFonts w:ascii="Arial" w:hAnsi="Arial" w:cs="Arial"/>
        </w:rPr>
        <w:t>)</w:t>
      </w:r>
      <w:r w:rsidR="002D1414" w:rsidRPr="00DE53D9">
        <w:rPr>
          <w:rFonts w:ascii="Arial" w:hAnsi="Arial" w:cs="Arial"/>
        </w:rPr>
        <w:t xml:space="preserve"> de ZOLPAN </w:t>
      </w:r>
      <w:r w:rsidR="00084563" w:rsidRPr="00DE53D9">
        <w:rPr>
          <w:rFonts w:ascii="Arial" w:hAnsi="Arial" w:cs="Arial"/>
        </w:rPr>
        <w:t>prévoit 11 jours fériés dans l’année payés. Vérifiez, dans l’onglet Congés payés, que le nombre de jours fériés est correctem</w:t>
      </w:r>
      <w:r w:rsidR="00407A4E" w:rsidRPr="00DE53D9">
        <w:rPr>
          <w:rFonts w:ascii="Arial" w:hAnsi="Arial" w:cs="Arial"/>
        </w:rPr>
        <w:t>ent paramétré.</w:t>
      </w:r>
    </w:p>
    <w:p w:rsidR="00980389" w:rsidRPr="00DE53D9" w:rsidRDefault="00980389" w:rsidP="00DE53D9">
      <w:pPr>
        <w:pStyle w:val="Paragraphedeliste"/>
        <w:numPr>
          <w:ilvl w:val="0"/>
          <w:numId w:val="6"/>
        </w:numPr>
        <w:spacing w:after="120" w:line="288" w:lineRule="auto"/>
        <w:ind w:left="782" w:hanging="357"/>
        <w:contextualSpacing w:val="0"/>
        <w:jc w:val="both"/>
        <w:rPr>
          <w:rFonts w:ascii="Arial" w:hAnsi="Arial" w:cs="Arial"/>
        </w:rPr>
      </w:pPr>
      <w:r w:rsidRPr="00DE53D9">
        <w:rPr>
          <w:rFonts w:ascii="Arial" w:hAnsi="Arial" w:cs="Arial"/>
          <w:u w:val="single"/>
        </w:rPr>
        <w:t>Congés payés </w:t>
      </w:r>
      <w:r w:rsidRPr="00DE53D9">
        <w:rPr>
          <w:rFonts w:ascii="Arial" w:hAnsi="Arial" w:cs="Arial"/>
        </w:rPr>
        <w:t>: l’entreprise calcule les CP en jours ouvrables.</w:t>
      </w:r>
    </w:p>
    <w:p w:rsidR="00980389" w:rsidRPr="00DE53D9" w:rsidRDefault="00F5743B" w:rsidP="00DE53D9">
      <w:pPr>
        <w:pStyle w:val="Paragraphedeliste"/>
        <w:numPr>
          <w:ilvl w:val="0"/>
          <w:numId w:val="6"/>
        </w:numPr>
        <w:spacing w:after="120" w:line="288" w:lineRule="auto"/>
        <w:ind w:left="782" w:hanging="357"/>
        <w:contextualSpacing w:val="0"/>
        <w:jc w:val="both"/>
        <w:rPr>
          <w:rFonts w:ascii="Arial" w:hAnsi="Arial" w:cs="Arial"/>
        </w:rPr>
      </w:pPr>
      <w:r w:rsidRPr="00DE53D9">
        <w:rPr>
          <w:rFonts w:ascii="Arial" w:hAnsi="Arial" w:cs="Arial"/>
          <w:u w:val="single"/>
        </w:rPr>
        <w:t>Taux AT</w:t>
      </w:r>
      <w:r w:rsidRPr="00DE53D9">
        <w:rPr>
          <w:rFonts w:ascii="Arial" w:hAnsi="Arial" w:cs="Arial"/>
        </w:rPr>
        <w:t xml:space="preserve"> : </w:t>
      </w:r>
      <w:r w:rsidR="00980389" w:rsidRPr="00DE53D9">
        <w:rPr>
          <w:rFonts w:ascii="Arial" w:hAnsi="Arial" w:cs="Arial"/>
        </w:rPr>
        <w:t>Le taux d’accident du travail dépend du nombre de salarié et de la nature du risque de l’entreprise. M. LUPIN vous demande de rechercher le taux d’AT pour le « commerce de gros de matériaux de construction »</w:t>
      </w:r>
      <w:r w:rsidR="00892376" w:rsidRPr="00DE53D9">
        <w:rPr>
          <w:rFonts w:ascii="Arial" w:hAnsi="Arial" w:cs="Arial"/>
        </w:rPr>
        <w:t xml:space="preserve">. Compléter le code risque trouvé puis ajouter le </w:t>
      </w:r>
      <w:r w:rsidR="00980389" w:rsidRPr="00DE53D9">
        <w:rPr>
          <w:rFonts w:ascii="Arial" w:hAnsi="Arial" w:cs="Arial"/>
        </w:rPr>
        <w:t>taux TA</w:t>
      </w:r>
      <w:r w:rsidR="00892376" w:rsidRPr="00DE53D9">
        <w:rPr>
          <w:rFonts w:ascii="Arial" w:hAnsi="Arial" w:cs="Arial"/>
        </w:rPr>
        <w:t xml:space="preserve"> pour </w:t>
      </w:r>
      <w:r w:rsidR="001D48FF" w:rsidRPr="00DE53D9">
        <w:rPr>
          <w:rFonts w:ascii="Arial" w:hAnsi="Arial" w:cs="Arial"/>
        </w:rPr>
        <w:t>2019</w:t>
      </w:r>
      <w:r w:rsidR="00980389" w:rsidRPr="00DE53D9">
        <w:rPr>
          <w:rFonts w:ascii="Arial" w:hAnsi="Arial" w:cs="Arial"/>
        </w:rPr>
        <w:t>.</w:t>
      </w:r>
    </w:p>
    <w:p w:rsidR="00084563" w:rsidRPr="00DE53D9" w:rsidRDefault="00084563" w:rsidP="00DE53D9">
      <w:pPr>
        <w:pStyle w:val="Paragraphedeliste"/>
        <w:spacing w:after="120" w:line="288" w:lineRule="auto"/>
        <w:ind w:left="786"/>
        <w:contextualSpacing w:val="0"/>
        <w:jc w:val="both"/>
        <w:rPr>
          <w:rFonts w:ascii="Arial" w:hAnsi="Arial" w:cs="Arial"/>
          <w:sz w:val="16"/>
        </w:rPr>
      </w:pPr>
    </w:p>
    <w:p w:rsidR="00A27B9F" w:rsidRPr="00DE53D9" w:rsidRDefault="00A27B9F" w:rsidP="00DE53D9">
      <w:pPr>
        <w:pStyle w:val="Paragraphedeliste"/>
        <w:numPr>
          <w:ilvl w:val="0"/>
          <w:numId w:val="5"/>
        </w:numPr>
        <w:spacing w:after="120" w:line="288" w:lineRule="auto"/>
        <w:ind w:left="426"/>
        <w:contextualSpacing w:val="0"/>
        <w:jc w:val="both"/>
        <w:rPr>
          <w:rFonts w:ascii="Arial" w:hAnsi="Arial" w:cs="Arial"/>
          <w:b/>
          <w:sz w:val="24"/>
        </w:rPr>
      </w:pPr>
      <w:r w:rsidRPr="00DE53D9">
        <w:rPr>
          <w:rFonts w:ascii="Arial" w:hAnsi="Arial" w:cs="Arial"/>
          <w:b/>
          <w:sz w:val="24"/>
        </w:rPr>
        <w:t xml:space="preserve">Vérification de constantes </w:t>
      </w:r>
    </w:p>
    <w:p w:rsidR="00A27B9F" w:rsidRPr="00DE53D9" w:rsidRDefault="00A27B9F" w:rsidP="00DE53D9">
      <w:pPr>
        <w:spacing w:after="120" w:line="288" w:lineRule="auto"/>
        <w:ind w:left="66"/>
        <w:jc w:val="both"/>
      </w:pPr>
      <w:r w:rsidRPr="00DE53D9">
        <w:t>Vérifier</w:t>
      </w:r>
      <w:r w:rsidR="00593460" w:rsidRPr="00DE53D9">
        <w:t xml:space="preserve"> le montant de certaines constantes renseignés dans le logiciel et vérifier avec la législation (si </w:t>
      </w:r>
      <w:r w:rsidR="001D48FF" w:rsidRPr="00DE53D9">
        <w:t>2019</w:t>
      </w:r>
      <w:r w:rsidR="00593460" w:rsidRPr="00DE53D9">
        <w:t xml:space="preserve"> n’est pas connu, prenez 2017)</w:t>
      </w:r>
      <w:r w:rsidRPr="00DE53D9">
        <w:t>: Plafond de SS et le Montant du SMIC</w:t>
      </w:r>
      <w:r w:rsidR="001224A0" w:rsidRPr="00DE53D9">
        <w:t>.</w:t>
      </w:r>
    </w:p>
    <w:p w:rsidR="00A27B9F" w:rsidRPr="00DE53D9" w:rsidRDefault="00A27B9F" w:rsidP="00DE53D9">
      <w:pPr>
        <w:spacing w:after="120" w:line="288" w:lineRule="auto"/>
        <w:jc w:val="both"/>
        <w:rPr>
          <w:b/>
          <w:sz w:val="16"/>
          <w:szCs w:val="16"/>
        </w:rPr>
      </w:pPr>
    </w:p>
    <w:p w:rsidR="00A27B9F" w:rsidRPr="00DE53D9" w:rsidRDefault="00A27B9F" w:rsidP="00DE53D9">
      <w:pPr>
        <w:pStyle w:val="Paragraphedeliste"/>
        <w:numPr>
          <w:ilvl w:val="0"/>
          <w:numId w:val="5"/>
        </w:numPr>
        <w:spacing w:after="120" w:line="288" w:lineRule="auto"/>
        <w:ind w:left="426"/>
        <w:contextualSpacing w:val="0"/>
        <w:jc w:val="both"/>
        <w:rPr>
          <w:rFonts w:ascii="Arial" w:hAnsi="Arial" w:cs="Arial"/>
          <w:b/>
          <w:sz w:val="24"/>
        </w:rPr>
      </w:pPr>
      <w:r w:rsidRPr="00DE53D9">
        <w:rPr>
          <w:rFonts w:ascii="Arial" w:hAnsi="Arial" w:cs="Arial"/>
          <w:b/>
          <w:sz w:val="24"/>
        </w:rPr>
        <w:t>Mise en place de tickets restaurants</w:t>
      </w:r>
    </w:p>
    <w:p w:rsidR="00E26604" w:rsidRPr="00DE53D9" w:rsidRDefault="00A27B9F" w:rsidP="00DE53D9">
      <w:pPr>
        <w:spacing w:after="120" w:line="288" w:lineRule="auto"/>
        <w:ind w:left="66"/>
        <w:jc w:val="both"/>
      </w:pPr>
      <w:r w:rsidRPr="00DE53D9">
        <w:t>L’entreprise va mettre en place des tickets restauran</w:t>
      </w:r>
      <w:r w:rsidR="00E26604" w:rsidRPr="00DE53D9">
        <w:t>ts pour l’ensemble des salariés</w:t>
      </w:r>
      <w:r w:rsidR="001224A0" w:rsidRPr="00DE53D9">
        <w:t xml:space="preserve">. La valeur </w:t>
      </w:r>
      <w:r w:rsidR="00E26604" w:rsidRPr="00DE53D9">
        <w:t>de</w:t>
      </w:r>
      <w:r w:rsidR="001224A0" w:rsidRPr="00DE53D9">
        <w:t xml:space="preserve"> chaque </w:t>
      </w:r>
      <w:r w:rsidR="00E26604" w:rsidRPr="00DE53D9">
        <w:t xml:space="preserve">titre restaurant </w:t>
      </w:r>
      <w:r w:rsidR="001224A0" w:rsidRPr="00DE53D9">
        <w:t xml:space="preserve">sera </w:t>
      </w:r>
      <w:r w:rsidR="00E26604" w:rsidRPr="00DE53D9">
        <w:t xml:space="preserve">de 10 € </w:t>
      </w:r>
      <w:r w:rsidR="001224A0" w:rsidRPr="00DE53D9">
        <w:t xml:space="preserve">et un titre sera attribué à chaque salarié </w:t>
      </w:r>
      <w:r w:rsidR="00E26604" w:rsidRPr="00DE53D9">
        <w:t>par jour travaillé. Les titres seront pris en charge entre</w:t>
      </w:r>
      <w:r w:rsidR="00D612DA" w:rsidRPr="00DE53D9">
        <w:t xml:space="preserve"> employeur et salarié selon le t</w:t>
      </w:r>
      <w:r w:rsidR="00E26604" w:rsidRPr="00DE53D9">
        <w:t>aux de répartition des tickets restaurant suivant : 55% par l’entreprise et 45% par les salariés.</w:t>
      </w:r>
      <w:r w:rsidR="009E3DCB" w:rsidRPr="00DE53D9">
        <w:t xml:space="preserve"> </w:t>
      </w:r>
      <w:r w:rsidR="001224A0" w:rsidRPr="00DE53D9">
        <w:t>Vous devez :</w:t>
      </w:r>
    </w:p>
    <w:p w:rsidR="00A834D5" w:rsidRPr="00DE53D9" w:rsidRDefault="00021F98" w:rsidP="00DE53D9">
      <w:pPr>
        <w:pStyle w:val="Paragraphedeliste"/>
        <w:numPr>
          <w:ilvl w:val="0"/>
          <w:numId w:val="7"/>
        </w:numPr>
        <w:spacing w:after="120" w:line="288" w:lineRule="auto"/>
        <w:contextualSpacing w:val="0"/>
        <w:jc w:val="both"/>
        <w:rPr>
          <w:rFonts w:ascii="Arial" w:hAnsi="Arial" w:cs="Arial"/>
        </w:rPr>
      </w:pPr>
      <w:r w:rsidRPr="00DE53D9">
        <w:rPr>
          <w:rFonts w:ascii="Arial" w:hAnsi="Arial" w:cs="Arial"/>
          <w:u w:val="single"/>
        </w:rPr>
        <w:t>Comprendre le fonctionnement d’une rubrique</w:t>
      </w:r>
      <w:r w:rsidRPr="00DE53D9">
        <w:rPr>
          <w:rFonts w:ascii="Arial" w:hAnsi="Arial" w:cs="Arial"/>
        </w:rPr>
        <w:t>. Pour ce faire, aller d</w:t>
      </w:r>
      <w:r w:rsidR="001224A0" w:rsidRPr="00DE53D9">
        <w:rPr>
          <w:rFonts w:ascii="Arial" w:hAnsi="Arial" w:cs="Arial"/>
        </w:rPr>
        <w:t xml:space="preserve">ans les rubriques de paramétrage de paye </w:t>
      </w:r>
      <w:r w:rsidR="00A834D5" w:rsidRPr="00DE53D9">
        <w:rPr>
          <w:rFonts w:ascii="Arial" w:hAnsi="Arial" w:cs="Arial"/>
        </w:rPr>
        <w:t>« les rubriques du net » pour comprendre comment est utilisée cette rubrique « titres restaurant » (où est-elle utilisée ?, quels sont les éléments qui la compose ?) </w:t>
      </w:r>
    </w:p>
    <w:p w:rsidR="00161150" w:rsidRPr="00DE53D9" w:rsidRDefault="00EF56CB" w:rsidP="00DE53D9">
      <w:pPr>
        <w:pStyle w:val="Paragraphedeliste"/>
        <w:numPr>
          <w:ilvl w:val="0"/>
          <w:numId w:val="7"/>
        </w:numPr>
        <w:spacing w:after="120" w:line="288" w:lineRule="auto"/>
        <w:contextualSpacing w:val="0"/>
        <w:jc w:val="both"/>
        <w:rPr>
          <w:rFonts w:ascii="Arial" w:hAnsi="Arial" w:cs="Arial"/>
        </w:rPr>
      </w:pPr>
      <w:r w:rsidRPr="00DE53D9">
        <w:rPr>
          <w:rFonts w:ascii="Arial" w:hAnsi="Arial" w:cs="Arial"/>
          <w:u w:val="single"/>
        </w:rPr>
        <w:t>C</w:t>
      </w:r>
      <w:r w:rsidR="00E26604" w:rsidRPr="00DE53D9">
        <w:rPr>
          <w:rFonts w:ascii="Arial" w:hAnsi="Arial" w:cs="Arial"/>
          <w:u w:val="single"/>
        </w:rPr>
        <w:t xml:space="preserve">ompléter les </w:t>
      </w:r>
      <w:r w:rsidR="00E74E07" w:rsidRPr="00DE53D9">
        <w:rPr>
          <w:rFonts w:ascii="Arial" w:hAnsi="Arial" w:cs="Arial"/>
          <w:u w:val="single"/>
        </w:rPr>
        <w:t>éléments utilisés pour le calcul des tickets restaurants</w:t>
      </w:r>
      <w:r w:rsidR="00951E12" w:rsidRPr="00DE53D9">
        <w:rPr>
          <w:rFonts w:ascii="Arial" w:hAnsi="Arial" w:cs="Arial"/>
        </w:rPr>
        <w:t xml:space="preserve"> </w:t>
      </w:r>
      <w:r w:rsidR="00E74E07" w:rsidRPr="00DE53D9">
        <w:rPr>
          <w:rFonts w:ascii="Arial" w:hAnsi="Arial" w:cs="Arial"/>
        </w:rPr>
        <w:t xml:space="preserve">afin qu’ils soient opérationnels en Janvier </w:t>
      </w:r>
      <w:r w:rsidR="001D48FF" w:rsidRPr="00DE53D9">
        <w:rPr>
          <w:rFonts w:ascii="Arial" w:hAnsi="Arial" w:cs="Arial"/>
        </w:rPr>
        <w:t>2019</w:t>
      </w:r>
      <w:r w:rsidR="00A834D5" w:rsidRPr="00DE53D9">
        <w:rPr>
          <w:rFonts w:ascii="Arial" w:hAnsi="Arial" w:cs="Arial"/>
        </w:rPr>
        <w:t>.</w:t>
      </w:r>
    </w:p>
    <w:p w:rsidR="0027023E" w:rsidRPr="00DE53D9" w:rsidRDefault="0027023E" w:rsidP="00DE53D9">
      <w:pPr>
        <w:spacing w:after="120" w:line="288" w:lineRule="auto"/>
        <w:ind w:left="66"/>
        <w:jc w:val="both"/>
        <w:rPr>
          <w:sz w:val="12"/>
        </w:rPr>
      </w:pPr>
    </w:p>
    <w:p w:rsidR="0027023E" w:rsidRPr="00DE53D9" w:rsidRDefault="0027023E" w:rsidP="00DE53D9">
      <w:pPr>
        <w:pStyle w:val="Paragraphedeliste"/>
        <w:numPr>
          <w:ilvl w:val="0"/>
          <w:numId w:val="5"/>
        </w:numPr>
        <w:spacing w:after="120" w:line="288" w:lineRule="auto"/>
        <w:ind w:left="426"/>
        <w:contextualSpacing w:val="0"/>
        <w:jc w:val="both"/>
        <w:rPr>
          <w:rFonts w:ascii="Arial" w:hAnsi="Arial" w:cs="Arial"/>
          <w:b/>
          <w:sz w:val="24"/>
        </w:rPr>
      </w:pPr>
      <w:r w:rsidRPr="00DE53D9">
        <w:rPr>
          <w:rFonts w:ascii="Arial" w:hAnsi="Arial" w:cs="Arial"/>
          <w:b/>
          <w:sz w:val="24"/>
        </w:rPr>
        <w:t>Mise en place  d’indemnités de déplacement en vélo</w:t>
      </w:r>
    </w:p>
    <w:p w:rsidR="00A27B9F" w:rsidRPr="00DE53D9" w:rsidRDefault="0027023E" w:rsidP="00DE53D9">
      <w:pPr>
        <w:spacing w:after="120" w:line="288" w:lineRule="auto"/>
        <w:jc w:val="both"/>
      </w:pPr>
      <w:r w:rsidRPr="00DE53D9">
        <w:t>Afin d’inciter les salariés à venir travailler en vélo, l’entreprise a décid</w:t>
      </w:r>
      <w:r w:rsidR="00021F98" w:rsidRPr="00DE53D9">
        <w:t>é</w:t>
      </w:r>
      <w:r w:rsidRPr="00DE53D9">
        <w:t xml:space="preserve"> de rembourser 0.30 € par kilomètre les trajets domicile-travail.</w:t>
      </w:r>
      <w:r w:rsidR="00021F98" w:rsidRPr="00DE53D9">
        <w:t xml:space="preserve"> Mettre à jour le paramètre de paye avec cette nouvelle valeur.</w:t>
      </w:r>
    </w:p>
    <w:p w:rsidR="00263E42" w:rsidRPr="00DE53D9" w:rsidRDefault="00263E42" w:rsidP="00DE53D9">
      <w:pPr>
        <w:spacing w:after="120" w:line="288" w:lineRule="auto"/>
        <w:rPr>
          <w:b/>
          <w:i/>
          <w:color w:val="000000" w:themeColor="text1"/>
          <w:sz w:val="24"/>
          <w:u w:val="single"/>
        </w:rPr>
      </w:pPr>
    </w:p>
    <w:p w:rsidR="00263E42" w:rsidRPr="00DE53D9" w:rsidRDefault="00263E42" w:rsidP="00DE53D9">
      <w:pPr>
        <w:spacing w:after="120" w:line="288" w:lineRule="auto"/>
        <w:rPr>
          <w:b/>
          <w:i/>
          <w:color w:val="000000" w:themeColor="text1"/>
          <w:sz w:val="20"/>
          <w:u w:val="single"/>
        </w:rPr>
      </w:pPr>
      <w:r w:rsidRPr="00DE53D9">
        <w:rPr>
          <w:b/>
          <w:i/>
          <w:color w:val="000000" w:themeColor="text1"/>
          <w:sz w:val="24"/>
          <w:u w:val="single"/>
        </w:rPr>
        <w:t>Eléments à rendre</w:t>
      </w:r>
      <w:r w:rsidR="009E3C4E" w:rsidRPr="00DE53D9">
        <w:rPr>
          <w:b/>
          <w:i/>
          <w:color w:val="000000" w:themeColor="text1"/>
          <w:sz w:val="24"/>
        </w:rPr>
        <w:t xml:space="preserve"> : </w:t>
      </w:r>
      <w:r w:rsidR="009E3C4E" w:rsidRPr="00DE53D9">
        <w:rPr>
          <w:i/>
        </w:rPr>
        <w:t>Votre f</w:t>
      </w:r>
      <w:r w:rsidRPr="00DE53D9">
        <w:rPr>
          <w:i/>
        </w:rPr>
        <w:t xml:space="preserve">euille de travail </w:t>
      </w:r>
      <w:r w:rsidR="00D612DA" w:rsidRPr="00DE53D9">
        <w:rPr>
          <w:i/>
        </w:rPr>
        <w:t xml:space="preserve">justifiant </w:t>
      </w:r>
      <w:r w:rsidRPr="00DE53D9">
        <w:rPr>
          <w:i/>
        </w:rPr>
        <w:t>les ressources</w:t>
      </w:r>
      <w:r w:rsidR="00D612DA" w:rsidRPr="00DE53D9">
        <w:rPr>
          <w:i/>
        </w:rPr>
        <w:t xml:space="preserve"> </w:t>
      </w:r>
      <w:r w:rsidR="009E3C4E" w:rsidRPr="00DE53D9">
        <w:rPr>
          <w:i/>
        </w:rPr>
        <w:t xml:space="preserve">avec leur lien hypertexte  </w:t>
      </w:r>
      <w:r w:rsidR="00D612DA" w:rsidRPr="00DE53D9">
        <w:rPr>
          <w:i/>
        </w:rPr>
        <w:t xml:space="preserve">pour le </w:t>
      </w:r>
      <w:r w:rsidR="009E3C4E" w:rsidRPr="00DE53D9">
        <w:rPr>
          <w:i/>
        </w:rPr>
        <w:t>code NAF, CCN</w:t>
      </w:r>
      <w:r w:rsidR="009144DE" w:rsidRPr="00DE53D9">
        <w:rPr>
          <w:i/>
        </w:rPr>
        <w:t xml:space="preserve">, </w:t>
      </w:r>
      <w:r w:rsidR="009E3C4E" w:rsidRPr="00DE53D9">
        <w:rPr>
          <w:i/>
        </w:rPr>
        <w:t>taux AT,... Cette feuille</w:t>
      </w:r>
      <w:r w:rsidR="009144DE" w:rsidRPr="00DE53D9">
        <w:rPr>
          <w:i/>
        </w:rPr>
        <w:t xml:space="preserve"> peut aussi contenir vos notes, comme par exemple la raison du choix de telle convention collective, prises de notes pour le fonctionnement </w:t>
      </w:r>
      <w:r w:rsidR="009E3C4E" w:rsidRPr="00DE53D9">
        <w:rPr>
          <w:i/>
        </w:rPr>
        <w:t>d'une rubrique dans le logiciel de paie, mode opératoire</w:t>
      </w:r>
      <w:r w:rsidR="009144DE" w:rsidRPr="00DE53D9">
        <w:rPr>
          <w:i/>
        </w:rPr>
        <w:t xml:space="preserve"> etc...</w:t>
      </w:r>
    </w:p>
    <w:p w:rsidR="00DE53D9" w:rsidRPr="00DE53D9" w:rsidRDefault="00DE53D9" w:rsidP="00DE53D9">
      <w:pPr>
        <w:spacing w:line="240" w:lineRule="auto"/>
        <w:rPr>
          <w:rFonts w:eastAsiaTheme="minorHAnsi"/>
          <w:b/>
          <w:szCs w:val="22"/>
          <w:lang w:eastAsia="en-US"/>
        </w:rPr>
      </w:pPr>
      <w:r w:rsidRPr="00DE53D9">
        <w:rPr>
          <w:b/>
        </w:rPr>
        <w:br w:type="page"/>
      </w:r>
    </w:p>
    <w:p w:rsidR="00021F98" w:rsidRPr="00DE53D9" w:rsidRDefault="00021F98" w:rsidP="00DE53D9">
      <w:pPr>
        <w:rPr>
          <w:b/>
          <w:caps/>
          <w:color w:val="A7206E"/>
          <w:sz w:val="28"/>
          <w:szCs w:val="30"/>
        </w:rPr>
      </w:pPr>
      <w:r w:rsidRPr="00DE53D9">
        <w:rPr>
          <w:b/>
          <w:caps/>
          <w:color w:val="A7206E"/>
          <w:sz w:val="28"/>
          <w:szCs w:val="30"/>
        </w:rPr>
        <w:lastRenderedPageBreak/>
        <w:t xml:space="preserve">Mission 3 : </w:t>
      </w:r>
      <w:r w:rsidR="00061A45" w:rsidRPr="00DE53D9">
        <w:rPr>
          <w:b/>
          <w:caps/>
          <w:color w:val="A7206E"/>
          <w:sz w:val="28"/>
          <w:szCs w:val="30"/>
        </w:rPr>
        <w:t>R</w:t>
      </w:r>
      <w:r w:rsidRPr="00DE53D9">
        <w:rPr>
          <w:b/>
          <w:caps/>
          <w:color w:val="A7206E"/>
          <w:sz w:val="28"/>
          <w:szCs w:val="30"/>
        </w:rPr>
        <w:t xml:space="preserve">éalisation </w:t>
      </w:r>
      <w:r w:rsidR="00061A45" w:rsidRPr="00DE53D9">
        <w:rPr>
          <w:b/>
          <w:caps/>
          <w:color w:val="A7206E"/>
          <w:sz w:val="28"/>
          <w:szCs w:val="30"/>
        </w:rPr>
        <w:t xml:space="preserve">et contrôle </w:t>
      </w:r>
      <w:r w:rsidRPr="00DE53D9">
        <w:rPr>
          <w:b/>
          <w:caps/>
          <w:color w:val="A7206E"/>
          <w:sz w:val="28"/>
          <w:szCs w:val="30"/>
        </w:rPr>
        <w:t xml:space="preserve">de la paie </w:t>
      </w:r>
      <w:r w:rsidR="00A077CF" w:rsidRPr="00DE53D9">
        <w:rPr>
          <w:b/>
          <w:caps/>
          <w:color w:val="A7206E"/>
          <w:sz w:val="28"/>
          <w:szCs w:val="30"/>
        </w:rPr>
        <w:t xml:space="preserve">de janvier </w:t>
      </w:r>
      <w:r w:rsidR="001D48FF" w:rsidRPr="00DE53D9">
        <w:rPr>
          <w:b/>
          <w:caps/>
          <w:color w:val="A7206E"/>
          <w:sz w:val="28"/>
          <w:szCs w:val="30"/>
        </w:rPr>
        <w:t>2019</w:t>
      </w:r>
    </w:p>
    <w:p w:rsidR="007D3E2A" w:rsidRPr="00DE53D9" w:rsidRDefault="007D3E2A" w:rsidP="007D3E2A">
      <w:pPr>
        <w:spacing w:after="60"/>
        <w:jc w:val="both"/>
        <w:rPr>
          <w:b/>
          <w:sz w:val="8"/>
        </w:rPr>
      </w:pPr>
    </w:p>
    <w:p w:rsidR="00C20420" w:rsidRPr="00DE53D9" w:rsidRDefault="00C20420" w:rsidP="00A077CF">
      <w:pPr>
        <w:pStyle w:val="Paragraphedeliste"/>
        <w:numPr>
          <w:ilvl w:val="0"/>
          <w:numId w:val="9"/>
        </w:numPr>
        <w:spacing w:after="60"/>
        <w:ind w:left="426"/>
        <w:rPr>
          <w:rFonts w:ascii="Arial" w:hAnsi="Arial" w:cs="Arial"/>
          <w:b/>
          <w:sz w:val="24"/>
        </w:rPr>
      </w:pPr>
      <w:r w:rsidRPr="00DE53D9">
        <w:rPr>
          <w:rFonts w:ascii="Arial" w:hAnsi="Arial" w:cs="Arial"/>
          <w:b/>
          <w:sz w:val="24"/>
        </w:rPr>
        <w:t>Calcul des heures supplémentaires</w:t>
      </w:r>
    </w:p>
    <w:p w:rsidR="00C20420" w:rsidRPr="00DE53D9" w:rsidRDefault="00C20420" w:rsidP="00C20420">
      <w:pPr>
        <w:spacing w:after="60"/>
        <w:jc w:val="both"/>
        <w:rPr>
          <w:szCs w:val="22"/>
        </w:rPr>
      </w:pPr>
      <w:r w:rsidRPr="00DE53D9">
        <w:rPr>
          <w:szCs w:val="22"/>
        </w:rPr>
        <w:t xml:space="preserve">L’entreprise ZOLPAN avait </w:t>
      </w:r>
      <w:r w:rsidR="00A077CF" w:rsidRPr="00DE53D9">
        <w:rPr>
          <w:szCs w:val="22"/>
        </w:rPr>
        <w:t>commencé</w:t>
      </w:r>
      <w:r w:rsidRPr="00DE53D9">
        <w:rPr>
          <w:szCs w:val="22"/>
        </w:rPr>
        <w:t xml:space="preserve"> à concevoir une feuille de travail afin d</w:t>
      </w:r>
      <w:r w:rsidR="00A077CF" w:rsidRPr="00DE53D9">
        <w:rPr>
          <w:szCs w:val="22"/>
        </w:rPr>
        <w:t>e calculer automatiquement des h</w:t>
      </w:r>
      <w:r w:rsidRPr="00DE53D9">
        <w:rPr>
          <w:szCs w:val="22"/>
        </w:rPr>
        <w:t xml:space="preserve">eures supplémentaires </w:t>
      </w:r>
      <w:r w:rsidR="00A077CF" w:rsidRPr="00DE53D9">
        <w:rPr>
          <w:szCs w:val="22"/>
        </w:rPr>
        <w:t>réalisées</w:t>
      </w:r>
      <w:r w:rsidRPr="00DE53D9">
        <w:rPr>
          <w:szCs w:val="22"/>
        </w:rPr>
        <w:t xml:space="preserve"> par les deux vendeurs comptoir </w:t>
      </w:r>
      <w:r w:rsidR="00F827DF">
        <w:rPr>
          <w:szCs w:val="22"/>
        </w:rPr>
        <w:t>mais celui qui les a conçues n’a pas su implanter les formules de calcul avec les heures (</w:t>
      </w:r>
      <w:proofErr w:type="spellStart"/>
      <w:r w:rsidR="00F827DF">
        <w:rPr>
          <w:szCs w:val="22"/>
        </w:rPr>
        <w:t>Cf</w:t>
      </w:r>
      <w:proofErr w:type="spellEnd"/>
      <w:r w:rsidR="00F827DF">
        <w:rPr>
          <w:szCs w:val="22"/>
        </w:rPr>
        <w:t xml:space="preserve"> fichier tableur ZOLPAN calcul HS)</w:t>
      </w:r>
    </w:p>
    <w:p w:rsidR="00235A54" w:rsidRDefault="00235A54" w:rsidP="00235A54">
      <w:pPr>
        <w:spacing w:after="60"/>
        <w:jc w:val="both"/>
        <w:rPr>
          <w:szCs w:val="24"/>
        </w:rPr>
      </w:pPr>
      <w:r w:rsidRPr="00DE53D9">
        <w:rPr>
          <w:szCs w:val="24"/>
        </w:rPr>
        <w:t>En vous appuyant sur l’</w:t>
      </w:r>
      <w:r w:rsidRPr="00DE53D9">
        <w:rPr>
          <w:i/>
          <w:szCs w:val="24"/>
        </w:rPr>
        <w:t xml:space="preserve">Annexe 2, </w:t>
      </w:r>
      <w:r w:rsidRPr="00DE53D9">
        <w:rPr>
          <w:szCs w:val="24"/>
        </w:rPr>
        <w:t>M. LUPIN vous demande de mettre en place les formules de calcul permettant de calculer automatiquement les HS de janvier</w:t>
      </w:r>
    </w:p>
    <w:p w:rsidR="00E461B2" w:rsidRPr="00E461B2" w:rsidRDefault="00E461B2" w:rsidP="00235A54">
      <w:pPr>
        <w:spacing w:after="60"/>
        <w:jc w:val="both"/>
        <w:rPr>
          <w:sz w:val="12"/>
          <w:szCs w:val="24"/>
        </w:rPr>
      </w:pPr>
    </w:p>
    <w:p w:rsidR="00235A54" w:rsidRPr="00DE53D9" w:rsidRDefault="00235A54" w:rsidP="00235A54">
      <w:pPr>
        <w:pStyle w:val="Paragraphedeliste"/>
        <w:numPr>
          <w:ilvl w:val="0"/>
          <w:numId w:val="9"/>
        </w:numPr>
        <w:spacing w:after="60"/>
        <w:ind w:left="426"/>
        <w:rPr>
          <w:rFonts w:ascii="Arial" w:hAnsi="Arial" w:cs="Arial"/>
          <w:b/>
          <w:sz w:val="24"/>
        </w:rPr>
      </w:pPr>
      <w:r w:rsidRPr="00DE53D9">
        <w:rPr>
          <w:rFonts w:ascii="Arial" w:hAnsi="Arial" w:cs="Arial"/>
          <w:b/>
          <w:sz w:val="24"/>
        </w:rPr>
        <w:t>Calcul de la rémunération de la commerciale</w:t>
      </w:r>
    </w:p>
    <w:p w:rsidR="00235A54" w:rsidRPr="00DE53D9" w:rsidRDefault="00235A54" w:rsidP="00235A54">
      <w:pPr>
        <w:spacing w:after="60"/>
        <w:jc w:val="both"/>
        <w:rPr>
          <w:sz w:val="20"/>
          <w:szCs w:val="24"/>
        </w:rPr>
      </w:pPr>
      <w:r w:rsidRPr="00DE53D9">
        <w:rPr>
          <w:szCs w:val="24"/>
        </w:rPr>
        <w:t>Madame DUCHAMPS a accepté l’avenant à son contrat de travail qui fixe les éléments variables de rémunération liés à sa performance commerciale. En vous appuyant sur l’</w:t>
      </w:r>
      <w:r w:rsidRPr="00DE53D9">
        <w:rPr>
          <w:i/>
          <w:szCs w:val="24"/>
        </w:rPr>
        <w:t>Annexe 3,</w:t>
      </w:r>
      <w:r w:rsidRPr="00DE53D9">
        <w:rPr>
          <w:szCs w:val="24"/>
        </w:rPr>
        <w:t xml:space="preserve"> votre tuteur vous demande de réaliser un modèle sur tableur qui permette de calculer automatiquement sa commission, en distinguant les zones de saisie et de calcul.</w:t>
      </w:r>
    </w:p>
    <w:p w:rsidR="00A077CF" w:rsidRPr="00DE53D9" w:rsidRDefault="00A077CF" w:rsidP="00A077CF">
      <w:pPr>
        <w:spacing w:after="60"/>
        <w:jc w:val="both"/>
        <w:rPr>
          <w:sz w:val="6"/>
        </w:rPr>
      </w:pPr>
    </w:p>
    <w:p w:rsidR="00A077CF" w:rsidRPr="00DE53D9" w:rsidRDefault="00A077CF" w:rsidP="00235A54">
      <w:pPr>
        <w:pStyle w:val="Paragraphedeliste"/>
        <w:numPr>
          <w:ilvl w:val="0"/>
          <w:numId w:val="9"/>
        </w:numPr>
        <w:spacing w:after="60"/>
        <w:ind w:left="426"/>
        <w:rPr>
          <w:rFonts w:ascii="Arial" w:hAnsi="Arial" w:cs="Arial"/>
          <w:b/>
          <w:sz w:val="24"/>
        </w:rPr>
      </w:pPr>
      <w:r w:rsidRPr="00DE53D9">
        <w:rPr>
          <w:rFonts w:ascii="Arial" w:hAnsi="Arial" w:cs="Arial"/>
          <w:b/>
          <w:sz w:val="24"/>
        </w:rPr>
        <w:t xml:space="preserve">Réalisation </w:t>
      </w:r>
      <w:r w:rsidR="003E3403" w:rsidRPr="00DE53D9">
        <w:rPr>
          <w:rFonts w:ascii="Arial" w:hAnsi="Arial" w:cs="Arial"/>
          <w:b/>
          <w:sz w:val="24"/>
        </w:rPr>
        <w:t>et contrôle des bulletins de paie</w:t>
      </w:r>
    </w:p>
    <w:p w:rsidR="00235A54" w:rsidRPr="00DE53D9" w:rsidRDefault="00235A54" w:rsidP="00235A54">
      <w:pPr>
        <w:pStyle w:val="Paragraphedeliste"/>
        <w:numPr>
          <w:ilvl w:val="0"/>
          <w:numId w:val="21"/>
        </w:numPr>
        <w:spacing w:after="60"/>
        <w:jc w:val="both"/>
        <w:rPr>
          <w:rFonts w:ascii="Arial" w:hAnsi="Arial" w:cs="Arial"/>
        </w:rPr>
      </w:pPr>
      <w:r w:rsidRPr="00DE53D9">
        <w:rPr>
          <w:rFonts w:ascii="Arial" w:hAnsi="Arial" w:cs="Arial"/>
        </w:rPr>
        <w:t xml:space="preserve">Réaliser les bulletins avec les variables de paie de l'Annexe 4. Après chaque bulletin, cocher sur l’annexe 3 que chaque élément saisi est correct. Une fois vérifié, </w:t>
      </w:r>
      <w:proofErr w:type="gramStart"/>
      <w:r w:rsidRPr="00DE53D9">
        <w:rPr>
          <w:rFonts w:ascii="Arial" w:hAnsi="Arial" w:cs="Arial"/>
        </w:rPr>
        <w:t>imprimer</w:t>
      </w:r>
      <w:proofErr w:type="gramEnd"/>
      <w:r w:rsidRPr="00DE53D9">
        <w:rPr>
          <w:rFonts w:ascii="Arial" w:hAnsi="Arial" w:cs="Arial"/>
        </w:rPr>
        <w:t xml:space="preserve"> chaque bulletin.</w:t>
      </w:r>
    </w:p>
    <w:p w:rsidR="00E226DF" w:rsidRPr="00DE53D9" w:rsidRDefault="00235A54" w:rsidP="00235A54">
      <w:pPr>
        <w:pStyle w:val="Paragraphedeliste"/>
        <w:numPr>
          <w:ilvl w:val="0"/>
          <w:numId w:val="21"/>
        </w:numPr>
        <w:spacing w:after="60"/>
        <w:rPr>
          <w:rFonts w:ascii="Arial" w:hAnsi="Arial" w:cs="Arial"/>
        </w:rPr>
      </w:pPr>
      <w:r w:rsidRPr="00DE53D9">
        <w:rPr>
          <w:rFonts w:ascii="Arial" w:hAnsi="Arial" w:cs="Arial"/>
          <w:i/>
        </w:rPr>
        <w:t>Remarque : Si les variables saisies ne s’affichent pas sur le bulletin après avoir sélectionné « calculer », vérifier que, dans la « saisie des variables » du salarié, la case suivante a bien été cochée</w:t>
      </w:r>
      <w:r w:rsidRPr="00DE53D9">
        <w:rPr>
          <w:rFonts w:ascii="Arial" w:hAnsi="Arial" w:cs="Arial"/>
        </w:rPr>
        <w:t>.</w:t>
      </w:r>
      <w:r w:rsidR="00E226DF" w:rsidRPr="00DE53D9">
        <w:rPr>
          <w:rFonts w:ascii="Arial" w:hAnsi="Arial" w:cs="Arial"/>
          <w:noProof/>
          <w:lang w:eastAsia="fr-FR"/>
        </w:rPr>
        <w:drawing>
          <wp:inline distT="0" distB="0" distL="0" distR="0" wp14:anchorId="33DB386F" wp14:editId="7C10D7D5">
            <wp:extent cx="2100263" cy="1753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64041" t="28912" r="15951" b="69088"/>
                    <a:stretch/>
                  </pic:blipFill>
                  <pic:spPr bwMode="auto">
                    <a:xfrm>
                      <a:off x="0" y="0"/>
                      <a:ext cx="2196793" cy="183406"/>
                    </a:xfrm>
                    <a:prstGeom prst="rect">
                      <a:avLst/>
                    </a:prstGeom>
                    <a:ln>
                      <a:noFill/>
                    </a:ln>
                    <a:extLst>
                      <a:ext uri="{53640926-AAD7-44D8-BBD7-CCE9431645EC}">
                        <a14:shadowObscured xmlns:a14="http://schemas.microsoft.com/office/drawing/2010/main"/>
                      </a:ext>
                    </a:extLst>
                  </pic:spPr>
                </pic:pic>
              </a:graphicData>
            </a:graphic>
          </wp:inline>
        </w:drawing>
      </w:r>
    </w:p>
    <w:p w:rsidR="003E3403" w:rsidRPr="00DE53D9" w:rsidRDefault="003E3403" w:rsidP="003E3403">
      <w:pPr>
        <w:pStyle w:val="Paragraphedeliste"/>
        <w:spacing w:after="60"/>
        <w:jc w:val="both"/>
        <w:rPr>
          <w:rFonts w:ascii="Arial" w:hAnsi="Arial" w:cs="Arial"/>
          <w:sz w:val="18"/>
        </w:rPr>
      </w:pPr>
    </w:p>
    <w:p w:rsidR="008B0D8D" w:rsidRPr="00DE53D9" w:rsidRDefault="003E3403" w:rsidP="00235A54">
      <w:pPr>
        <w:pStyle w:val="Paragraphedeliste"/>
        <w:numPr>
          <w:ilvl w:val="0"/>
          <w:numId w:val="9"/>
        </w:numPr>
        <w:spacing w:after="60"/>
        <w:ind w:left="426"/>
        <w:rPr>
          <w:rFonts w:ascii="Arial" w:hAnsi="Arial" w:cs="Arial"/>
          <w:b/>
          <w:sz w:val="24"/>
        </w:rPr>
      </w:pPr>
      <w:r w:rsidRPr="00DE53D9">
        <w:rPr>
          <w:rFonts w:ascii="Arial" w:hAnsi="Arial" w:cs="Arial"/>
          <w:b/>
          <w:sz w:val="24"/>
        </w:rPr>
        <w:t>Contrôle d</w:t>
      </w:r>
      <w:r w:rsidR="0084085E" w:rsidRPr="00DE53D9">
        <w:rPr>
          <w:rFonts w:ascii="Arial" w:hAnsi="Arial" w:cs="Arial"/>
          <w:b/>
          <w:sz w:val="24"/>
        </w:rPr>
        <w:t>u paramétrage d</w:t>
      </w:r>
      <w:r w:rsidR="008B0D8D" w:rsidRPr="00DE53D9">
        <w:rPr>
          <w:rFonts w:ascii="Arial" w:hAnsi="Arial" w:cs="Arial"/>
          <w:b/>
          <w:sz w:val="24"/>
        </w:rPr>
        <w:t>es</w:t>
      </w:r>
      <w:r w:rsidR="00D80C92" w:rsidRPr="00DE53D9">
        <w:rPr>
          <w:rFonts w:ascii="Arial" w:hAnsi="Arial" w:cs="Arial"/>
          <w:b/>
          <w:sz w:val="24"/>
        </w:rPr>
        <w:t xml:space="preserve"> bulletin</w:t>
      </w:r>
      <w:r w:rsidR="008B0D8D" w:rsidRPr="00DE53D9">
        <w:rPr>
          <w:rFonts w:ascii="Arial" w:hAnsi="Arial" w:cs="Arial"/>
          <w:b/>
          <w:sz w:val="24"/>
        </w:rPr>
        <w:t>s</w:t>
      </w:r>
    </w:p>
    <w:p w:rsidR="00CF68BB" w:rsidRPr="00DE53D9" w:rsidRDefault="00CF68BB" w:rsidP="00CF68BB">
      <w:pPr>
        <w:pStyle w:val="Paragraphedeliste"/>
        <w:spacing w:after="60"/>
        <w:ind w:left="426"/>
        <w:jc w:val="both"/>
        <w:rPr>
          <w:rFonts w:ascii="Arial" w:hAnsi="Arial" w:cs="Arial"/>
        </w:rPr>
      </w:pPr>
      <w:r w:rsidRPr="00DE53D9">
        <w:rPr>
          <w:rFonts w:ascii="Arial" w:hAnsi="Arial" w:cs="Arial"/>
        </w:rPr>
        <w:t xml:space="preserve">Réaliser un tableau selon le modèle ci-dessous afin de vérifier et justifier que les bulletins de </w:t>
      </w:r>
      <w:r w:rsidR="00263E42" w:rsidRPr="00DE53D9">
        <w:rPr>
          <w:rFonts w:ascii="Arial" w:hAnsi="Arial" w:cs="Arial"/>
        </w:rPr>
        <w:t>Mesdames</w:t>
      </w:r>
      <w:r w:rsidRPr="00DE53D9">
        <w:rPr>
          <w:rFonts w:ascii="Arial" w:hAnsi="Arial" w:cs="Arial"/>
        </w:rPr>
        <w:t xml:space="preserve"> KLEE et DUCHAMPS sont conformes aux variables de paie et à la législation, ceci pour les rubriques suivantes : </w:t>
      </w:r>
    </w:p>
    <w:p w:rsidR="00CF68BB" w:rsidRPr="00DE53D9" w:rsidRDefault="00CF68BB" w:rsidP="00CF68BB">
      <w:pPr>
        <w:pStyle w:val="Paragraphedeliste"/>
        <w:numPr>
          <w:ilvl w:val="0"/>
          <w:numId w:val="23"/>
        </w:numPr>
        <w:spacing w:after="60"/>
        <w:ind w:left="709"/>
        <w:jc w:val="both"/>
        <w:rPr>
          <w:rFonts w:ascii="Arial" w:hAnsi="Arial" w:cs="Arial"/>
        </w:rPr>
      </w:pPr>
      <w:r w:rsidRPr="00DE53D9">
        <w:rPr>
          <w:rFonts w:ascii="Arial" w:hAnsi="Arial" w:cs="Arial"/>
        </w:rPr>
        <w:t xml:space="preserve">les calculs du brut (salaire de base, HS, heures complémentaires, absences), </w:t>
      </w:r>
    </w:p>
    <w:p w:rsidR="00CF68BB" w:rsidRPr="00DE53D9" w:rsidRDefault="00CF68BB" w:rsidP="00CF68BB">
      <w:pPr>
        <w:pStyle w:val="Paragraphedeliste"/>
        <w:numPr>
          <w:ilvl w:val="0"/>
          <w:numId w:val="23"/>
        </w:numPr>
        <w:spacing w:after="60"/>
        <w:ind w:left="709"/>
        <w:jc w:val="both"/>
        <w:rPr>
          <w:rFonts w:ascii="Arial" w:hAnsi="Arial" w:cs="Arial"/>
        </w:rPr>
      </w:pPr>
      <w:r w:rsidRPr="00DE53D9">
        <w:rPr>
          <w:rFonts w:ascii="Arial" w:hAnsi="Arial" w:cs="Arial"/>
        </w:rPr>
        <w:t xml:space="preserve">les bases de calcul (CSG, retraite non cadre T1 et T2), </w:t>
      </w:r>
    </w:p>
    <w:p w:rsidR="00CF68BB" w:rsidRPr="00DE53D9" w:rsidRDefault="00CF68BB" w:rsidP="00CF68BB">
      <w:pPr>
        <w:pStyle w:val="Paragraphedeliste"/>
        <w:numPr>
          <w:ilvl w:val="0"/>
          <w:numId w:val="23"/>
        </w:numPr>
        <w:spacing w:after="60"/>
        <w:ind w:left="709"/>
        <w:jc w:val="both"/>
        <w:rPr>
          <w:rFonts w:ascii="Arial" w:hAnsi="Arial" w:cs="Arial"/>
        </w:rPr>
      </w:pPr>
      <w:r w:rsidRPr="00DE53D9">
        <w:rPr>
          <w:rFonts w:ascii="Arial" w:hAnsi="Arial" w:cs="Arial"/>
        </w:rPr>
        <w:t xml:space="preserve">l’avantage en nature, </w:t>
      </w:r>
    </w:p>
    <w:p w:rsidR="00CF68BB" w:rsidRPr="00DE53D9" w:rsidRDefault="00CF68BB" w:rsidP="00CF68BB">
      <w:pPr>
        <w:pStyle w:val="Paragraphedeliste"/>
        <w:numPr>
          <w:ilvl w:val="0"/>
          <w:numId w:val="23"/>
        </w:numPr>
        <w:spacing w:after="60"/>
        <w:ind w:left="709"/>
        <w:jc w:val="both"/>
        <w:rPr>
          <w:rFonts w:ascii="Arial" w:hAnsi="Arial" w:cs="Arial"/>
        </w:rPr>
      </w:pPr>
      <w:r w:rsidRPr="00DE53D9">
        <w:rPr>
          <w:rFonts w:ascii="Arial" w:hAnsi="Arial" w:cs="Arial"/>
        </w:rPr>
        <w:t>le net à payer et le net imposable.</w:t>
      </w:r>
    </w:p>
    <w:p w:rsidR="00CF68BB" w:rsidRPr="00DE53D9" w:rsidRDefault="00CF68BB" w:rsidP="00CF68BB">
      <w:pPr>
        <w:pStyle w:val="Paragraphedeliste"/>
        <w:spacing w:after="60"/>
        <w:ind w:left="709"/>
        <w:jc w:val="both"/>
        <w:rPr>
          <w:rFonts w:ascii="Arial" w:hAnsi="Arial" w:cs="Arial"/>
          <w:sz w:val="16"/>
        </w:rPr>
      </w:pPr>
    </w:p>
    <w:tbl>
      <w:tblPr>
        <w:tblStyle w:val="Grilledutableau"/>
        <w:tblW w:w="10455" w:type="dxa"/>
        <w:tblInd w:w="426" w:type="dxa"/>
        <w:tblLayout w:type="fixed"/>
        <w:tblLook w:val="04A0" w:firstRow="1" w:lastRow="0" w:firstColumn="1" w:lastColumn="0" w:noHBand="0" w:noVBand="1"/>
      </w:tblPr>
      <w:tblGrid>
        <w:gridCol w:w="1100"/>
        <w:gridCol w:w="992"/>
        <w:gridCol w:w="7229"/>
        <w:gridCol w:w="1134"/>
      </w:tblGrid>
      <w:tr w:rsidR="00F5784E" w:rsidRPr="00DE53D9" w:rsidTr="00F5784E">
        <w:tc>
          <w:tcPr>
            <w:tcW w:w="1100" w:type="dxa"/>
          </w:tcPr>
          <w:p w:rsidR="00F5784E" w:rsidRPr="00DE53D9" w:rsidRDefault="00F5784E" w:rsidP="0085171F">
            <w:pPr>
              <w:pStyle w:val="Paragraphedeliste"/>
              <w:spacing w:after="60"/>
              <w:ind w:left="0"/>
              <w:jc w:val="center"/>
              <w:rPr>
                <w:rFonts w:ascii="Arial" w:hAnsi="Arial" w:cs="Arial"/>
                <w:sz w:val="20"/>
              </w:rPr>
            </w:pPr>
            <w:r w:rsidRPr="00DE53D9">
              <w:rPr>
                <w:rFonts w:ascii="Arial" w:hAnsi="Arial" w:cs="Arial"/>
                <w:sz w:val="20"/>
              </w:rPr>
              <w:t>Rubrique</w:t>
            </w:r>
          </w:p>
        </w:tc>
        <w:tc>
          <w:tcPr>
            <w:tcW w:w="992" w:type="dxa"/>
          </w:tcPr>
          <w:p w:rsidR="00F5784E" w:rsidRPr="00DE53D9" w:rsidRDefault="00F5784E" w:rsidP="0085171F">
            <w:pPr>
              <w:pStyle w:val="Paragraphedeliste"/>
              <w:spacing w:after="60"/>
              <w:ind w:left="0"/>
              <w:jc w:val="center"/>
              <w:rPr>
                <w:rFonts w:ascii="Arial" w:hAnsi="Arial" w:cs="Arial"/>
                <w:sz w:val="20"/>
              </w:rPr>
            </w:pPr>
            <w:r w:rsidRPr="00DE53D9">
              <w:rPr>
                <w:rFonts w:ascii="Arial" w:hAnsi="Arial" w:cs="Arial"/>
                <w:sz w:val="20"/>
              </w:rPr>
              <w:t>Montant</w:t>
            </w:r>
          </w:p>
        </w:tc>
        <w:tc>
          <w:tcPr>
            <w:tcW w:w="7229" w:type="dxa"/>
          </w:tcPr>
          <w:p w:rsidR="00F5784E" w:rsidRPr="00DE53D9" w:rsidRDefault="00F5784E" w:rsidP="0085171F">
            <w:pPr>
              <w:pStyle w:val="Paragraphedeliste"/>
              <w:spacing w:after="60"/>
              <w:ind w:left="0"/>
              <w:jc w:val="center"/>
              <w:rPr>
                <w:rFonts w:ascii="Arial" w:hAnsi="Arial" w:cs="Arial"/>
                <w:sz w:val="20"/>
              </w:rPr>
            </w:pPr>
            <w:r w:rsidRPr="00DE53D9">
              <w:rPr>
                <w:rFonts w:ascii="Arial" w:hAnsi="Arial" w:cs="Arial"/>
                <w:sz w:val="20"/>
              </w:rPr>
              <w:t>Justification</w:t>
            </w:r>
          </w:p>
        </w:tc>
        <w:tc>
          <w:tcPr>
            <w:tcW w:w="1134" w:type="dxa"/>
          </w:tcPr>
          <w:p w:rsidR="00F5784E" w:rsidRPr="00DE53D9" w:rsidRDefault="00F5784E" w:rsidP="0085171F">
            <w:pPr>
              <w:pStyle w:val="Paragraphedeliste"/>
              <w:spacing w:after="60"/>
              <w:ind w:left="0"/>
              <w:jc w:val="center"/>
              <w:rPr>
                <w:rFonts w:ascii="Arial" w:hAnsi="Arial" w:cs="Arial"/>
              </w:rPr>
            </w:pPr>
            <w:r w:rsidRPr="00DE53D9">
              <w:rPr>
                <w:rFonts w:ascii="Arial" w:hAnsi="Arial" w:cs="Arial"/>
                <w:sz w:val="20"/>
              </w:rPr>
              <w:t>Conforme</w:t>
            </w:r>
          </w:p>
        </w:tc>
      </w:tr>
      <w:tr w:rsidR="00F5784E" w:rsidRPr="00DE53D9" w:rsidTr="0085171F">
        <w:tc>
          <w:tcPr>
            <w:tcW w:w="1100" w:type="dxa"/>
            <w:tcBorders>
              <w:bottom w:val="single" w:sz="4" w:space="0" w:color="000000"/>
            </w:tcBorders>
          </w:tcPr>
          <w:p w:rsidR="00F5784E" w:rsidRPr="00DE53D9" w:rsidRDefault="00F5784E" w:rsidP="001D7737">
            <w:pPr>
              <w:pStyle w:val="Paragraphedeliste"/>
              <w:spacing w:after="60"/>
              <w:ind w:left="0"/>
              <w:rPr>
                <w:rFonts w:ascii="Arial" w:hAnsi="Arial" w:cs="Arial"/>
                <w:sz w:val="20"/>
              </w:rPr>
            </w:pPr>
            <w:r w:rsidRPr="00DE53D9">
              <w:rPr>
                <w:rFonts w:ascii="Arial" w:hAnsi="Arial" w:cs="Arial"/>
                <w:sz w:val="20"/>
              </w:rPr>
              <w:t>HS à 25%</w:t>
            </w:r>
          </w:p>
        </w:tc>
        <w:tc>
          <w:tcPr>
            <w:tcW w:w="992" w:type="dxa"/>
            <w:tcBorders>
              <w:bottom w:val="single" w:sz="4" w:space="0" w:color="000000"/>
            </w:tcBorders>
          </w:tcPr>
          <w:p w:rsidR="00F5784E" w:rsidRPr="00DE53D9" w:rsidRDefault="00F5784E" w:rsidP="001D7737">
            <w:pPr>
              <w:pStyle w:val="Paragraphedeliste"/>
              <w:spacing w:after="60"/>
              <w:ind w:left="0"/>
              <w:rPr>
                <w:rFonts w:ascii="Arial" w:hAnsi="Arial" w:cs="Arial"/>
                <w:sz w:val="20"/>
              </w:rPr>
            </w:pPr>
          </w:p>
        </w:tc>
        <w:tc>
          <w:tcPr>
            <w:tcW w:w="7229" w:type="dxa"/>
            <w:tcBorders>
              <w:bottom w:val="single" w:sz="4" w:space="0" w:color="000000"/>
            </w:tcBorders>
          </w:tcPr>
          <w:p w:rsidR="00F5784E" w:rsidRPr="00DE53D9" w:rsidRDefault="00F5784E" w:rsidP="001D7737">
            <w:pPr>
              <w:pStyle w:val="Paragraphedeliste"/>
              <w:spacing w:after="60"/>
              <w:ind w:left="0"/>
              <w:rPr>
                <w:rFonts w:ascii="Arial" w:hAnsi="Arial" w:cs="Arial"/>
                <w:sz w:val="20"/>
              </w:rPr>
            </w:pPr>
            <w:r w:rsidRPr="00DE53D9">
              <w:rPr>
                <w:rFonts w:ascii="Arial" w:hAnsi="Arial" w:cs="Arial"/>
                <w:sz w:val="20"/>
                <w:u w:val="single"/>
              </w:rPr>
              <w:t>Base des heures</w:t>
            </w:r>
            <w:r w:rsidRPr="00DE53D9">
              <w:rPr>
                <w:rFonts w:ascii="Arial" w:hAnsi="Arial" w:cs="Arial"/>
                <w:sz w:val="20"/>
              </w:rPr>
              <w:t xml:space="preserve"> : 16H15 =  Conforme au document de travail </w:t>
            </w:r>
            <w:r w:rsidR="0085171F" w:rsidRPr="00DE53D9">
              <w:rPr>
                <w:rFonts w:ascii="Arial" w:hAnsi="Arial" w:cs="Arial"/>
                <w:sz w:val="20"/>
              </w:rPr>
              <w:t>Excel</w:t>
            </w:r>
            <w:r w:rsidRPr="00DE53D9">
              <w:rPr>
                <w:rFonts w:ascii="Arial" w:hAnsi="Arial" w:cs="Arial"/>
                <w:sz w:val="20"/>
              </w:rPr>
              <w:t xml:space="preserve"> (Calcul des HS)</w:t>
            </w:r>
          </w:p>
          <w:p w:rsidR="00F5784E" w:rsidRPr="00DE53D9" w:rsidRDefault="00F5784E" w:rsidP="00F5784E">
            <w:pPr>
              <w:pStyle w:val="Paragraphedeliste"/>
              <w:spacing w:after="60"/>
              <w:ind w:left="0"/>
              <w:rPr>
                <w:rFonts w:ascii="Arial" w:hAnsi="Arial" w:cs="Arial"/>
                <w:sz w:val="20"/>
              </w:rPr>
            </w:pPr>
            <w:r w:rsidRPr="00DE53D9">
              <w:rPr>
                <w:rFonts w:ascii="Arial" w:hAnsi="Arial" w:cs="Arial"/>
                <w:sz w:val="20"/>
                <w:u w:val="single"/>
              </w:rPr>
              <w:t>Taux horaire</w:t>
            </w:r>
            <w:r w:rsidRPr="00DE53D9">
              <w:rPr>
                <w:rFonts w:ascii="Arial" w:hAnsi="Arial" w:cs="Arial"/>
                <w:sz w:val="20"/>
              </w:rPr>
              <w:t xml:space="preserve"> : salaire mensuel 1835 pour 151.67 (temps plein) = 12.10 € /H + Majoration HS à 25%. = 15,12 € = conforme au b</w:t>
            </w:r>
            <w:r w:rsidR="00263E42" w:rsidRPr="00DE53D9">
              <w:rPr>
                <w:rFonts w:ascii="Arial" w:hAnsi="Arial" w:cs="Arial"/>
                <w:sz w:val="20"/>
              </w:rPr>
              <w:t>ulletin</w:t>
            </w:r>
          </w:p>
        </w:tc>
        <w:tc>
          <w:tcPr>
            <w:tcW w:w="1134" w:type="dxa"/>
            <w:tcBorders>
              <w:bottom w:val="single" w:sz="4" w:space="0" w:color="000000"/>
            </w:tcBorders>
          </w:tcPr>
          <w:p w:rsidR="00F5784E" w:rsidRPr="00DE53D9" w:rsidRDefault="00F5784E" w:rsidP="0050693B">
            <w:pPr>
              <w:pStyle w:val="Paragraphedeliste"/>
              <w:spacing w:after="60"/>
              <w:ind w:left="0"/>
              <w:jc w:val="center"/>
              <w:rPr>
                <w:rFonts w:ascii="Arial" w:hAnsi="Arial" w:cs="Arial"/>
                <w:sz w:val="28"/>
              </w:rPr>
            </w:pPr>
            <w:r w:rsidRPr="00DE53D9">
              <w:rPr>
                <w:rFonts w:ascii="Arial" w:hAnsi="Arial" w:cs="Arial"/>
                <w:sz w:val="28"/>
              </w:rPr>
              <w:sym w:font="Wingdings" w:char="F0FE"/>
            </w:r>
          </w:p>
          <w:p w:rsidR="00F5784E" w:rsidRPr="00DE53D9" w:rsidRDefault="00F5784E" w:rsidP="0050693B">
            <w:pPr>
              <w:pStyle w:val="Paragraphedeliste"/>
              <w:spacing w:after="60"/>
              <w:ind w:left="0"/>
              <w:jc w:val="center"/>
              <w:rPr>
                <w:rFonts w:ascii="Arial" w:hAnsi="Arial" w:cs="Arial"/>
                <w:sz w:val="20"/>
              </w:rPr>
            </w:pPr>
            <w:r w:rsidRPr="00DE53D9">
              <w:rPr>
                <w:rFonts w:ascii="Arial" w:hAnsi="Arial" w:cs="Arial"/>
                <w:sz w:val="28"/>
              </w:rPr>
              <w:sym w:font="Wingdings" w:char="F0FE"/>
            </w:r>
          </w:p>
        </w:tc>
      </w:tr>
      <w:tr w:rsidR="00F5784E" w:rsidRPr="00DE53D9" w:rsidTr="00D612DA">
        <w:trPr>
          <w:trHeight w:val="368"/>
        </w:trPr>
        <w:tc>
          <w:tcPr>
            <w:tcW w:w="1100" w:type="dxa"/>
            <w:tcBorders>
              <w:left w:val="dashed" w:sz="4" w:space="0" w:color="auto"/>
              <w:bottom w:val="nil"/>
              <w:right w:val="dashed" w:sz="4" w:space="0" w:color="auto"/>
            </w:tcBorders>
          </w:tcPr>
          <w:p w:rsidR="00F5784E" w:rsidRPr="00DE53D9" w:rsidRDefault="00F5784E" w:rsidP="001D7737">
            <w:pPr>
              <w:pStyle w:val="Paragraphedeliste"/>
              <w:spacing w:after="60"/>
              <w:ind w:left="0"/>
              <w:rPr>
                <w:rFonts w:ascii="Arial" w:hAnsi="Arial" w:cs="Arial"/>
                <w:sz w:val="20"/>
              </w:rPr>
            </w:pPr>
          </w:p>
        </w:tc>
        <w:tc>
          <w:tcPr>
            <w:tcW w:w="992" w:type="dxa"/>
            <w:tcBorders>
              <w:left w:val="dashed" w:sz="4" w:space="0" w:color="auto"/>
              <w:bottom w:val="nil"/>
              <w:right w:val="dashed" w:sz="4" w:space="0" w:color="auto"/>
            </w:tcBorders>
          </w:tcPr>
          <w:p w:rsidR="00F5784E" w:rsidRPr="00DE53D9" w:rsidRDefault="00F5784E" w:rsidP="001D7737">
            <w:pPr>
              <w:pStyle w:val="Paragraphedeliste"/>
              <w:spacing w:after="60"/>
              <w:ind w:left="0"/>
              <w:rPr>
                <w:rFonts w:ascii="Arial" w:hAnsi="Arial" w:cs="Arial"/>
                <w:sz w:val="20"/>
              </w:rPr>
            </w:pPr>
          </w:p>
        </w:tc>
        <w:tc>
          <w:tcPr>
            <w:tcW w:w="7229" w:type="dxa"/>
            <w:tcBorders>
              <w:left w:val="dashed" w:sz="4" w:space="0" w:color="auto"/>
              <w:bottom w:val="nil"/>
              <w:right w:val="dashed" w:sz="4" w:space="0" w:color="auto"/>
            </w:tcBorders>
          </w:tcPr>
          <w:p w:rsidR="00F5784E" w:rsidRPr="00DE53D9" w:rsidRDefault="00F5784E" w:rsidP="001D7737">
            <w:pPr>
              <w:pStyle w:val="Paragraphedeliste"/>
              <w:spacing w:after="60"/>
              <w:ind w:left="0"/>
              <w:rPr>
                <w:rFonts w:ascii="Arial" w:hAnsi="Arial" w:cs="Arial"/>
                <w:sz w:val="20"/>
              </w:rPr>
            </w:pPr>
          </w:p>
        </w:tc>
        <w:tc>
          <w:tcPr>
            <w:tcW w:w="1134" w:type="dxa"/>
            <w:tcBorders>
              <w:left w:val="dashed" w:sz="4" w:space="0" w:color="auto"/>
              <w:bottom w:val="nil"/>
              <w:right w:val="dashed" w:sz="4" w:space="0" w:color="auto"/>
            </w:tcBorders>
          </w:tcPr>
          <w:p w:rsidR="00F5784E" w:rsidRPr="00DE53D9" w:rsidRDefault="00F5784E" w:rsidP="001D7737">
            <w:pPr>
              <w:pStyle w:val="Paragraphedeliste"/>
              <w:spacing w:after="60"/>
              <w:ind w:left="0"/>
              <w:rPr>
                <w:rFonts w:ascii="Arial" w:hAnsi="Arial" w:cs="Arial"/>
                <w:sz w:val="20"/>
              </w:rPr>
            </w:pPr>
          </w:p>
        </w:tc>
      </w:tr>
    </w:tbl>
    <w:p w:rsidR="00DC6E9F" w:rsidRPr="00E461B2" w:rsidRDefault="00DC6E9F" w:rsidP="00DC6E9F">
      <w:pPr>
        <w:pStyle w:val="Paragraphedeliste"/>
        <w:spacing w:after="60"/>
        <w:ind w:left="426"/>
        <w:rPr>
          <w:rFonts w:ascii="Arial" w:hAnsi="Arial" w:cs="Arial"/>
          <w:b/>
          <w:sz w:val="12"/>
        </w:rPr>
      </w:pPr>
    </w:p>
    <w:p w:rsidR="00061A45" w:rsidRPr="00DE53D9" w:rsidRDefault="00E01355" w:rsidP="00263E42">
      <w:pPr>
        <w:pStyle w:val="Paragraphedeliste"/>
        <w:numPr>
          <w:ilvl w:val="0"/>
          <w:numId w:val="9"/>
        </w:numPr>
        <w:spacing w:after="60"/>
        <w:ind w:left="426"/>
        <w:rPr>
          <w:rFonts w:ascii="Arial" w:hAnsi="Arial" w:cs="Arial"/>
          <w:b/>
          <w:sz w:val="24"/>
        </w:rPr>
      </w:pPr>
      <w:r w:rsidRPr="00DE53D9">
        <w:rPr>
          <w:rFonts w:ascii="Arial" w:hAnsi="Arial" w:cs="Arial"/>
          <w:b/>
          <w:sz w:val="24"/>
        </w:rPr>
        <w:t>Documents à imprimer</w:t>
      </w:r>
      <w:r w:rsidR="004F269F" w:rsidRPr="00DE53D9">
        <w:rPr>
          <w:rFonts w:ascii="Arial" w:hAnsi="Arial" w:cs="Arial"/>
          <w:b/>
          <w:sz w:val="24"/>
        </w:rPr>
        <w:t xml:space="preserve"> </w:t>
      </w:r>
      <w:r w:rsidR="00061A45" w:rsidRPr="00DE53D9">
        <w:rPr>
          <w:rFonts w:ascii="Arial" w:hAnsi="Arial" w:cs="Arial"/>
          <w:b/>
          <w:sz w:val="24"/>
        </w:rPr>
        <w:t>suite à l’embauche de M. KLEIN</w:t>
      </w:r>
    </w:p>
    <w:p w:rsidR="00151B71" w:rsidRPr="00DE53D9" w:rsidRDefault="00061A45" w:rsidP="00D24A55">
      <w:pPr>
        <w:pStyle w:val="Paragraphedeliste"/>
        <w:numPr>
          <w:ilvl w:val="0"/>
          <w:numId w:val="22"/>
        </w:numPr>
        <w:tabs>
          <w:tab w:val="left" w:pos="709"/>
        </w:tabs>
        <w:spacing w:before="60" w:after="60" w:line="240" w:lineRule="auto"/>
        <w:ind w:left="714" w:hanging="357"/>
        <w:contextualSpacing w:val="0"/>
        <w:jc w:val="both"/>
        <w:rPr>
          <w:rFonts w:ascii="Arial" w:hAnsi="Arial" w:cs="Arial"/>
        </w:rPr>
      </w:pPr>
      <w:r w:rsidRPr="00DE53D9">
        <w:rPr>
          <w:rFonts w:ascii="Arial" w:hAnsi="Arial" w:cs="Arial"/>
          <w:noProof/>
          <w:lang w:eastAsia="fr-FR"/>
        </w:rPr>
        <w:drawing>
          <wp:anchor distT="0" distB="0" distL="114300" distR="114300" simplePos="0" relativeHeight="251665408" behindDoc="0" locked="0" layoutInCell="1" allowOverlap="1" wp14:anchorId="2D34FA98" wp14:editId="647E6891">
            <wp:simplePos x="0" y="0"/>
            <wp:positionH relativeFrom="column">
              <wp:posOffset>3301365</wp:posOffset>
            </wp:positionH>
            <wp:positionV relativeFrom="paragraph">
              <wp:posOffset>200025</wp:posOffset>
            </wp:positionV>
            <wp:extent cx="2139950" cy="24257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28410" t="28798" r="54111" b="67672"/>
                    <a:stretch/>
                  </pic:blipFill>
                  <pic:spPr bwMode="auto">
                    <a:xfrm>
                      <a:off x="0" y="0"/>
                      <a:ext cx="2139950" cy="24257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151B71" w:rsidRPr="00DE53D9">
        <w:rPr>
          <w:rFonts w:ascii="Arial" w:hAnsi="Arial" w:cs="Arial"/>
        </w:rPr>
        <w:t>La déclaration Préalable à l’embauche de M. KLEIN</w:t>
      </w:r>
      <w:r w:rsidR="00263E42" w:rsidRPr="00DE53D9">
        <w:rPr>
          <w:rFonts w:ascii="Arial" w:hAnsi="Arial" w:cs="Arial"/>
        </w:rPr>
        <w:t xml:space="preserve">, </w:t>
      </w:r>
      <w:r w:rsidR="00C21C66" w:rsidRPr="00DE53D9">
        <w:rPr>
          <w:rFonts w:ascii="Arial" w:hAnsi="Arial" w:cs="Arial"/>
        </w:rPr>
        <w:t xml:space="preserve">avec l’assistant de création d’un document administratif, en n’oubliant pas de décocher la rubrique : </w:t>
      </w:r>
    </w:p>
    <w:p w:rsidR="00263E42" w:rsidRPr="00DE53D9" w:rsidRDefault="000B5349" w:rsidP="00D24A55">
      <w:pPr>
        <w:pStyle w:val="Paragraphedeliste"/>
        <w:numPr>
          <w:ilvl w:val="0"/>
          <w:numId w:val="22"/>
        </w:numPr>
        <w:tabs>
          <w:tab w:val="left" w:pos="709"/>
        </w:tabs>
        <w:spacing w:before="60" w:after="60" w:line="240" w:lineRule="auto"/>
        <w:ind w:left="714" w:hanging="357"/>
        <w:contextualSpacing w:val="0"/>
        <w:jc w:val="both"/>
        <w:rPr>
          <w:rFonts w:ascii="Arial" w:hAnsi="Arial" w:cs="Arial"/>
        </w:rPr>
      </w:pPr>
      <w:r w:rsidRPr="00DE53D9">
        <w:rPr>
          <w:rFonts w:ascii="Arial" w:hAnsi="Arial" w:cs="Arial"/>
        </w:rPr>
        <w:t>L</w:t>
      </w:r>
      <w:r w:rsidR="008E65B2" w:rsidRPr="00DE53D9">
        <w:rPr>
          <w:rFonts w:ascii="Arial" w:hAnsi="Arial" w:cs="Arial"/>
        </w:rPr>
        <w:t>e registre du personnel</w:t>
      </w:r>
    </w:p>
    <w:p w:rsidR="00061A45" w:rsidRPr="00DE53D9" w:rsidRDefault="00263E42" w:rsidP="00263E42">
      <w:pPr>
        <w:pStyle w:val="Paragraphedeliste"/>
        <w:numPr>
          <w:ilvl w:val="0"/>
          <w:numId w:val="22"/>
        </w:numPr>
        <w:tabs>
          <w:tab w:val="left" w:pos="709"/>
        </w:tabs>
        <w:spacing w:before="60" w:after="60" w:line="240" w:lineRule="auto"/>
        <w:ind w:left="714" w:hanging="357"/>
        <w:contextualSpacing w:val="0"/>
        <w:jc w:val="both"/>
        <w:rPr>
          <w:rFonts w:ascii="Arial" w:hAnsi="Arial" w:cs="Arial"/>
        </w:rPr>
      </w:pPr>
      <w:r w:rsidRPr="00DE53D9">
        <w:rPr>
          <w:rFonts w:ascii="Arial" w:hAnsi="Arial" w:cs="Arial"/>
        </w:rPr>
        <w:t>L</w:t>
      </w:r>
      <w:r w:rsidR="008E65B2" w:rsidRPr="00DE53D9">
        <w:rPr>
          <w:rFonts w:ascii="Arial" w:hAnsi="Arial" w:cs="Arial"/>
        </w:rPr>
        <w:t>’état des congés payés</w:t>
      </w:r>
    </w:p>
    <w:p w:rsidR="00DC6E9F" w:rsidRPr="00F827DF" w:rsidRDefault="00DC6E9F" w:rsidP="00263E42">
      <w:pPr>
        <w:spacing w:line="240" w:lineRule="auto"/>
        <w:rPr>
          <w:b/>
          <w:i/>
          <w:color w:val="000000" w:themeColor="text1"/>
          <w:sz w:val="18"/>
          <w:u w:val="single"/>
        </w:rPr>
      </w:pPr>
    </w:p>
    <w:p w:rsidR="00263E42" w:rsidRPr="00DE53D9" w:rsidRDefault="00263E42" w:rsidP="00263E42">
      <w:pPr>
        <w:spacing w:line="240" w:lineRule="auto"/>
        <w:rPr>
          <w:b/>
          <w:i/>
          <w:color w:val="000000" w:themeColor="text1"/>
          <w:sz w:val="20"/>
          <w:u w:val="single"/>
        </w:rPr>
      </w:pPr>
      <w:r w:rsidRPr="00DE53D9">
        <w:rPr>
          <w:b/>
          <w:i/>
          <w:color w:val="000000" w:themeColor="text1"/>
          <w:sz w:val="24"/>
          <w:u w:val="single"/>
        </w:rPr>
        <w:t>Eléments à rendre</w:t>
      </w:r>
    </w:p>
    <w:p w:rsidR="00263E42" w:rsidRPr="00DE53D9" w:rsidRDefault="00263E42" w:rsidP="00263E42">
      <w:pPr>
        <w:pStyle w:val="Paragraphedeliste"/>
        <w:numPr>
          <w:ilvl w:val="0"/>
          <w:numId w:val="28"/>
        </w:numPr>
        <w:spacing w:after="0" w:line="240" w:lineRule="auto"/>
        <w:ind w:left="1145" w:hanging="357"/>
        <w:contextualSpacing w:val="0"/>
        <w:jc w:val="both"/>
        <w:rPr>
          <w:rFonts w:ascii="Arial" w:hAnsi="Arial" w:cs="Arial"/>
          <w:i/>
        </w:rPr>
      </w:pPr>
      <w:r w:rsidRPr="00DE53D9">
        <w:rPr>
          <w:rFonts w:ascii="Arial" w:hAnsi="Arial" w:cs="Arial"/>
          <w:i/>
        </w:rPr>
        <w:t xml:space="preserve">Tableaux de contrôle des deux bulletins avec le bulletin </w:t>
      </w:r>
      <w:r w:rsidR="009144DE" w:rsidRPr="00DE53D9">
        <w:rPr>
          <w:rFonts w:ascii="Arial" w:hAnsi="Arial" w:cs="Arial"/>
          <w:i/>
        </w:rPr>
        <w:t>imprimé derrière chaque tableau</w:t>
      </w:r>
    </w:p>
    <w:p w:rsidR="00DE53D9" w:rsidRPr="00DE53D9" w:rsidRDefault="00263E42" w:rsidP="00DE53D9">
      <w:pPr>
        <w:pStyle w:val="Paragraphedeliste"/>
        <w:numPr>
          <w:ilvl w:val="0"/>
          <w:numId w:val="28"/>
        </w:numPr>
        <w:spacing w:after="0" w:line="240" w:lineRule="auto"/>
        <w:ind w:left="1145" w:hanging="357"/>
        <w:contextualSpacing w:val="0"/>
        <w:jc w:val="both"/>
        <w:rPr>
          <w:rFonts w:ascii="Arial" w:hAnsi="Arial" w:cs="Arial"/>
          <w:i/>
        </w:rPr>
      </w:pPr>
      <w:r w:rsidRPr="00DE53D9">
        <w:rPr>
          <w:rFonts w:ascii="Arial" w:hAnsi="Arial" w:cs="Arial"/>
          <w:i/>
        </w:rPr>
        <w:t>Documents à imprimer suite à l’embauche de M. KLEIN (</w:t>
      </w:r>
      <w:proofErr w:type="spellStart"/>
      <w:r w:rsidRPr="00DE53D9">
        <w:rPr>
          <w:rFonts w:ascii="Arial" w:hAnsi="Arial" w:cs="Arial"/>
          <w:i/>
        </w:rPr>
        <w:t>Cf</w:t>
      </w:r>
      <w:proofErr w:type="spellEnd"/>
      <w:r w:rsidRPr="00DE53D9">
        <w:rPr>
          <w:rFonts w:ascii="Arial" w:hAnsi="Arial" w:cs="Arial"/>
          <w:i/>
        </w:rPr>
        <w:t xml:space="preserve"> ci-dessus).</w:t>
      </w:r>
      <w:r w:rsidR="00DE53D9" w:rsidRPr="00DE53D9">
        <w:rPr>
          <w:rFonts w:ascii="Arial" w:hAnsi="Arial" w:cs="Arial"/>
          <w:b/>
          <w:sz w:val="24"/>
        </w:rPr>
        <w:br w:type="page"/>
      </w:r>
    </w:p>
    <w:p w:rsidR="00E01355" w:rsidRPr="00DE53D9" w:rsidRDefault="00CD20E3" w:rsidP="00DE53D9">
      <w:pPr>
        <w:rPr>
          <w:b/>
          <w:caps/>
          <w:color w:val="A7206E"/>
          <w:sz w:val="24"/>
          <w:szCs w:val="30"/>
        </w:rPr>
      </w:pPr>
      <w:r w:rsidRPr="00DE53D9">
        <w:rPr>
          <w:b/>
          <w:caps/>
          <w:color w:val="A7206E"/>
          <w:sz w:val="24"/>
          <w:szCs w:val="30"/>
        </w:rPr>
        <w:lastRenderedPageBreak/>
        <w:t xml:space="preserve">Mission 4 : </w:t>
      </w:r>
      <w:r w:rsidR="00061A45" w:rsidRPr="00DE53D9">
        <w:rPr>
          <w:b/>
          <w:caps/>
          <w:color w:val="A7206E"/>
          <w:sz w:val="24"/>
          <w:szCs w:val="30"/>
        </w:rPr>
        <w:t>Vérification de la comptabilisation de la paie au 31/01</w:t>
      </w:r>
      <w:r w:rsidR="00E01355" w:rsidRPr="00DE53D9">
        <w:rPr>
          <w:b/>
          <w:caps/>
          <w:color w:val="A7206E"/>
          <w:sz w:val="24"/>
          <w:szCs w:val="30"/>
        </w:rPr>
        <w:t>/</w:t>
      </w:r>
      <w:r w:rsidR="001D48FF" w:rsidRPr="00DE53D9">
        <w:rPr>
          <w:b/>
          <w:caps/>
          <w:color w:val="A7206E"/>
          <w:sz w:val="24"/>
          <w:szCs w:val="30"/>
        </w:rPr>
        <w:t>2019</w:t>
      </w:r>
    </w:p>
    <w:p w:rsidR="00D24A55" w:rsidRPr="00DE53D9" w:rsidRDefault="00D24A55" w:rsidP="00D24A55">
      <w:pPr>
        <w:pStyle w:val="Paragraphedeliste"/>
        <w:spacing w:after="60" w:line="240" w:lineRule="auto"/>
        <w:ind w:left="426"/>
        <w:jc w:val="both"/>
        <w:rPr>
          <w:rFonts w:ascii="Arial" w:hAnsi="Arial" w:cs="Arial"/>
          <w:b/>
        </w:rPr>
      </w:pPr>
    </w:p>
    <w:p w:rsidR="004C5939" w:rsidRPr="00DE53D9" w:rsidRDefault="004C5939" w:rsidP="004C5939">
      <w:pPr>
        <w:pStyle w:val="Paragraphedeliste"/>
        <w:numPr>
          <w:ilvl w:val="0"/>
          <w:numId w:val="25"/>
        </w:numPr>
        <w:spacing w:before="60" w:after="60" w:line="240" w:lineRule="auto"/>
        <w:ind w:left="426"/>
        <w:contextualSpacing w:val="0"/>
        <w:jc w:val="both"/>
        <w:rPr>
          <w:rFonts w:ascii="Arial" w:hAnsi="Arial" w:cs="Arial"/>
          <w:b/>
        </w:rPr>
      </w:pPr>
      <w:r w:rsidRPr="00DE53D9">
        <w:rPr>
          <w:rFonts w:ascii="Arial" w:hAnsi="Arial" w:cs="Arial"/>
          <w:b/>
        </w:rPr>
        <w:t>Modifier le paramétrage de comptabilisation</w:t>
      </w:r>
    </w:p>
    <w:p w:rsidR="004C5939" w:rsidRPr="00DE53D9" w:rsidRDefault="004C5939" w:rsidP="004A02EE">
      <w:pPr>
        <w:pStyle w:val="Paragraphedeliste"/>
        <w:numPr>
          <w:ilvl w:val="0"/>
          <w:numId w:val="22"/>
        </w:numPr>
        <w:spacing w:after="120" w:line="240" w:lineRule="auto"/>
        <w:ind w:left="714" w:hanging="357"/>
        <w:contextualSpacing w:val="0"/>
        <w:jc w:val="both"/>
        <w:rPr>
          <w:rFonts w:ascii="Arial" w:hAnsi="Arial" w:cs="Arial"/>
        </w:rPr>
      </w:pPr>
      <w:r w:rsidRPr="00DE53D9">
        <w:rPr>
          <w:rFonts w:ascii="Arial" w:hAnsi="Arial" w:cs="Arial"/>
        </w:rPr>
        <w:t xml:space="preserve">Les règles comptables de ZOLPAN pour enregistrer l’achat des tickets restaurant stipulent que le compta de charge à mouvementer est le 647 et que le compte de tiers est le compte 467. Modifier le paramétrage en conséquence </w:t>
      </w:r>
      <w:r w:rsidRPr="00DE53D9">
        <w:rPr>
          <w:rFonts w:ascii="Arial" w:hAnsi="Arial" w:cs="Arial"/>
          <w:i/>
        </w:rPr>
        <w:t>(Etablissement/Organismes)</w:t>
      </w:r>
    </w:p>
    <w:p w:rsidR="004C5939" w:rsidRPr="00DE53D9" w:rsidRDefault="004C5939" w:rsidP="004A02EE">
      <w:pPr>
        <w:pStyle w:val="Paragraphedeliste"/>
        <w:numPr>
          <w:ilvl w:val="0"/>
          <w:numId w:val="22"/>
        </w:numPr>
        <w:spacing w:after="120" w:line="240" w:lineRule="auto"/>
        <w:ind w:left="714" w:hanging="357"/>
        <w:contextualSpacing w:val="0"/>
        <w:jc w:val="both"/>
        <w:rPr>
          <w:rFonts w:ascii="Arial" w:hAnsi="Arial" w:cs="Arial"/>
        </w:rPr>
      </w:pPr>
      <w:r w:rsidRPr="00DE53D9">
        <w:rPr>
          <w:rFonts w:ascii="Arial" w:hAnsi="Arial" w:cs="Arial"/>
        </w:rPr>
        <w:t xml:space="preserve">L’entreprise comptabilise tous les mois la provision pour CP avec les règles comptables suivantes : Brut comptabilité en 6412 avec la contrepartie 4282, et 6458 avec </w:t>
      </w:r>
      <w:proofErr w:type="gramStart"/>
      <w:r w:rsidRPr="00DE53D9">
        <w:rPr>
          <w:rFonts w:ascii="Arial" w:hAnsi="Arial" w:cs="Arial"/>
        </w:rPr>
        <w:t>la contrepartie</w:t>
      </w:r>
      <w:proofErr w:type="gramEnd"/>
      <w:r w:rsidRPr="00DE53D9">
        <w:rPr>
          <w:rFonts w:ascii="Arial" w:hAnsi="Arial" w:cs="Arial"/>
        </w:rPr>
        <w:t xml:space="preserve"> 4382 et 4482. Vérifier que le paramétrage est correct dans </w:t>
      </w:r>
      <w:r w:rsidRPr="00DE53D9">
        <w:rPr>
          <w:rFonts w:ascii="Arial" w:hAnsi="Arial" w:cs="Arial"/>
          <w:i/>
        </w:rPr>
        <w:t xml:space="preserve">Paramètres/société/préférence comptable/provision pour CP </w:t>
      </w:r>
    </w:p>
    <w:p w:rsidR="004C5939" w:rsidRPr="00DE53D9" w:rsidRDefault="004C5939" w:rsidP="007623E6">
      <w:pPr>
        <w:pStyle w:val="Paragraphedeliste"/>
        <w:spacing w:after="0" w:line="240" w:lineRule="auto"/>
        <w:ind w:left="426"/>
        <w:contextualSpacing w:val="0"/>
        <w:jc w:val="both"/>
        <w:rPr>
          <w:rFonts w:ascii="Arial" w:hAnsi="Arial" w:cs="Arial"/>
          <w:b/>
        </w:rPr>
      </w:pPr>
    </w:p>
    <w:p w:rsidR="00537825" w:rsidRPr="00DE53D9" w:rsidRDefault="004C5939" w:rsidP="00BF7D9E">
      <w:pPr>
        <w:pStyle w:val="Paragraphedeliste"/>
        <w:numPr>
          <w:ilvl w:val="0"/>
          <w:numId w:val="25"/>
        </w:numPr>
        <w:spacing w:after="80" w:line="240" w:lineRule="auto"/>
        <w:ind w:left="426"/>
        <w:contextualSpacing w:val="0"/>
        <w:jc w:val="both"/>
        <w:rPr>
          <w:rFonts w:ascii="Arial" w:hAnsi="Arial" w:cs="Arial"/>
          <w:b/>
        </w:rPr>
      </w:pPr>
      <w:r w:rsidRPr="00DE53D9">
        <w:rPr>
          <w:rFonts w:ascii="Arial" w:hAnsi="Arial" w:cs="Arial"/>
          <w:b/>
        </w:rPr>
        <w:t>Vérifier l’écriture comptable de paie</w:t>
      </w:r>
      <w:r w:rsidR="00537825" w:rsidRPr="00DE53D9">
        <w:rPr>
          <w:rFonts w:ascii="Arial" w:hAnsi="Arial" w:cs="Arial"/>
          <w:b/>
        </w:rPr>
        <w:t xml:space="preserve"> avec le livre de paie</w:t>
      </w:r>
    </w:p>
    <w:p w:rsidR="00DE53D9" w:rsidRPr="00DE53D9" w:rsidRDefault="00DE53D9" w:rsidP="00BF7D9E">
      <w:pPr>
        <w:pStyle w:val="Paragraphedeliste"/>
        <w:spacing w:after="80" w:line="240" w:lineRule="auto"/>
        <w:ind w:left="426"/>
        <w:contextualSpacing w:val="0"/>
        <w:jc w:val="both"/>
        <w:rPr>
          <w:rFonts w:ascii="Arial" w:hAnsi="Arial" w:cs="Arial"/>
        </w:rPr>
      </w:pPr>
    </w:p>
    <w:p w:rsidR="00627382" w:rsidRPr="00DE53D9" w:rsidRDefault="00537825" w:rsidP="00BF7D9E">
      <w:pPr>
        <w:pStyle w:val="Paragraphedeliste"/>
        <w:spacing w:after="80" w:line="240" w:lineRule="auto"/>
        <w:ind w:left="426"/>
        <w:contextualSpacing w:val="0"/>
        <w:jc w:val="both"/>
        <w:rPr>
          <w:rFonts w:ascii="Arial" w:hAnsi="Arial" w:cs="Arial"/>
        </w:rPr>
      </w:pPr>
      <w:r w:rsidRPr="00DE53D9">
        <w:rPr>
          <w:rFonts w:ascii="Arial" w:hAnsi="Arial" w:cs="Arial"/>
        </w:rPr>
        <w:t xml:space="preserve">Votre objectif est de contrôler </w:t>
      </w:r>
      <w:r w:rsidR="004A02EE" w:rsidRPr="00DE53D9">
        <w:rPr>
          <w:rFonts w:ascii="Arial" w:hAnsi="Arial" w:cs="Arial"/>
        </w:rPr>
        <w:t xml:space="preserve">que tous les éléments de paie </w:t>
      </w:r>
      <w:r w:rsidR="00627382" w:rsidRPr="00DE53D9">
        <w:rPr>
          <w:rFonts w:ascii="Arial" w:hAnsi="Arial" w:cs="Arial"/>
        </w:rPr>
        <w:t>soient bien comptabilisés. Pour ce faire,</w:t>
      </w:r>
    </w:p>
    <w:p w:rsidR="00DE53D9" w:rsidRPr="00DE53D9" w:rsidRDefault="00DE53D9" w:rsidP="00BF7D9E">
      <w:pPr>
        <w:pStyle w:val="Paragraphedeliste"/>
        <w:spacing w:after="80" w:line="240" w:lineRule="auto"/>
        <w:ind w:left="426"/>
        <w:contextualSpacing w:val="0"/>
        <w:jc w:val="both"/>
        <w:rPr>
          <w:rFonts w:ascii="Arial" w:hAnsi="Arial" w:cs="Arial"/>
        </w:rPr>
      </w:pPr>
    </w:p>
    <w:p w:rsidR="00537825" w:rsidRPr="00DE53D9" w:rsidRDefault="00537825"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 xml:space="preserve">Imprimer les écritures de la paie </w:t>
      </w:r>
      <w:r w:rsidRPr="00DE53D9">
        <w:rPr>
          <w:rFonts w:ascii="Arial" w:hAnsi="Arial" w:cs="Arial"/>
          <w:i/>
        </w:rPr>
        <w:t>(Opérations/impressions/impression des écritures à transférer…)</w:t>
      </w:r>
    </w:p>
    <w:p w:rsidR="00537825" w:rsidRPr="00DE53D9" w:rsidRDefault="004C5939"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Expor</w:t>
      </w:r>
      <w:r w:rsidR="00537825" w:rsidRPr="00DE53D9">
        <w:rPr>
          <w:rFonts w:ascii="Arial" w:hAnsi="Arial" w:cs="Arial"/>
        </w:rPr>
        <w:t xml:space="preserve">ter sur Excel le livre de paie </w:t>
      </w:r>
    </w:p>
    <w:p w:rsidR="007623E6" w:rsidRPr="00DE53D9" w:rsidRDefault="007623E6"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 xml:space="preserve">Dans un premier temps, mettre en forme les données pour n'avoir qu'un seul tableau (Couper / coller les données pour avoir sur un seul tableau du </w:t>
      </w:r>
      <w:r w:rsidR="00537825" w:rsidRPr="00DE53D9">
        <w:rPr>
          <w:rFonts w:ascii="Arial" w:hAnsi="Arial" w:cs="Arial"/>
        </w:rPr>
        <w:t>salaire de base au net à payer) puis effacer ce qui est inutile.</w:t>
      </w:r>
    </w:p>
    <w:p w:rsidR="007623E6" w:rsidRPr="00DE53D9" w:rsidRDefault="007623E6"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 xml:space="preserve">Insérer des formules pour </w:t>
      </w:r>
      <w:r w:rsidR="00537825" w:rsidRPr="00DE53D9">
        <w:rPr>
          <w:rFonts w:ascii="Arial" w:hAnsi="Arial" w:cs="Arial"/>
        </w:rPr>
        <w:t>calculer le total des salaires &amp; cotisations (</w:t>
      </w:r>
      <w:proofErr w:type="spellStart"/>
      <w:r w:rsidR="00537825" w:rsidRPr="00DE53D9">
        <w:rPr>
          <w:rFonts w:ascii="Arial" w:hAnsi="Arial" w:cs="Arial"/>
        </w:rPr>
        <w:t>Cf</w:t>
      </w:r>
      <w:proofErr w:type="spellEnd"/>
      <w:r w:rsidR="00537825" w:rsidRPr="00DE53D9">
        <w:rPr>
          <w:rFonts w:ascii="Arial" w:hAnsi="Arial" w:cs="Arial"/>
        </w:rPr>
        <w:t xml:space="preserve"> </w:t>
      </w:r>
      <w:r w:rsidR="00BF7D9E" w:rsidRPr="00DE53D9">
        <w:rPr>
          <w:rFonts w:ascii="Arial" w:hAnsi="Arial" w:cs="Arial"/>
        </w:rPr>
        <w:t xml:space="preserve">extrait </w:t>
      </w:r>
      <w:r w:rsidRPr="00DE53D9">
        <w:rPr>
          <w:rFonts w:ascii="Arial" w:hAnsi="Arial" w:cs="Arial"/>
        </w:rPr>
        <w:t>ci-dessous)</w:t>
      </w:r>
    </w:p>
    <w:p w:rsidR="004A02EE" w:rsidRPr="00DE53D9" w:rsidRDefault="00537825"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Créer deux colonnes de vérification pour retrouver les montants de l'écriture comptable (comptes de tiers et de charge). Pour vous faciliter le travail, utilisez des couleurs différentes pour repérer les montants utilisés.</w:t>
      </w:r>
    </w:p>
    <w:p w:rsidR="004A02EE" w:rsidRPr="00DE53D9" w:rsidRDefault="004A02EE" w:rsidP="00BF7D9E">
      <w:pPr>
        <w:pStyle w:val="Paragraphedeliste"/>
        <w:numPr>
          <w:ilvl w:val="0"/>
          <w:numId w:val="22"/>
        </w:numPr>
        <w:spacing w:after="80" w:line="240" w:lineRule="auto"/>
        <w:ind w:left="714" w:hanging="357"/>
        <w:contextualSpacing w:val="0"/>
        <w:jc w:val="both"/>
        <w:rPr>
          <w:rFonts w:ascii="Arial" w:hAnsi="Arial" w:cs="Arial"/>
        </w:rPr>
      </w:pPr>
      <w:r w:rsidRPr="00DE53D9">
        <w:rPr>
          <w:rFonts w:ascii="Arial" w:hAnsi="Arial" w:cs="Arial"/>
        </w:rPr>
        <w:t>Rédiger une synthèse écrite à l’attention de M. LUPIN pour l'informer du résultat du rapprochement entre le livre de paie et l'écriture comptable : les comptes que vous avez réussi à justifier et, éventuelle</w:t>
      </w:r>
      <w:r w:rsidR="00F1465A" w:rsidRPr="00DE53D9">
        <w:rPr>
          <w:rFonts w:ascii="Arial" w:hAnsi="Arial" w:cs="Arial"/>
        </w:rPr>
        <w:t>ment, les comptes non conformes (quels comptes avec quels montants</w:t>
      </w:r>
      <w:r w:rsidR="00430B4A" w:rsidRPr="00DE53D9">
        <w:rPr>
          <w:rFonts w:ascii="Arial" w:hAnsi="Arial" w:cs="Arial"/>
        </w:rPr>
        <w:t>)</w:t>
      </w:r>
      <w:r w:rsidR="00F1465A" w:rsidRPr="00DE53D9">
        <w:rPr>
          <w:rFonts w:ascii="Arial" w:hAnsi="Arial" w:cs="Arial"/>
        </w:rPr>
        <w:t>.</w:t>
      </w:r>
    </w:p>
    <w:p w:rsidR="00537825" w:rsidRPr="00DE53D9" w:rsidRDefault="00537825" w:rsidP="007623E6">
      <w:pPr>
        <w:pStyle w:val="Paragraphedeliste"/>
        <w:spacing w:after="0" w:line="240" w:lineRule="auto"/>
        <w:ind w:left="714"/>
        <w:contextualSpacing w:val="0"/>
        <w:jc w:val="both"/>
        <w:rPr>
          <w:rFonts w:ascii="Arial" w:hAnsi="Arial" w:cs="Arial"/>
        </w:rPr>
      </w:pPr>
      <w:r w:rsidRPr="00DE53D9">
        <w:rPr>
          <w:rFonts w:ascii="Arial" w:hAnsi="Arial" w:cs="Arial"/>
          <w:noProof/>
          <w:lang w:eastAsia="fr-FR"/>
        </w:rPr>
        <w:drawing>
          <wp:inline distT="0" distB="0" distL="0" distR="0" wp14:anchorId="607E6A3A" wp14:editId="6CBE0DF5">
            <wp:extent cx="6505863" cy="1420090"/>
            <wp:effectExtent l="0" t="0" r="0" b="8890"/>
            <wp:docPr id="1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18618" cy="1422874"/>
                    </a:xfrm>
                    <a:prstGeom prst="rect">
                      <a:avLst/>
                    </a:prstGeom>
                  </pic:spPr>
                </pic:pic>
              </a:graphicData>
            </a:graphic>
          </wp:inline>
        </w:drawing>
      </w:r>
    </w:p>
    <w:p w:rsidR="00506E9A" w:rsidRPr="00DE53D9" w:rsidRDefault="00506E9A" w:rsidP="007623E6">
      <w:pPr>
        <w:spacing w:line="240" w:lineRule="auto"/>
        <w:jc w:val="both"/>
      </w:pPr>
    </w:p>
    <w:p w:rsidR="00BF7D9E" w:rsidRPr="00DE53D9" w:rsidRDefault="00BF7D9E" w:rsidP="007623E6">
      <w:pPr>
        <w:spacing w:line="240" w:lineRule="auto"/>
        <w:jc w:val="both"/>
      </w:pPr>
    </w:p>
    <w:p w:rsidR="009E3DCB" w:rsidRPr="00DE53D9" w:rsidRDefault="00951E12" w:rsidP="00263E42">
      <w:pPr>
        <w:spacing w:line="240" w:lineRule="auto"/>
        <w:rPr>
          <w:b/>
          <w:color w:val="000000" w:themeColor="text1"/>
          <w:sz w:val="24"/>
          <w:u w:val="single"/>
        </w:rPr>
      </w:pPr>
      <w:r w:rsidRPr="00DE53D9">
        <w:rPr>
          <w:b/>
          <w:color w:val="000000" w:themeColor="text1"/>
          <w:sz w:val="24"/>
          <w:u w:val="single"/>
        </w:rPr>
        <w:t>El</w:t>
      </w:r>
      <w:r w:rsidR="009E3DCB" w:rsidRPr="00DE53D9">
        <w:rPr>
          <w:b/>
          <w:color w:val="000000" w:themeColor="text1"/>
          <w:sz w:val="24"/>
          <w:u w:val="single"/>
        </w:rPr>
        <w:t>éments à rendre</w:t>
      </w:r>
    </w:p>
    <w:p w:rsidR="00FB3173" w:rsidRPr="00DE53D9" w:rsidRDefault="00FB3173" w:rsidP="00FB3173">
      <w:pPr>
        <w:pStyle w:val="Paragraphedeliste"/>
        <w:numPr>
          <w:ilvl w:val="0"/>
          <w:numId w:val="28"/>
        </w:numPr>
        <w:spacing w:after="80" w:line="240" w:lineRule="auto"/>
        <w:contextualSpacing w:val="0"/>
        <w:jc w:val="both"/>
        <w:rPr>
          <w:rFonts w:ascii="Arial" w:hAnsi="Arial" w:cs="Arial"/>
        </w:rPr>
      </w:pPr>
      <w:r w:rsidRPr="00DE53D9">
        <w:rPr>
          <w:rFonts w:ascii="Arial" w:hAnsi="Arial" w:cs="Arial"/>
        </w:rPr>
        <w:t xml:space="preserve">Synthèse </w:t>
      </w:r>
      <w:r w:rsidR="000401F4" w:rsidRPr="00DE53D9">
        <w:rPr>
          <w:rFonts w:ascii="Arial" w:hAnsi="Arial" w:cs="Arial"/>
        </w:rPr>
        <w:t xml:space="preserve">à l'attention de M. LUPIN </w:t>
      </w:r>
      <w:r w:rsidRPr="00DE53D9">
        <w:rPr>
          <w:rFonts w:ascii="Arial" w:hAnsi="Arial" w:cs="Arial"/>
        </w:rPr>
        <w:t xml:space="preserve">du travail de rapprochement </w:t>
      </w:r>
      <w:r w:rsidR="000401F4" w:rsidRPr="00DE53D9">
        <w:rPr>
          <w:rFonts w:ascii="Arial" w:hAnsi="Arial" w:cs="Arial"/>
        </w:rPr>
        <w:t xml:space="preserve">entre le livre de paie et l'écriture comptable, avec l'écriture comptable sur laquelle vous aurez travaillé </w:t>
      </w:r>
      <w:r w:rsidR="00430B4A" w:rsidRPr="00DE53D9">
        <w:rPr>
          <w:rFonts w:ascii="Arial" w:hAnsi="Arial" w:cs="Arial"/>
        </w:rPr>
        <w:t>(sous forme de mail)</w:t>
      </w:r>
    </w:p>
    <w:p w:rsidR="009E3C4E" w:rsidRPr="00DE53D9" w:rsidRDefault="009E3C4E" w:rsidP="009E3C4E">
      <w:pPr>
        <w:pStyle w:val="Paragraphedeliste"/>
        <w:numPr>
          <w:ilvl w:val="0"/>
          <w:numId w:val="28"/>
        </w:numPr>
        <w:spacing w:after="80" w:line="240" w:lineRule="auto"/>
        <w:contextualSpacing w:val="0"/>
        <w:jc w:val="both"/>
        <w:rPr>
          <w:rFonts w:ascii="Arial" w:hAnsi="Arial" w:cs="Arial"/>
        </w:rPr>
      </w:pPr>
      <w:r w:rsidRPr="00DE53D9">
        <w:rPr>
          <w:rFonts w:ascii="Arial" w:hAnsi="Arial" w:cs="Arial"/>
        </w:rPr>
        <w:t>Fiche SP (situation professionnelle pour l'examen)</w:t>
      </w:r>
      <w:r w:rsidR="00430B4A" w:rsidRPr="00DE53D9">
        <w:rPr>
          <w:rFonts w:ascii="Arial" w:hAnsi="Arial" w:cs="Arial"/>
        </w:rPr>
        <w:t xml:space="preserve"> </w:t>
      </w:r>
      <w:r w:rsidRPr="00DE53D9">
        <w:rPr>
          <w:rFonts w:ascii="Arial" w:hAnsi="Arial" w:cs="Arial"/>
        </w:rPr>
        <w:t>:</w:t>
      </w:r>
      <w:r w:rsidR="00430B4A" w:rsidRPr="00DE53D9">
        <w:rPr>
          <w:rFonts w:ascii="Arial" w:hAnsi="Arial" w:cs="Arial"/>
        </w:rPr>
        <w:t xml:space="preserve"> a</w:t>
      </w:r>
      <w:r w:rsidRPr="00DE53D9">
        <w:rPr>
          <w:rFonts w:ascii="Arial" w:hAnsi="Arial" w:cs="Arial"/>
        </w:rPr>
        <w:t>nalyse du travail réalisé et contribution à la professionnalisation</w:t>
      </w:r>
      <w:r w:rsidR="00BA3FC4">
        <w:rPr>
          <w:rFonts w:ascii="Arial" w:hAnsi="Arial" w:cs="Arial"/>
        </w:rPr>
        <w:t xml:space="preserve"> en vous appuyant sur l’annexe 5.</w:t>
      </w:r>
      <w:bookmarkStart w:id="1" w:name="_GoBack"/>
      <w:bookmarkEnd w:id="1"/>
    </w:p>
    <w:p w:rsidR="00BA52BF" w:rsidRPr="00DE53D9" w:rsidRDefault="00BA52BF">
      <w:pPr>
        <w:spacing w:line="240" w:lineRule="auto"/>
        <w:rPr>
          <w:b/>
          <w:color w:val="943634" w:themeColor="accent2" w:themeShade="BF"/>
          <w:sz w:val="28"/>
        </w:rPr>
      </w:pPr>
      <w:r w:rsidRPr="00DE53D9">
        <w:rPr>
          <w:b/>
          <w:color w:val="943634" w:themeColor="accent2" w:themeShade="BF"/>
          <w:sz w:val="28"/>
        </w:rPr>
        <w:br w:type="page"/>
      </w:r>
    </w:p>
    <w:p w:rsidR="00A901B1" w:rsidRPr="00DE53D9" w:rsidRDefault="00A901B1" w:rsidP="00DE53D9">
      <w:pPr>
        <w:rPr>
          <w:b/>
          <w:caps/>
          <w:color w:val="A7206E"/>
          <w:sz w:val="28"/>
          <w:szCs w:val="30"/>
        </w:rPr>
      </w:pPr>
      <w:r w:rsidRPr="00DE53D9">
        <w:rPr>
          <w:b/>
          <w:caps/>
          <w:color w:val="A7206E"/>
          <w:sz w:val="28"/>
          <w:szCs w:val="30"/>
        </w:rPr>
        <w:lastRenderedPageBreak/>
        <w:t>A</w:t>
      </w:r>
      <w:r w:rsidR="00BA52BF" w:rsidRPr="00DE53D9">
        <w:rPr>
          <w:b/>
          <w:caps/>
          <w:color w:val="A7206E"/>
          <w:sz w:val="28"/>
          <w:szCs w:val="30"/>
        </w:rPr>
        <w:t>NNEXE</w:t>
      </w:r>
      <w:r w:rsidRPr="00DE53D9">
        <w:rPr>
          <w:b/>
          <w:caps/>
          <w:color w:val="A7206E"/>
          <w:sz w:val="28"/>
          <w:szCs w:val="30"/>
        </w:rPr>
        <w:t xml:space="preserve"> </w:t>
      </w:r>
      <w:r w:rsidR="00A27B9F" w:rsidRPr="00DE53D9">
        <w:rPr>
          <w:b/>
          <w:caps/>
          <w:color w:val="A7206E"/>
          <w:sz w:val="28"/>
          <w:szCs w:val="30"/>
        </w:rPr>
        <w:t>1</w:t>
      </w:r>
      <w:r w:rsidRPr="00DE53D9">
        <w:rPr>
          <w:b/>
          <w:caps/>
          <w:color w:val="A7206E"/>
          <w:sz w:val="28"/>
          <w:szCs w:val="30"/>
        </w:rPr>
        <w:t xml:space="preserve"> : </w:t>
      </w:r>
      <w:r w:rsidR="00D62C87" w:rsidRPr="00DE53D9">
        <w:rPr>
          <w:b/>
          <w:caps/>
          <w:color w:val="A7206E"/>
          <w:sz w:val="28"/>
          <w:szCs w:val="30"/>
        </w:rPr>
        <w:t>Extraits des contrats de travail des</w:t>
      </w:r>
      <w:r w:rsidRPr="00DE53D9">
        <w:rPr>
          <w:b/>
          <w:caps/>
          <w:color w:val="A7206E"/>
          <w:sz w:val="28"/>
          <w:szCs w:val="30"/>
        </w:rPr>
        <w:t xml:space="preserve"> salariés</w:t>
      </w:r>
    </w:p>
    <w:p w:rsidR="000401F4" w:rsidRPr="0018306C" w:rsidRDefault="000401F4" w:rsidP="009E3DCB">
      <w:pPr>
        <w:rPr>
          <w:b/>
          <w:caps/>
          <w:color w:val="A7206E"/>
          <w:sz w:val="4"/>
          <w:szCs w:val="30"/>
        </w:rPr>
      </w:pPr>
    </w:p>
    <w:tbl>
      <w:tblPr>
        <w:tblW w:w="107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1775"/>
        <w:gridCol w:w="1774"/>
        <w:gridCol w:w="1922"/>
        <w:gridCol w:w="1417"/>
        <w:gridCol w:w="2126"/>
      </w:tblGrid>
      <w:tr w:rsidR="008845BC" w:rsidRPr="00DE53D9" w:rsidTr="0018306C">
        <w:trPr>
          <w:trHeight w:val="194"/>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Nom</w:t>
            </w:r>
          </w:p>
        </w:tc>
        <w:tc>
          <w:tcPr>
            <w:tcW w:w="1775" w:type="dxa"/>
            <w:shd w:val="clear" w:color="auto" w:fill="auto"/>
            <w:vAlign w:val="center"/>
            <w:hideMark/>
          </w:tcPr>
          <w:p w:rsidR="008845BC" w:rsidRPr="00DE53D9" w:rsidRDefault="000401F4" w:rsidP="007623E6">
            <w:pPr>
              <w:spacing w:line="240" w:lineRule="auto"/>
              <w:jc w:val="center"/>
              <w:rPr>
                <w:rFonts w:eastAsia="Times New Roman"/>
                <w:color w:val="000000"/>
                <w:szCs w:val="22"/>
              </w:rPr>
            </w:pPr>
            <w:r w:rsidRPr="00DE53D9">
              <w:rPr>
                <w:rFonts w:eastAsia="Times New Roman"/>
                <w:color w:val="000000"/>
                <w:szCs w:val="22"/>
              </w:rPr>
              <w:t>M.</w:t>
            </w:r>
            <w:r w:rsidR="008845BC" w:rsidRPr="00DE53D9">
              <w:rPr>
                <w:rFonts w:eastAsia="Times New Roman"/>
                <w:color w:val="000000"/>
                <w:szCs w:val="22"/>
              </w:rPr>
              <w:t>KLEIN</w:t>
            </w:r>
            <w:r w:rsidRPr="00DE53D9">
              <w:rPr>
                <w:rFonts w:eastAsia="Times New Roman"/>
                <w:color w:val="000000"/>
                <w:szCs w:val="22"/>
              </w:rPr>
              <w:t xml:space="preserve"> Joseph</w:t>
            </w:r>
          </w:p>
        </w:tc>
        <w:tc>
          <w:tcPr>
            <w:tcW w:w="1774" w:type="dxa"/>
            <w:shd w:val="clear" w:color="auto" w:fill="auto"/>
            <w:vAlign w:val="center"/>
            <w:hideMark/>
          </w:tcPr>
          <w:p w:rsidR="008845BC" w:rsidRPr="00DE53D9" w:rsidRDefault="000401F4" w:rsidP="007623E6">
            <w:pPr>
              <w:spacing w:line="240" w:lineRule="auto"/>
              <w:jc w:val="center"/>
              <w:rPr>
                <w:rFonts w:eastAsia="Times New Roman"/>
                <w:color w:val="000000"/>
                <w:szCs w:val="22"/>
              </w:rPr>
            </w:pPr>
            <w:r w:rsidRPr="00DE53D9">
              <w:rPr>
                <w:rFonts w:eastAsia="Times New Roman"/>
                <w:color w:val="000000"/>
                <w:szCs w:val="22"/>
              </w:rPr>
              <w:t xml:space="preserve">M </w:t>
            </w:r>
            <w:r w:rsidR="008845BC" w:rsidRPr="00DE53D9">
              <w:rPr>
                <w:rFonts w:eastAsia="Times New Roman"/>
                <w:color w:val="000000"/>
                <w:szCs w:val="22"/>
              </w:rPr>
              <w:t>MIRO</w:t>
            </w:r>
            <w:r w:rsidRPr="00DE53D9">
              <w:rPr>
                <w:rFonts w:eastAsia="Times New Roman"/>
                <w:color w:val="000000"/>
                <w:szCs w:val="22"/>
              </w:rPr>
              <w:t xml:space="preserve"> Jean</w:t>
            </w:r>
          </w:p>
        </w:tc>
        <w:tc>
          <w:tcPr>
            <w:tcW w:w="1922" w:type="dxa"/>
            <w:shd w:val="clear" w:color="auto" w:fill="auto"/>
            <w:vAlign w:val="center"/>
            <w:hideMark/>
          </w:tcPr>
          <w:p w:rsidR="008845BC" w:rsidRPr="00DE53D9" w:rsidRDefault="000401F4" w:rsidP="007623E6">
            <w:pPr>
              <w:spacing w:line="240" w:lineRule="auto"/>
              <w:jc w:val="center"/>
              <w:rPr>
                <w:rFonts w:eastAsia="Times New Roman"/>
                <w:color w:val="000000"/>
                <w:szCs w:val="22"/>
              </w:rPr>
            </w:pPr>
            <w:r w:rsidRPr="00DE53D9">
              <w:rPr>
                <w:rFonts w:eastAsia="Times New Roman"/>
                <w:color w:val="000000"/>
                <w:szCs w:val="22"/>
              </w:rPr>
              <w:t xml:space="preserve">Mme </w:t>
            </w:r>
            <w:r w:rsidR="008845BC" w:rsidRPr="00DE53D9">
              <w:rPr>
                <w:rFonts w:eastAsia="Times New Roman"/>
                <w:color w:val="000000"/>
                <w:szCs w:val="22"/>
              </w:rPr>
              <w:t>DUCHAMPS</w:t>
            </w:r>
            <w:r w:rsidRPr="00DE53D9">
              <w:rPr>
                <w:rFonts w:eastAsia="Times New Roman"/>
                <w:color w:val="000000"/>
                <w:szCs w:val="22"/>
              </w:rPr>
              <w:t xml:space="preserve"> Mélissa</w:t>
            </w:r>
          </w:p>
        </w:tc>
        <w:tc>
          <w:tcPr>
            <w:tcW w:w="1417" w:type="dxa"/>
            <w:shd w:val="clear" w:color="auto" w:fill="auto"/>
            <w:vAlign w:val="center"/>
            <w:hideMark/>
          </w:tcPr>
          <w:p w:rsidR="008845BC" w:rsidRPr="00DE53D9" w:rsidRDefault="000401F4" w:rsidP="007623E6">
            <w:pPr>
              <w:spacing w:line="240" w:lineRule="auto"/>
              <w:jc w:val="center"/>
              <w:rPr>
                <w:rFonts w:eastAsia="Times New Roman"/>
                <w:color w:val="000000"/>
                <w:szCs w:val="22"/>
              </w:rPr>
            </w:pPr>
            <w:r w:rsidRPr="00DE53D9">
              <w:rPr>
                <w:rFonts w:eastAsia="Times New Roman"/>
                <w:color w:val="000000"/>
                <w:szCs w:val="22"/>
              </w:rPr>
              <w:t xml:space="preserve">Mme </w:t>
            </w:r>
            <w:r w:rsidR="008845BC" w:rsidRPr="00DE53D9">
              <w:rPr>
                <w:rFonts w:eastAsia="Times New Roman"/>
                <w:color w:val="000000"/>
                <w:szCs w:val="22"/>
              </w:rPr>
              <w:t>KLEE</w:t>
            </w:r>
            <w:r w:rsidRPr="00DE53D9">
              <w:rPr>
                <w:rFonts w:eastAsia="Times New Roman"/>
                <w:color w:val="000000"/>
                <w:szCs w:val="22"/>
              </w:rPr>
              <w:t xml:space="preserve">  Wafa</w:t>
            </w:r>
          </w:p>
        </w:tc>
        <w:tc>
          <w:tcPr>
            <w:tcW w:w="2126" w:type="dxa"/>
            <w:shd w:val="clear" w:color="auto" w:fill="auto"/>
            <w:vAlign w:val="center"/>
            <w:hideMark/>
          </w:tcPr>
          <w:p w:rsidR="008845BC" w:rsidRPr="00DE53D9" w:rsidRDefault="000401F4" w:rsidP="007623E6">
            <w:pPr>
              <w:spacing w:line="240" w:lineRule="auto"/>
              <w:jc w:val="center"/>
              <w:rPr>
                <w:rFonts w:eastAsia="Times New Roman"/>
                <w:color w:val="000000"/>
                <w:szCs w:val="22"/>
              </w:rPr>
            </w:pPr>
            <w:r w:rsidRPr="00DE53D9">
              <w:rPr>
                <w:rFonts w:eastAsia="Times New Roman"/>
                <w:color w:val="000000"/>
                <w:szCs w:val="22"/>
              </w:rPr>
              <w:t xml:space="preserve">M </w:t>
            </w:r>
            <w:r w:rsidR="008845BC" w:rsidRPr="00DE53D9">
              <w:rPr>
                <w:rFonts w:eastAsia="Times New Roman"/>
                <w:color w:val="000000"/>
                <w:szCs w:val="22"/>
              </w:rPr>
              <w:t>KLIMT</w:t>
            </w:r>
            <w:r w:rsidRPr="00DE53D9">
              <w:rPr>
                <w:rFonts w:eastAsia="Times New Roman"/>
                <w:color w:val="000000"/>
                <w:szCs w:val="22"/>
              </w:rPr>
              <w:t xml:space="preserve"> Gustave</w:t>
            </w:r>
          </w:p>
        </w:tc>
      </w:tr>
      <w:tr w:rsidR="008845BC" w:rsidRPr="00DE53D9" w:rsidTr="0018306C">
        <w:trPr>
          <w:trHeight w:val="244"/>
        </w:trPr>
        <w:tc>
          <w:tcPr>
            <w:tcW w:w="1774" w:type="dxa"/>
            <w:shd w:val="clear" w:color="auto" w:fill="auto"/>
            <w:vAlign w:val="center"/>
            <w:hideMark/>
          </w:tcPr>
          <w:p w:rsidR="008845BC" w:rsidRPr="00DE53D9" w:rsidRDefault="00445735" w:rsidP="007623E6">
            <w:pPr>
              <w:spacing w:line="240" w:lineRule="auto"/>
              <w:jc w:val="center"/>
              <w:rPr>
                <w:rFonts w:eastAsia="Times New Roman"/>
                <w:color w:val="000000"/>
                <w:szCs w:val="22"/>
              </w:rPr>
            </w:pPr>
            <w:r w:rsidRPr="00DE53D9">
              <w:rPr>
                <w:rFonts w:eastAsia="Times New Roman"/>
                <w:color w:val="000000"/>
                <w:szCs w:val="22"/>
              </w:rPr>
              <w:t>Emploi</w:t>
            </w:r>
          </w:p>
        </w:tc>
        <w:tc>
          <w:tcPr>
            <w:tcW w:w="1775"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Dirigeant</w:t>
            </w:r>
          </w:p>
        </w:tc>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Acheteur</w:t>
            </w:r>
          </w:p>
        </w:tc>
        <w:tc>
          <w:tcPr>
            <w:tcW w:w="1922"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Commerciale</w:t>
            </w:r>
          </w:p>
        </w:tc>
        <w:tc>
          <w:tcPr>
            <w:tcW w:w="1417"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Vendeur comptoir</w:t>
            </w:r>
          </w:p>
        </w:tc>
        <w:tc>
          <w:tcPr>
            <w:tcW w:w="2126"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Vendeur comptoir</w:t>
            </w:r>
          </w:p>
        </w:tc>
      </w:tr>
      <w:tr w:rsidR="008845BC" w:rsidRPr="00DE53D9" w:rsidTr="0018306C">
        <w:trPr>
          <w:trHeight w:val="276"/>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Contrat</w:t>
            </w:r>
          </w:p>
        </w:tc>
        <w:tc>
          <w:tcPr>
            <w:tcW w:w="1775"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CDI</w:t>
            </w:r>
          </w:p>
        </w:tc>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CDI</w:t>
            </w:r>
          </w:p>
        </w:tc>
        <w:tc>
          <w:tcPr>
            <w:tcW w:w="1922"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CD</w:t>
            </w:r>
            <w:r w:rsidR="00D463D4" w:rsidRPr="00DE53D9">
              <w:rPr>
                <w:rFonts w:eastAsia="Times New Roman"/>
                <w:color w:val="000000"/>
                <w:szCs w:val="22"/>
              </w:rPr>
              <w:t>I</w:t>
            </w:r>
          </w:p>
        </w:tc>
        <w:tc>
          <w:tcPr>
            <w:tcW w:w="1417"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CDI</w:t>
            </w:r>
          </w:p>
        </w:tc>
        <w:tc>
          <w:tcPr>
            <w:tcW w:w="2126" w:type="dxa"/>
            <w:shd w:val="clear" w:color="auto" w:fill="auto"/>
            <w:vAlign w:val="center"/>
            <w:hideMark/>
          </w:tcPr>
          <w:p w:rsidR="00D463D4"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 xml:space="preserve">CDD </w:t>
            </w:r>
            <w:r w:rsidR="00A27B9F" w:rsidRPr="00DE53D9">
              <w:rPr>
                <w:rFonts w:eastAsia="Times New Roman"/>
                <w:color w:val="000000"/>
                <w:szCs w:val="22"/>
              </w:rPr>
              <w:t xml:space="preserve">Motif : </w:t>
            </w:r>
            <w:r w:rsidR="00D463D4" w:rsidRPr="00DE53D9">
              <w:rPr>
                <w:rFonts w:eastAsia="Times New Roman"/>
                <w:color w:val="000000"/>
                <w:sz w:val="18"/>
                <w:szCs w:val="22"/>
              </w:rPr>
              <w:t>accroissement d’activité</w:t>
            </w:r>
          </w:p>
        </w:tc>
      </w:tr>
      <w:tr w:rsidR="008845BC" w:rsidRPr="00DE53D9" w:rsidTr="0018306C">
        <w:trPr>
          <w:trHeight w:val="310"/>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Temps plein/partiel</w:t>
            </w:r>
          </w:p>
        </w:tc>
        <w:tc>
          <w:tcPr>
            <w:tcW w:w="1775" w:type="dxa"/>
            <w:shd w:val="clear" w:color="auto" w:fill="auto"/>
            <w:vAlign w:val="center"/>
            <w:hideMark/>
          </w:tcPr>
          <w:p w:rsidR="007B5B42"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Temps plein</w:t>
            </w:r>
          </w:p>
          <w:p w:rsidR="008845BC" w:rsidRPr="00DE53D9" w:rsidRDefault="000D3604" w:rsidP="007623E6">
            <w:pPr>
              <w:spacing w:line="240" w:lineRule="auto"/>
              <w:jc w:val="center"/>
              <w:rPr>
                <w:rFonts w:eastAsia="Times New Roman"/>
                <w:color w:val="000000"/>
                <w:szCs w:val="22"/>
              </w:rPr>
            </w:pPr>
            <w:r w:rsidRPr="00DE53D9">
              <w:rPr>
                <w:rFonts w:eastAsia="Times New Roman"/>
                <w:color w:val="000000"/>
                <w:szCs w:val="22"/>
              </w:rPr>
              <w:t>horaire</w:t>
            </w:r>
          </w:p>
        </w:tc>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Temps plein</w:t>
            </w:r>
          </w:p>
        </w:tc>
        <w:tc>
          <w:tcPr>
            <w:tcW w:w="1922"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Temps partiel</w:t>
            </w:r>
            <w:r w:rsidR="008C2D9C" w:rsidRPr="00DE53D9">
              <w:rPr>
                <w:rFonts w:eastAsia="Times New Roman"/>
                <w:color w:val="000000"/>
                <w:szCs w:val="22"/>
              </w:rPr>
              <w:t xml:space="preserve"> 80%</w:t>
            </w:r>
          </w:p>
          <w:p w:rsidR="00D62C87" w:rsidRPr="00DE53D9" w:rsidRDefault="00F827DF" w:rsidP="00F827DF">
            <w:pPr>
              <w:spacing w:line="240" w:lineRule="auto"/>
              <w:jc w:val="center"/>
              <w:rPr>
                <w:rFonts w:eastAsia="Times New Roman"/>
                <w:color w:val="000000"/>
                <w:szCs w:val="22"/>
              </w:rPr>
            </w:pPr>
            <w:r>
              <w:rPr>
                <w:rFonts w:eastAsia="Times New Roman"/>
                <w:color w:val="000000"/>
                <w:szCs w:val="22"/>
              </w:rPr>
              <w:t xml:space="preserve">Soit 28H / </w:t>
            </w:r>
            <w:proofErr w:type="spellStart"/>
            <w:r>
              <w:rPr>
                <w:rFonts w:eastAsia="Times New Roman"/>
                <w:color w:val="000000"/>
                <w:szCs w:val="22"/>
              </w:rPr>
              <w:t>sem</w:t>
            </w:r>
            <w:proofErr w:type="spellEnd"/>
          </w:p>
        </w:tc>
        <w:tc>
          <w:tcPr>
            <w:tcW w:w="1417" w:type="dxa"/>
            <w:shd w:val="clear" w:color="auto" w:fill="auto"/>
            <w:vAlign w:val="center"/>
            <w:hideMark/>
          </w:tcPr>
          <w:p w:rsidR="008845BC" w:rsidRPr="00DE53D9" w:rsidRDefault="00624213" w:rsidP="007623E6">
            <w:pPr>
              <w:spacing w:line="240" w:lineRule="auto"/>
              <w:jc w:val="center"/>
              <w:rPr>
                <w:rFonts w:eastAsia="Times New Roman"/>
                <w:color w:val="000000"/>
                <w:szCs w:val="22"/>
              </w:rPr>
            </w:pPr>
            <w:r w:rsidRPr="00DE53D9">
              <w:rPr>
                <w:rFonts w:eastAsia="Times New Roman"/>
                <w:color w:val="000000"/>
                <w:szCs w:val="22"/>
              </w:rPr>
              <w:t>Temps plein</w:t>
            </w:r>
          </w:p>
        </w:tc>
        <w:tc>
          <w:tcPr>
            <w:tcW w:w="2126"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Temps plein</w:t>
            </w:r>
          </w:p>
        </w:tc>
      </w:tr>
      <w:tr w:rsidR="008845BC" w:rsidRPr="00DE53D9" w:rsidTr="0018306C">
        <w:trPr>
          <w:trHeight w:val="88"/>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Cadre / Non cadre</w:t>
            </w:r>
          </w:p>
        </w:tc>
        <w:tc>
          <w:tcPr>
            <w:tcW w:w="1775"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Cadre</w:t>
            </w:r>
          </w:p>
        </w:tc>
        <w:tc>
          <w:tcPr>
            <w:tcW w:w="1774" w:type="dxa"/>
            <w:shd w:val="clear" w:color="auto" w:fill="auto"/>
            <w:vAlign w:val="center"/>
            <w:hideMark/>
          </w:tcPr>
          <w:p w:rsidR="008845BC" w:rsidRPr="00DE53D9" w:rsidRDefault="00B71F85" w:rsidP="007623E6">
            <w:pPr>
              <w:spacing w:line="240" w:lineRule="auto"/>
              <w:jc w:val="center"/>
              <w:rPr>
                <w:rFonts w:eastAsia="Times New Roman"/>
                <w:color w:val="000000"/>
                <w:szCs w:val="22"/>
              </w:rPr>
            </w:pPr>
            <w:r w:rsidRPr="00DE53D9">
              <w:rPr>
                <w:rFonts w:eastAsia="Times New Roman"/>
                <w:color w:val="000000"/>
                <w:szCs w:val="22"/>
              </w:rPr>
              <w:t xml:space="preserve">Non </w:t>
            </w:r>
            <w:r w:rsidR="00317EC4" w:rsidRPr="00DE53D9">
              <w:rPr>
                <w:rFonts w:eastAsia="Times New Roman"/>
                <w:color w:val="000000"/>
                <w:szCs w:val="22"/>
              </w:rPr>
              <w:t>C</w:t>
            </w:r>
            <w:r w:rsidR="008845BC" w:rsidRPr="00DE53D9">
              <w:rPr>
                <w:rFonts w:eastAsia="Times New Roman"/>
                <w:color w:val="000000"/>
                <w:szCs w:val="22"/>
              </w:rPr>
              <w:t>adre</w:t>
            </w:r>
          </w:p>
        </w:tc>
        <w:tc>
          <w:tcPr>
            <w:tcW w:w="1922"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Non cadre</w:t>
            </w:r>
          </w:p>
        </w:tc>
        <w:tc>
          <w:tcPr>
            <w:tcW w:w="1417"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Non cadre</w:t>
            </w:r>
          </w:p>
        </w:tc>
        <w:tc>
          <w:tcPr>
            <w:tcW w:w="2126"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Non cadre</w:t>
            </w:r>
          </w:p>
        </w:tc>
      </w:tr>
      <w:tr w:rsidR="008845BC" w:rsidRPr="00DE53D9" w:rsidTr="0018306C">
        <w:trPr>
          <w:trHeight w:val="206"/>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Date entrée</w:t>
            </w:r>
          </w:p>
        </w:tc>
        <w:tc>
          <w:tcPr>
            <w:tcW w:w="1775" w:type="dxa"/>
            <w:shd w:val="clear" w:color="auto" w:fill="auto"/>
            <w:vAlign w:val="center"/>
            <w:hideMark/>
          </w:tcPr>
          <w:p w:rsidR="008845BC" w:rsidRPr="00DE53D9" w:rsidRDefault="00B33177" w:rsidP="007623E6">
            <w:pPr>
              <w:spacing w:line="240" w:lineRule="auto"/>
              <w:jc w:val="center"/>
              <w:rPr>
                <w:rFonts w:eastAsia="Times New Roman"/>
                <w:color w:val="000000"/>
                <w:szCs w:val="22"/>
              </w:rPr>
            </w:pPr>
            <w:r w:rsidRPr="00DE53D9">
              <w:rPr>
                <w:rFonts w:eastAsia="Times New Roman"/>
                <w:color w:val="000000"/>
                <w:szCs w:val="22"/>
              </w:rPr>
              <w:t>08/01/</w:t>
            </w:r>
            <w:r w:rsidR="001D48FF" w:rsidRPr="00DE53D9">
              <w:rPr>
                <w:rFonts w:eastAsia="Times New Roman"/>
                <w:color w:val="000000"/>
                <w:szCs w:val="22"/>
              </w:rPr>
              <w:t>2019</w:t>
            </w:r>
          </w:p>
        </w:tc>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18/01/2014</w:t>
            </w:r>
          </w:p>
        </w:tc>
        <w:tc>
          <w:tcPr>
            <w:tcW w:w="1922"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01/09/2016</w:t>
            </w:r>
          </w:p>
        </w:tc>
        <w:tc>
          <w:tcPr>
            <w:tcW w:w="1417"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23/10/2015</w:t>
            </w:r>
          </w:p>
        </w:tc>
        <w:tc>
          <w:tcPr>
            <w:tcW w:w="2126" w:type="dxa"/>
            <w:shd w:val="clear" w:color="auto" w:fill="auto"/>
            <w:vAlign w:val="center"/>
            <w:hideMark/>
          </w:tcPr>
          <w:p w:rsidR="008845BC" w:rsidRPr="00DE53D9" w:rsidRDefault="003878A7" w:rsidP="007623E6">
            <w:pPr>
              <w:spacing w:line="240" w:lineRule="auto"/>
              <w:jc w:val="center"/>
              <w:rPr>
                <w:rFonts w:eastAsia="Times New Roman"/>
                <w:color w:val="000000"/>
                <w:szCs w:val="22"/>
              </w:rPr>
            </w:pPr>
            <w:r w:rsidRPr="00DE53D9">
              <w:rPr>
                <w:rFonts w:eastAsia="Times New Roman"/>
                <w:color w:val="000000"/>
                <w:szCs w:val="22"/>
              </w:rPr>
              <w:t>15/01</w:t>
            </w:r>
            <w:r w:rsidR="008845BC" w:rsidRPr="00DE53D9">
              <w:rPr>
                <w:rFonts w:eastAsia="Times New Roman"/>
                <w:color w:val="000000"/>
                <w:szCs w:val="22"/>
              </w:rPr>
              <w:t>/201</w:t>
            </w:r>
            <w:r w:rsidRPr="00DE53D9">
              <w:rPr>
                <w:rFonts w:eastAsia="Times New Roman"/>
                <w:color w:val="000000"/>
                <w:szCs w:val="22"/>
              </w:rPr>
              <w:t>7</w:t>
            </w:r>
          </w:p>
        </w:tc>
      </w:tr>
      <w:tr w:rsidR="008845BC" w:rsidRPr="00DE53D9" w:rsidTr="0018306C">
        <w:trPr>
          <w:trHeight w:val="110"/>
        </w:trPr>
        <w:tc>
          <w:tcPr>
            <w:tcW w:w="1774"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Salaire de base</w:t>
            </w:r>
          </w:p>
        </w:tc>
        <w:tc>
          <w:tcPr>
            <w:tcW w:w="1775"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3</w:t>
            </w:r>
            <w:r w:rsidR="00BA2A1A" w:rsidRPr="00DE53D9">
              <w:rPr>
                <w:rFonts w:eastAsia="Times New Roman"/>
                <w:color w:val="000000"/>
                <w:szCs w:val="22"/>
              </w:rPr>
              <w:t xml:space="preserve"> 8</w:t>
            </w:r>
            <w:r w:rsidRPr="00DE53D9">
              <w:rPr>
                <w:rFonts w:eastAsia="Times New Roman"/>
                <w:color w:val="000000"/>
                <w:szCs w:val="22"/>
              </w:rPr>
              <w:t>00</w:t>
            </w:r>
          </w:p>
        </w:tc>
        <w:tc>
          <w:tcPr>
            <w:tcW w:w="1774" w:type="dxa"/>
            <w:shd w:val="clear" w:color="auto" w:fill="auto"/>
            <w:vAlign w:val="center"/>
            <w:hideMark/>
          </w:tcPr>
          <w:p w:rsidR="008845BC" w:rsidRPr="00DE53D9" w:rsidRDefault="00BA2A1A" w:rsidP="007623E6">
            <w:pPr>
              <w:spacing w:line="240" w:lineRule="auto"/>
              <w:jc w:val="center"/>
              <w:rPr>
                <w:rFonts w:eastAsia="Times New Roman"/>
                <w:color w:val="000000"/>
                <w:szCs w:val="22"/>
              </w:rPr>
            </w:pPr>
            <w:r w:rsidRPr="00DE53D9">
              <w:rPr>
                <w:rFonts w:eastAsia="Times New Roman"/>
                <w:color w:val="000000"/>
                <w:szCs w:val="22"/>
              </w:rPr>
              <w:t>2 150</w:t>
            </w:r>
          </w:p>
        </w:tc>
        <w:tc>
          <w:tcPr>
            <w:tcW w:w="1922" w:type="dxa"/>
            <w:shd w:val="clear" w:color="auto" w:fill="auto"/>
            <w:vAlign w:val="center"/>
            <w:hideMark/>
          </w:tcPr>
          <w:p w:rsidR="008845BC" w:rsidRPr="00DE53D9" w:rsidRDefault="008C2D9C" w:rsidP="007623E6">
            <w:pPr>
              <w:spacing w:line="240" w:lineRule="auto"/>
              <w:jc w:val="center"/>
              <w:rPr>
                <w:rFonts w:eastAsia="Times New Roman"/>
                <w:color w:val="000000"/>
                <w:szCs w:val="22"/>
              </w:rPr>
            </w:pPr>
            <w:r w:rsidRPr="00DE53D9">
              <w:rPr>
                <w:rFonts w:eastAsia="Times New Roman"/>
                <w:color w:val="000000"/>
                <w:szCs w:val="22"/>
              </w:rPr>
              <w:t>1 440</w:t>
            </w:r>
          </w:p>
        </w:tc>
        <w:tc>
          <w:tcPr>
            <w:tcW w:w="1417"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 xml:space="preserve">1 </w:t>
            </w:r>
            <w:r w:rsidR="00BA2A1A" w:rsidRPr="00DE53D9">
              <w:rPr>
                <w:rFonts w:eastAsia="Times New Roman"/>
                <w:color w:val="000000"/>
                <w:szCs w:val="22"/>
              </w:rPr>
              <w:t>8</w:t>
            </w:r>
            <w:r w:rsidRPr="00DE53D9">
              <w:rPr>
                <w:rFonts w:eastAsia="Times New Roman"/>
                <w:color w:val="000000"/>
                <w:szCs w:val="22"/>
              </w:rPr>
              <w:t>35</w:t>
            </w:r>
          </w:p>
        </w:tc>
        <w:tc>
          <w:tcPr>
            <w:tcW w:w="2126" w:type="dxa"/>
            <w:shd w:val="clear" w:color="auto" w:fill="auto"/>
            <w:vAlign w:val="center"/>
            <w:hideMark/>
          </w:tcPr>
          <w:p w:rsidR="008845BC" w:rsidRPr="00DE53D9" w:rsidRDefault="008845BC" w:rsidP="007623E6">
            <w:pPr>
              <w:spacing w:line="240" w:lineRule="auto"/>
              <w:jc w:val="center"/>
              <w:rPr>
                <w:rFonts w:eastAsia="Times New Roman"/>
                <w:color w:val="000000"/>
                <w:szCs w:val="22"/>
              </w:rPr>
            </w:pPr>
            <w:r w:rsidRPr="00DE53D9">
              <w:rPr>
                <w:rFonts w:eastAsia="Times New Roman"/>
                <w:color w:val="000000"/>
                <w:szCs w:val="22"/>
              </w:rPr>
              <w:t xml:space="preserve">1 </w:t>
            </w:r>
            <w:r w:rsidR="003E5B00" w:rsidRPr="00DE53D9">
              <w:rPr>
                <w:rFonts w:eastAsia="Times New Roman"/>
                <w:color w:val="000000"/>
                <w:szCs w:val="22"/>
              </w:rPr>
              <w:t>6</w:t>
            </w:r>
            <w:r w:rsidR="00BA2A1A" w:rsidRPr="00DE53D9">
              <w:rPr>
                <w:rFonts w:eastAsia="Times New Roman"/>
                <w:color w:val="000000"/>
                <w:szCs w:val="22"/>
              </w:rPr>
              <w:t>50</w:t>
            </w:r>
          </w:p>
        </w:tc>
      </w:tr>
    </w:tbl>
    <w:p w:rsidR="00D16A39" w:rsidRPr="00DE53D9" w:rsidRDefault="00D16A39" w:rsidP="007623E6">
      <w:pPr>
        <w:rPr>
          <w:b/>
          <w:caps/>
          <w:color w:val="943634" w:themeColor="accent2" w:themeShade="BF"/>
          <w:sz w:val="24"/>
        </w:rPr>
      </w:pPr>
    </w:p>
    <w:p w:rsidR="00C20420" w:rsidRPr="00DE53D9" w:rsidRDefault="00C20420" w:rsidP="00DE53D9">
      <w:pPr>
        <w:rPr>
          <w:b/>
          <w:caps/>
          <w:color w:val="A7206E"/>
          <w:szCs w:val="30"/>
        </w:rPr>
      </w:pPr>
      <w:r w:rsidRPr="00DE53D9">
        <w:rPr>
          <w:b/>
          <w:caps/>
          <w:color w:val="A7206E"/>
          <w:szCs w:val="30"/>
        </w:rPr>
        <w:t>Annexe 2 : Règles de décompte des heures supplémentaires propres à  ZOLPAN</w:t>
      </w:r>
    </w:p>
    <w:p w:rsidR="00F827DF" w:rsidRDefault="00412EA8" w:rsidP="00BF7D9E">
      <w:pPr>
        <w:pStyle w:val="Paragraphedeliste"/>
        <w:numPr>
          <w:ilvl w:val="0"/>
          <w:numId w:val="8"/>
        </w:numPr>
        <w:spacing w:before="80" w:after="80" w:line="240" w:lineRule="auto"/>
        <w:ind w:left="714" w:hanging="357"/>
        <w:contextualSpacing w:val="0"/>
        <w:jc w:val="both"/>
        <w:rPr>
          <w:rFonts w:ascii="Arial" w:hAnsi="Arial" w:cs="Arial"/>
        </w:rPr>
      </w:pPr>
      <w:r w:rsidRPr="00F827DF">
        <w:rPr>
          <w:rFonts w:ascii="Arial" w:hAnsi="Arial" w:cs="Arial"/>
        </w:rPr>
        <w:t>La majoration des heures supplémentaires est conforme à la loi.</w:t>
      </w:r>
      <w:r w:rsidR="000E2839" w:rsidRPr="00F827DF">
        <w:rPr>
          <w:rFonts w:ascii="Arial" w:hAnsi="Arial" w:cs="Arial"/>
        </w:rPr>
        <w:t xml:space="preserve"> </w:t>
      </w:r>
    </w:p>
    <w:p w:rsidR="00F827DF" w:rsidRDefault="00C20420" w:rsidP="00BF7D9E">
      <w:pPr>
        <w:pStyle w:val="Paragraphedeliste"/>
        <w:numPr>
          <w:ilvl w:val="0"/>
          <w:numId w:val="8"/>
        </w:numPr>
        <w:spacing w:before="80" w:after="80" w:line="240" w:lineRule="auto"/>
        <w:ind w:left="714" w:hanging="357"/>
        <w:contextualSpacing w:val="0"/>
        <w:jc w:val="both"/>
        <w:rPr>
          <w:rFonts w:ascii="Arial" w:hAnsi="Arial" w:cs="Arial"/>
        </w:rPr>
      </w:pPr>
      <w:r w:rsidRPr="00F827DF">
        <w:rPr>
          <w:rFonts w:ascii="Arial" w:hAnsi="Arial" w:cs="Arial"/>
        </w:rPr>
        <w:t xml:space="preserve">L’entreprise </w:t>
      </w:r>
      <w:r w:rsidR="00F827DF" w:rsidRPr="00F827DF">
        <w:rPr>
          <w:rFonts w:ascii="Arial" w:hAnsi="Arial" w:cs="Arial"/>
        </w:rPr>
        <w:t xml:space="preserve">enregistre </w:t>
      </w:r>
      <w:r w:rsidRPr="00F827DF">
        <w:rPr>
          <w:rFonts w:ascii="Arial" w:hAnsi="Arial" w:cs="Arial"/>
        </w:rPr>
        <w:t xml:space="preserve">les heures </w:t>
      </w:r>
      <w:r w:rsidR="00F827DF" w:rsidRPr="00F827DF">
        <w:rPr>
          <w:rFonts w:ascii="Arial" w:hAnsi="Arial" w:cs="Arial"/>
        </w:rPr>
        <w:t>réalisées</w:t>
      </w:r>
      <w:r w:rsidRPr="00F827DF">
        <w:rPr>
          <w:rFonts w:ascii="Arial" w:hAnsi="Arial" w:cs="Arial"/>
        </w:rPr>
        <w:t xml:space="preserve"> chaque jour, à la minute près</w:t>
      </w:r>
      <w:r w:rsidR="00F827DF">
        <w:rPr>
          <w:rFonts w:ascii="Arial" w:hAnsi="Arial" w:cs="Arial"/>
        </w:rPr>
        <w:t xml:space="preserve">. A la fin du mois, les données </w:t>
      </w:r>
      <w:proofErr w:type="spellStart"/>
      <w:r w:rsidR="00F827DF">
        <w:rPr>
          <w:rFonts w:ascii="Arial" w:hAnsi="Arial" w:cs="Arial"/>
        </w:rPr>
        <w:t>son</w:t>
      </w:r>
      <w:proofErr w:type="spellEnd"/>
      <w:r w:rsidR="00F827DF">
        <w:rPr>
          <w:rFonts w:ascii="Arial" w:hAnsi="Arial" w:cs="Arial"/>
        </w:rPr>
        <w:t xml:space="preserve"> automatiquement transférées dans un tableau de calcul sur tableur.</w:t>
      </w:r>
    </w:p>
    <w:p w:rsidR="00C20420" w:rsidRPr="00F827DF" w:rsidRDefault="00F827DF" w:rsidP="00BF7D9E">
      <w:pPr>
        <w:pStyle w:val="Paragraphedeliste"/>
        <w:numPr>
          <w:ilvl w:val="0"/>
          <w:numId w:val="8"/>
        </w:numPr>
        <w:spacing w:before="80" w:after="80" w:line="240" w:lineRule="auto"/>
        <w:ind w:left="714" w:hanging="357"/>
        <w:contextualSpacing w:val="0"/>
        <w:jc w:val="both"/>
        <w:rPr>
          <w:rFonts w:ascii="Arial" w:hAnsi="Arial" w:cs="Arial"/>
        </w:rPr>
      </w:pPr>
      <w:r>
        <w:rPr>
          <w:rFonts w:ascii="Arial" w:hAnsi="Arial" w:cs="Arial"/>
        </w:rPr>
        <w:t xml:space="preserve">Les heures de la semaine sont arrondies </w:t>
      </w:r>
      <w:r w:rsidR="00C20420" w:rsidRPr="00F827DF">
        <w:rPr>
          <w:rFonts w:ascii="Arial" w:hAnsi="Arial" w:cs="Arial"/>
        </w:rPr>
        <w:t xml:space="preserve">au quart d’heure supérieur </w:t>
      </w:r>
      <w:r w:rsidR="00C20420" w:rsidRPr="00F827DF">
        <w:rPr>
          <w:rFonts w:ascii="Arial" w:hAnsi="Arial" w:cs="Arial"/>
          <w:i/>
        </w:rPr>
        <w:t xml:space="preserve">(ex : si un salarié a travaillé 36H35 dans la semaine, </w:t>
      </w:r>
      <w:proofErr w:type="spellStart"/>
      <w:r w:rsidR="00C20420" w:rsidRPr="00F827DF">
        <w:rPr>
          <w:rFonts w:ascii="Arial" w:hAnsi="Arial" w:cs="Arial"/>
          <w:i/>
        </w:rPr>
        <w:t>Zolpan</w:t>
      </w:r>
      <w:proofErr w:type="spellEnd"/>
      <w:r w:rsidR="00C20420" w:rsidRPr="00F827DF">
        <w:rPr>
          <w:rFonts w:ascii="Arial" w:hAnsi="Arial" w:cs="Arial"/>
          <w:i/>
        </w:rPr>
        <w:t xml:space="preserve"> le payera 36 H 45, soit 1,75H supplémentaires pour la semaine).</w:t>
      </w:r>
    </w:p>
    <w:p w:rsidR="00C20420" w:rsidRPr="00DE53D9" w:rsidRDefault="00C20420" w:rsidP="00BF7D9E">
      <w:pPr>
        <w:pStyle w:val="Paragraphedeliste"/>
        <w:numPr>
          <w:ilvl w:val="0"/>
          <w:numId w:val="8"/>
        </w:numPr>
        <w:spacing w:before="80" w:after="80" w:line="240" w:lineRule="auto"/>
        <w:ind w:left="714" w:hanging="357"/>
        <w:contextualSpacing w:val="0"/>
        <w:jc w:val="both"/>
        <w:rPr>
          <w:rFonts w:ascii="Arial" w:hAnsi="Arial" w:cs="Arial"/>
        </w:rPr>
      </w:pPr>
      <w:r w:rsidRPr="00DE53D9">
        <w:rPr>
          <w:rFonts w:ascii="Arial" w:hAnsi="Arial" w:cs="Arial"/>
        </w:rPr>
        <w:t xml:space="preserve">Pour </w:t>
      </w:r>
      <w:r w:rsidR="00F827DF">
        <w:rPr>
          <w:rFonts w:ascii="Arial" w:hAnsi="Arial" w:cs="Arial"/>
        </w:rPr>
        <w:t xml:space="preserve">les jours fériés, </w:t>
      </w:r>
      <w:r w:rsidR="00F827DF" w:rsidRPr="00DE53D9">
        <w:rPr>
          <w:rFonts w:ascii="Arial" w:hAnsi="Arial" w:cs="Arial"/>
        </w:rPr>
        <w:t>le droit du travail considère qu’il ne s’agit pas d’une durée de travail effective</w:t>
      </w:r>
      <w:r w:rsidR="00F827DF">
        <w:rPr>
          <w:rFonts w:ascii="Arial" w:hAnsi="Arial" w:cs="Arial"/>
        </w:rPr>
        <w:t xml:space="preserve"> puisqu’il n’y a pas eu de travail effectué par le salarié. En revanche, un accord d’entreprise permet de compter 7H de travail effectif (ou équivalent selon la durée contractuelle du travail) pour le calcul </w:t>
      </w:r>
      <w:r w:rsidRPr="00DE53D9">
        <w:rPr>
          <w:rFonts w:ascii="Arial" w:hAnsi="Arial" w:cs="Arial"/>
        </w:rPr>
        <w:t>des heures supp</w:t>
      </w:r>
      <w:r w:rsidR="00F827DF">
        <w:rPr>
          <w:rFonts w:ascii="Arial" w:hAnsi="Arial" w:cs="Arial"/>
        </w:rPr>
        <w:t>lémentaires ou complémentaires.</w:t>
      </w:r>
    </w:p>
    <w:p w:rsidR="00130ACD" w:rsidRPr="00DE53D9" w:rsidRDefault="00C20420" w:rsidP="00BF7D9E">
      <w:pPr>
        <w:pStyle w:val="Paragraphedeliste"/>
        <w:numPr>
          <w:ilvl w:val="0"/>
          <w:numId w:val="8"/>
        </w:numPr>
        <w:spacing w:before="80" w:after="80" w:line="240" w:lineRule="auto"/>
        <w:ind w:left="714" w:hanging="357"/>
        <w:contextualSpacing w:val="0"/>
        <w:jc w:val="both"/>
        <w:rPr>
          <w:rFonts w:ascii="Arial" w:hAnsi="Arial" w:cs="Arial"/>
        </w:rPr>
      </w:pPr>
      <w:r w:rsidRPr="00DE53D9">
        <w:rPr>
          <w:rFonts w:ascii="Arial" w:hAnsi="Arial" w:cs="Arial"/>
        </w:rPr>
        <w:t>Quand un  salarié est absent, l’entreprise compte 7H de travail afin de calculer ses heures supplémentaires de la semaine</w:t>
      </w:r>
      <w:r w:rsidR="000E2839" w:rsidRPr="00DE53D9">
        <w:rPr>
          <w:rFonts w:ascii="Arial" w:hAnsi="Arial" w:cs="Arial"/>
        </w:rPr>
        <w:t>, qui sont majorées au taux normal.</w:t>
      </w:r>
      <w:r w:rsidR="00F827DF">
        <w:rPr>
          <w:rFonts w:ascii="Arial" w:hAnsi="Arial" w:cs="Arial"/>
        </w:rPr>
        <w:t xml:space="preserve"> </w:t>
      </w:r>
    </w:p>
    <w:p w:rsidR="00DE53D9" w:rsidRPr="0018306C" w:rsidRDefault="00DE53D9" w:rsidP="00DE53D9">
      <w:pPr>
        <w:rPr>
          <w:b/>
          <w:caps/>
          <w:color w:val="A7206E"/>
          <w:sz w:val="12"/>
          <w:szCs w:val="30"/>
        </w:rPr>
      </w:pPr>
    </w:p>
    <w:p w:rsidR="00204CFB" w:rsidRPr="00DE53D9" w:rsidRDefault="00204CFB" w:rsidP="00DE53D9">
      <w:pPr>
        <w:rPr>
          <w:b/>
          <w:caps/>
          <w:color w:val="A7206E"/>
          <w:sz w:val="24"/>
          <w:szCs w:val="30"/>
        </w:rPr>
      </w:pPr>
      <w:r w:rsidRPr="00DE53D9">
        <w:rPr>
          <w:b/>
          <w:caps/>
          <w:color w:val="A7206E"/>
          <w:sz w:val="24"/>
          <w:szCs w:val="30"/>
        </w:rPr>
        <w:t>Annexe 3 : Extrait de l’avenant au contrat de travail de Madame DUCHAMPS</w:t>
      </w:r>
    </w:p>
    <w:p w:rsidR="00F827DF" w:rsidRPr="00F827DF" w:rsidRDefault="00F827DF" w:rsidP="00204CFB">
      <w:pPr>
        <w:spacing w:line="240" w:lineRule="auto"/>
        <w:rPr>
          <w:rFonts w:eastAsia="Trebuchet MS"/>
          <w:sz w:val="4"/>
          <w:szCs w:val="22"/>
        </w:rPr>
      </w:pPr>
    </w:p>
    <w:p w:rsidR="00F827DF" w:rsidRDefault="00204CFB" w:rsidP="00204CFB">
      <w:pPr>
        <w:spacing w:line="240" w:lineRule="auto"/>
        <w:rPr>
          <w:rFonts w:eastAsia="Trebuchet MS"/>
          <w:szCs w:val="22"/>
        </w:rPr>
      </w:pPr>
      <w:r w:rsidRPr="00DE53D9">
        <w:rPr>
          <w:rFonts w:eastAsia="Trebuchet MS"/>
          <w:szCs w:val="22"/>
        </w:rPr>
        <w:t>Entre ZOLPAN et Madame DUCHAMPS</w:t>
      </w:r>
      <w:r w:rsidR="00A85989" w:rsidRPr="00DE53D9">
        <w:rPr>
          <w:rFonts w:eastAsia="Trebuchet MS"/>
          <w:szCs w:val="22"/>
        </w:rPr>
        <w:t xml:space="preserve"> </w:t>
      </w:r>
    </w:p>
    <w:p w:rsidR="00204CFB" w:rsidRPr="00DE53D9" w:rsidRDefault="00204CFB" w:rsidP="00204CFB">
      <w:pPr>
        <w:spacing w:line="240" w:lineRule="auto"/>
        <w:rPr>
          <w:rFonts w:eastAsia="Trebuchet MS"/>
          <w:szCs w:val="22"/>
        </w:rPr>
      </w:pPr>
      <w:r w:rsidRPr="00DE53D9">
        <w:rPr>
          <w:rFonts w:eastAsia="Trebuchet MS"/>
          <w:szCs w:val="22"/>
        </w:rPr>
        <w:t>[…]</w:t>
      </w:r>
    </w:p>
    <w:p w:rsidR="00A85989" w:rsidRPr="00DE53D9" w:rsidRDefault="00A85989" w:rsidP="00204CFB">
      <w:pPr>
        <w:spacing w:line="240" w:lineRule="auto"/>
        <w:rPr>
          <w:rFonts w:eastAsia="Trebuchet MS"/>
          <w:sz w:val="8"/>
          <w:szCs w:val="22"/>
        </w:rPr>
      </w:pPr>
    </w:p>
    <w:p w:rsidR="00204CFB" w:rsidRPr="00DE53D9" w:rsidRDefault="00235A54" w:rsidP="00204CFB">
      <w:pPr>
        <w:spacing w:line="240" w:lineRule="auto"/>
        <w:rPr>
          <w:rFonts w:eastAsia="Trebuchet MS"/>
          <w:b/>
          <w:sz w:val="24"/>
          <w:szCs w:val="22"/>
        </w:rPr>
      </w:pPr>
      <w:r w:rsidRPr="00DE53D9">
        <w:rPr>
          <w:rFonts w:eastAsia="Trebuchet MS"/>
          <w:b/>
          <w:sz w:val="24"/>
          <w:szCs w:val="22"/>
        </w:rPr>
        <w:t xml:space="preserve">II. </w:t>
      </w:r>
      <w:r w:rsidR="00204CFB" w:rsidRPr="00DE53D9">
        <w:rPr>
          <w:rFonts w:eastAsia="Trebuchet MS"/>
          <w:b/>
          <w:sz w:val="24"/>
          <w:szCs w:val="22"/>
        </w:rPr>
        <w:t xml:space="preserve">Part variable de la rémunération </w:t>
      </w:r>
      <w:r w:rsidR="001D48FF" w:rsidRPr="00DE53D9">
        <w:rPr>
          <w:rFonts w:eastAsia="Trebuchet MS"/>
          <w:b/>
          <w:sz w:val="24"/>
          <w:szCs w:val="22"/>
        </w:rPr>
        <w:t>2019</w:t>
      </w:r>
    </w:p>
    <w:p w:rsidR="00F827DF" w:rsidRPr="00DE53D9" w:rsidRDefault="00204CFB" w:rsidP="00204CFB">
      <w:pPr>
        <w:spacing w:line="240" w:lineRule="auto"/>
        <w:rPr>
          <w:rFonts w:eastAsia="Trebuchet MS"/>
          <w:szCs w:val="22"/>
        </w:rPr>
      </w:pPr>
      <w:r w:rsidRPr="00DE53D9">
        <w:rPr>
          <w:rFonts w:eastAsia="Trebuchet MS"/>
          <w:szCs w:val="22"/>
        </w:rPr>
        <w:t>En plus du salaire de base, vous percevrez une rémunération selon vos performances commerciales, basées sur trois critères :</w:t>
      </w:r>
    </w:p>
    <w:p w:rsidR="00204CFB" w:rsidRPr="00DE53D9" w:rsidRDefault="00204CFB" w:rsidP="00204CFB">
      <w:pPr>
        <w:spacing w:line="240" w:lineRule="auto"/>
        <w:rPr>
          <w:rFonts w:eastAsia="Trebuchet MS"/>
          <w:sz w:val="2"/>
          <w:szCs w:val="22"/>
        </w:rPr>
      </w:pPr>
    </w:p>
    <w:p w:rsidR="00204CFB" w:rsidRPr="00DE53D9" w:rsidRDefault="00204CFB" w:rsidP="00204CFB">
      <w:pPr>
        <w:pStyle w:val="Paragraphedeliste"/>
        <w:numPr>
          <w:ilvl w:val="0"/>
          <w:numId w:val="29"/>
        </w:numPr>
        <w:spacing w:line="240" w:lineRule="auto"/>
        <w:rPr>
          <w:rFonts w:ascii="Arial" w:eastAsia="Trebuchet MS" w:hAnsi="Arial" w:cs="Arial"/>
          <w:b/>
          <w:sz w:val="2"/>
        </w:rPr>
        <w:sectPr w:rsidR="00204CFB" w:rsidRPr="00DE53D9" w:rsidSect="00E37A16">
          <w:type w:val="continuous"/>
          <w:pgSz w:w="12240" w:h="15840"/>
          <w:pgMar w:top="179" w:right="851" w:bottom="426" w:left="851" w:header="397" w:footer="558" w:gutter="0"/>
          <w:cols w:space="710"/>
          <w:docGrid w:linePitch="360"/>
        </w:sectPr>
      </w:pPr>
    </w:p>
    <w:p w:rsidR="00F827DF" w:rsidRPr="00F827DF" w:rsidRDefault="00F827DF" w:rsidP="00F827DF">
      <w:pPr>
        <w:pStyle w:val="Paragraphedeliste"/>
        <w:spacing w:after="0" w:line="240" w:lineRule="auto"/>
        <w:contextualSpacing w:val="0"/>
        <w:rPr>
          <w:rFonts w:ascii="Arial" w:eastAsia="Trebuchet MS" w:hAnsi="Arial" w:cs="Arial"/>
          <w:b/>
          <w:sz w:val="12"/>
        </w:rPr>
      </w:pPr>
    </w:p>
    <w:p w:rsidR="00204CFB" w:rsidRPr="00DE53D9" w:rsidRDefault="00204CFB" w:rsidP="00A85989">
      <w:pPr>
        <w:pStyle w:val="Paragraphedeliste"/>
        <w:numPr>
          <w:ilvl w:val="0"/>
          <w:numId w:val="29"/>
        </w:numPr>
        <w:spacing w:after="0" w:line="240" w:lineRule="auto"/>
        <w:contextualSpacing w:val="0"/>
        <w:rPr>
          <w:rFonts w:ascii="Arial" w:eastAsia="Trebuchet MS" w:hAnsi="Arial" w:cs="Arial"/>
          <w:b/>
        </w:rPr>
      </w:pPr>
      <w:r w:rsidRPr="00DE53D9">
        <w:rPr>
          <w:rFonts w:ascii="Arial" w:eastAsia="Trebuchet MS" w:hAnsi="Arial" w:cs="Arial"/>
          <w:b/>
        </w:rPr>
        <w:t xml:space="preserve">Le volume des ventes </w:t>
      </w:r>
    </w:p>
    <w:tbl>
      <w:tblPr>
        <w:tblW w:w="3107" w:type="dxa"/>
        <w:jc w:val="center"/>
        <w:tblInd w:w="55" w:type="dxa"/>
        <w:tblCellMar>
          <w:left w:w="70" w:type="dxa"/>
          <w:right w:w="70" w:type="dxa"/>
        </w:tblCellMar>
        <w:tblLook w:val="04A0" w:firstRow="1" w:lastRow="0" w:firstColumn="1" w:lastColumn="0" w:noHBand="0" w:noVBand="1"/>
      </w:tblPr>
      <w:tblGrid>
        <w:gridCol w:w="980"/>
        <w:gridCol w:w="1162"/>
        <w:gridCol w:w="1351"/>
      </w:tblGrid>
      <w:tr w:rsidR="00204CFB" w:rsidRPr="00DE53D9" w:rsidTr="006C68E5">
        <w:trPr>
          <w:trHeight w:val="28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De</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à</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Commission</w:t>
            </w:r>
          </w:p>
        </w:tc>
      </w:tr>
      <w:tr w:rsidR="00204CFB" w:rsidRPr="00DE53D9" w:rsidTr="006C68E5">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0</w:t>
            </w:r>
          </w:p>
        </w:tc>
        <w:tc>
          <w:tcPr>
            <w:tcW w:w="1162"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10 000</w:t>
            </w:r>
          </w:p>
        </w:tc>
        <w:tc>
          <w:tcPr>
            <w:tcW w:w="965"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0%</w:t>
            </w:r>
          </w:p>
        </w:tc>
      </w:tr>
      <w:tr w:rsidR="00204CFB" w:rsidRPr="00DE53D9" w:rsidTr="006C68E5">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10 000</w:t>
            </w:r>
          </w:p>
        </w:tc>
        <w:tc>
          <w:tcPr>
            <w:tcW w:w="1162"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25 000</w:t>
            </w:r>
          </w:p>
        </w:tc>
        <w:tc>
          <w:tcPr>
            <w:tcW w:w="965"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2%</w:t>
            </w:r>
          </w:p>
        </w:tc>
      </w:tr>
      <w:tr w:rsidR="00204CFB" w:rsidRPr="00DE53D9" w:rsidTr="006C68E5">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25 000</w:t>
            </w:r>
          </w:p>
        </w:tc>
        <w:tc>
          <w:tcPr>
            <w:tcW w:w="1162"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30 000</w:t>
            </w:r>
          </w:p>
        </w:tc>
        <w:tc>
          <w:tcPr>
            <w:tcW w:w="965"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3%</w:t>
            </w:r>
          </w:p>
        </w:tc>
      </w:tr>
      <w:tr w:rsidR="00204CFB" w:rsidRPr="00DE53D9" w:rsidTr="006C68E5">
        <w:trPr>
          <w:trHeight w:val="288"/>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30 000</w:t>
            </w:r>
          </w:p>
        </w:tc>
        <w:tc>
          <w:tcPr>
            <w:tcW w:w="1162"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w:t>
            </w:r>
          </w:p>
        </w:tc>
        <w:tc>
          <w:tcPr>
            <w:tcW w:w="965"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5%</w:t>
            </w:r>
          </w:p>
        </w:tc>
      </w:tr>
    </w:tbl>
    <w:p w:rsidR="00204CFB" w:rsidRPr="00DE53D9" w:rsidRDefault="00204CFB" w:rsidP="00A85989">
      <w:pPr>
        <w:pStyle w:val="Paragraphedeliste"/>
        <w:spacing w:after="0" w:line="240" w:lineRule="auto"/>
        <w:contextualSpacing w:val="0"/>
        <w:rPr>
          <w:rFonts w:ascii="Arial" w:eastAsia="Trebuchet MS" w:hAnsi="Arial" w:cs="Arial"/>
        </w:rPr>
      </w:pPr>
    </w:p>
    <w:p w:rsidR="00204CFB" w:rsidRPr="00F827DF" w:rsidRDefault="00204CFB" w:rsidP="00A85989">
      <w:pPr>
        <w:pStyle w:val="Paragraphedeliste"/>
        <w:numPr>
          <w:ilvl w:val="0"/>
          <w:numId w:val="29"/>
        </w:numPr>
        <w:spacing w:after="0" w:line="240" w:lineRule="auto"/>
        <w:contextualSpacing w:val="0"/>
        <w:rPr>
          <w:rFonts w:ascii="Arial" w:eastAsia="Trebuchet MS" w:hAnsi="Arial" w:cs="Arial"/>
        </w:rPr>
      </w:pPr>
      <w:r w:rsidRPr="00DE53D9">
        <w:rPr>
          <w:rFonts w:ascii="Arial" w:eastAsia="Trebuchet MS" w:hAnsi="Arial" w:cs="Arial"/>
          <w:b/>
        </w:rPr>
        <w:t>Le nombre de nouveaux clients</w:t>
      </w:r>
      <w:r w:rsidRPr="00DE53D9">
        <w:rPr>
          <w:rFonts w:ascii="Arial" w:eastAsia="Trebuchet MS" w:hAnsi="Arial" w:cs="Arial"/>
        </w:rPr>
        <w:t> : 50 € par prospect transformé en client</w:t>
      </w:r>
      <w:r w:rsidRPr="00DE53D9">
        <w:rPr>
          <w:rFonts w:ascii="Arial" w:eastAsia="Trebuchet MS" w:hAnsi="Arial" w:cs="Arial"/>
          <w:b/>
        </w:rPr>
        <w:t xml:space="preserve"> </w:t>
      </w:r>
    </w:p>
    <w:p w:rsidR="00F827DF" w:rsidRPr="00F827DF" w:rsidRDefault="00F827DF" w:rsidP="00F827DF">
      <w:pPr>
        <w:pStyle w:val="Paragraphedeliste"/>
        <w:spacing w:after="0" w:line="240" w:lineRule="auto"/>
        <w:contextualSpacing w:val="0"/>
        <w:rPr>
          <w:rFonts w:ascii="Arial" w:eastAsia="Trebuchet MS" w:hAnsi="Arial" w:cs="Arial"/>
          <w:sz w:val="10"/>
        </w:rPr>
      </w:pPr>
    </w:p>
    <w:p w:rsidR="00204CFB" w:rsidRPr="00DE53D9" w:rsidRDefault="00204CFB" w:rsidP="00A85989">
      <w:pPr>
        <w:pStyle w:val="Paragraphedeliste"/>
        <w:numPr>
          <w:ilvl w:val="0"/>
          <w:numId w:val="29"/>
        </w:numPr>
        <w:spacing w:after="0" w:line="240" w:lineRule="auto"/>
        <w:contextualSpacing w:val="0"/>
        <w:rPr>
          <w:rFonts w:ascii="Arial" w:eastAsia="Trebuchet MS" w:hAnsi="Arial" w:cs="Arial"/>
          <w:b/>
        </w:rPr>
      </w:pPr>
      <w:r w:rsidRPr="00DE53D9">
        <w:rPr>
          <w:rFonts w:ascii="Arial" w:eastAsia="Trebuchet MS" w:hAnsi="Arial" w:cs="Arial"/>
          <w:b/>
        </w:rPr>
        <w:t xml:space="preserve">Le nombre de clients mouvementés dans le mois </w:t>
      </w:r>
    </w:p>
    <w:tbl>
      <w:tblPr>
        <w:tblW w:w="6321" w:type="dxa"/>
        <w:jc w:val="center"/>
        <w:tblInd w:w="-954" w:type="dxa"/>
        <w:tblCellMar>
          <w:left w:w="70" w:type="dxa"/>
          <w:right w:w="70" w:type="dxa"/>
        </w:tblCellMar>
        <w:tblLook w:val="04A0" w:firstRow="1" w:lastRow="0" w:firstColumn="1" w:lastColumn="0" w:noHBand="0" w:noVBand="1"/>
      </w:tblPr>
      <w:tblGrid>
        <w:gridCol w:w="1772"/>
        <w:gridCol w:w="1117"/>
        <w:gridCol w:w="1135"/>
        <w:gridCol w:w="1103"/>
        <w:gridCol w:w="1194"/>
      </w:tblGrid>
      <w:tr w:rsidR="00204CFB" w:rsidRPr="00DE53D9" w:rsidTr="00F827DF">
        <w:trPr>
          <w:trHeight w:val="576"/>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Calcul par tranche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Jusqu'à 30 clients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de 31 à 35 clients</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de 36 à 40 clients</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Au-delà de 40 clients</w:t>
            </w:r>
          </w:p>
        </w:tc>
      </w:tr>
      <w:tr w:rsidR="00204CFB" w:rsidRPr="00DE53D9" w:rsidTr="00F827DF">
        <w:trPr>
          <w:trHeight w:val="288"/>
          <w:jc w:val="center"/>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Prime par client mouvementé</w:t>
            </w:r>
          </w:p>
        </w:tc>
        <w:tc>
          <w:tcPr>
            <w:tcW w:w="1117"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0 €</w:t>
            </w:r>
          </w:p>
        </w:tc>
        <w:tc>
          <w:tcPr>
            <w:tcW w:w="1135"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5 €</w:t>
            </w:r>
          </w:p>
        </w:tc>
        <w:tc>
          <w:tcPr>
            <w:tcW w:w="1103"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10 €</w:t>
            </w:r>
          </w:p>
        </w:tc>
        <w:tc>
          <w:tcPr>
            <w:tcW w:w="1194" w:type="dxa"/>
            <w:tcBorders>
              <w:top w:val="nil"/>
              <w:left w:val="nil"/>
              <w:bottom w:val="single" w:sz="4" w:space="0" w:color="auto"/>
              <w:right w:val="single" w:sz="4" w:space="0" w:color="auto"/>
            </w:tcBorders>
            <w:shd w:val="clear" w:color="auto" w:fill="auto"/>
            <w:noWrap/>
            <w:vAlign w:val="center"/>
            <w:hideMark/>
          </w:tcPr>
          <w:p w:rsidR="00204CFB" w:rsidRPr="00DE53D9" w:rsidRDefault="00204CFB" w:rsidP="00A85989">
            <w:pPr>
              <w:spacing w:line="240" w:lineRule="auto"/>
              <w:jc w:val="center"/>
              <w:rPr>
                <w:rFonts w:eastAsia="Times New Roman"/>
                <w:szCs w:val="22"/>
              </w:rPr>
            </w:pPr>
            <w:r w:rsidRPr="00DE53D9">
              <w:rPr>
                <w:rFonts w:eastAsia="Times New Roman"/>
                <w:szCs w:val="22"/>
              </w:rPr>
              <w:t>15 €</w:t>
            </w:r>
          </w:p>
        </w:tc>
      </w:tr>
    </w:tbl>
    <w:p w:rsidR="00204CFB" w:rsidRPr="00DE53D9" w:rsidRDefault="00204CFB" w:rsidP="00204CFB">
      <w:pPr>
        <w:spacing w:line="240" w:lineRule="auto"/>
        <w:rPr>
          <w:b/>
          <w:caps/>
          <w:color w:val="A7206E"/>
          <w:szCs w:val="22"/>
        </w:rPr>
        <w:sectPr w:rsidR="00204CFB" w:rsidRPr="00DE53D9" w:rsidSect="006C68E5">
          <w:type w:val="continuous"/>
          <w:pgSz w:w="12240" w:h="15840"/>
          <w:pgMar w:top="401" w:right="851" w:bottom="426" w:left="851" w:header="397" w:footer="397" w:gutter="0"/>
          <w:cols w:num="2" w:space="710" w:equalWidth="0">
            <w:col w:w="3897" w:space="710"/>
            <w:col w:w="5931"/>
          </w:cols>
          <w:docGrid w:linePitch="360"/>
        </w:sectPr>
      </w:pPr>
    </w:p>
    <w:p w:rsidR="00204CFB" w:rsidRPr="00DE53D9" w:rsidRDefault="00204CFB" w:rsidP="00204CFB">
      <w:pPr>
        <w:spacing w:line="240" w:lineRule="auto"/>
        <w:rPr>
          <w:rFonts w:eastAsia="Trebuchet MS"/>
          <w:i/>
          <w:color w:val="000000" w:themeColor="text1"/>
          <w:szCs w:val="22"/>
          <w:u w:val="single"/>
        </w:rPr>
      </w:pPr>
      <w:r w:rsidRPr="00DE53D9">
        <w:rPr>
          <w:rFonts w:eastAsia="Trebuchet MS"/>
          <w:i/>
          <w:color w:val="000000" w:themeColor="text1"/>
          <w:szCs w:val="22"/>
          <w:u w:val="single"/>
        </w:rPr>
        <w:t>Exemple</w:t>
      </w:r>
      <w:r w:rsidRPr="00DE53D9">
        <w:rPr>
          <w:rFonts w:eastAsia="Trebuchet MS"/>
          <w:i/>
          <w:color w:val="000000" w:themeColor="text1"/>
          <w:szCs w:val="22"/>
        </w:rPr>
        <w:t xml:space="preserve"> :</w:t>
      </w:r>
    </w:p>
    <w:p w:rsidR="00204CFB" w:rsidRPr="00DE53D9" w:rsidRDefault="009144DE" w:rsidP="009144DE">
      <w:pPr>
        <w:pStyle w:val="Paragraphedeliste"/>
        <w:numPr>
          <w:ilvl w:val="0"/>
          <w:numId w:val="32"/>
        </w:numPr>
        <w:spacing w:line="240" w:lineRule="auto"/>
        <w:rPr>
          <w:rFonts w:ascii="Arial" w:hAnsi="Arial" w:cs="Arial"/>
          <w:i/>
          <w:color w:val="000000" w:themeColor="text1"/>
        </w:rPr>
      </w:pPr>
      <w:r w:rsidRPr="00DE53D9">
        <w:rPr>
          <w:rFonts w:ascii="Arial" w:hAnsi="Arial" w:cs="Arial"/>
          <w:i/>
          <w:color w:val="000000" w:themeColor="text1"/>
        </w:rPr>
        <w:t>Pour un CA de 3</w:t>
      </w:r>
      <w:r w:rsidR="00204CFB" w:rsidRPr="00DE53D9">
        <w:rPr>
          <w:rFonts w:ascii="Arial" w:hAnsi="Arial" w:cs="Arial"/>
          <w:i/>
          <w:color w:val="000000" w:themeColor="text1"/>
        </w:rPr>
        <w:t>2 000</w:t>
      </w:r>
      <w:r w:rsidRPr="00DE53D9">
        <w:rPr>
          <w:rFonts w:ascii="Arial" w:hAnsi="Arial" w:cs="Arial"/>
          <w:i/>
          <w:color w:val="000000" w:themeColor="text1"/>
        </w:rPr>
        <w:t xml:space="preserve"> €</w:t>
      </w:r>
      <w:r w:rsidR="00204CFB" w:rsidRPr="00DE53D9">
        <w:rPr>
          <w:rFonts w:ascii="Arial" w:hAnsi="Arial" w:cs="Arial"/>
          <w:i/>
          <w:color w:val="000000" w:themeColor="text1"/>
        </w:rPr>
        <w:t>, vous percevrez (32000-30000)*5% + 5000 * 3% + 15000 * 2% = 550 €</w:t>
      </w:r>
    </w:p>
    <w:p w:rsidR="009144DE" w:rsidRPr="00DE53D9" w:rsidRDefault="00204CFB" w:rsidP="00F827DF">
      <w:pPr>
        <w:pStyle w:val="Paragraphedeliste"/>
        <w:numPr>
          <w:ilvl w:val="0"/>
          <w:numId w:val="32"/>
        </w:numPr>
        <w:spacing w:after="0" w:line="240" w:lineRule="auto"/>
        <w:ind w:left="714" w:hanging="357"/>
        <w:contextualSpacing w:val="0"/>
        <w:rPr>
          <w:rFonts w:ascii="Arial" w:hAnsi="Arial" w:cs="Arial"/>
          <w:i/>
          <w:color w:val="000000" w:themeColor="text1"/>
        </w:rPr>
      </w:pPr>
      <w:r w:rsidRPr="00DE53D9">
        <w:rPr>
          <w:rFonts w:ascii="Arial" w:hAnsi="Arial" w:cs="Arial"/>
          <w:i/>
          <w:color w:val="000000" w:themeColor="text1"/>
        </w:rPr>
        <w:t>Pour 42 clients mouvementés, vous percevrez (42-41)*15 + (5*10 + 5*5) = 90 €</w:t>
      </w:r>
    </w:p>
    <w:p w:rsidR="00204CFB" w:rsidRPr="00DE53D9" w:rsidRDefault="009144DE" w:rsidP="00204CFB">
      <w:pPr>
        <w:spacing w:line="240" w:lineRule="auto"/>
        <w:rPr>
          <w:rFonts w:eastAsia="Trebuchet MS"/>
          <w:i/>
          <w:color w:val="000000" w:themeColor="text1"/>
          <w:szCs w:val="24"/>
          <w:u w:val="single"/>
        </w:rPr>
      </w:pPr>
      <w:r w:rsidRPr="00DE53D9">
        <w:rPr>
          <w:rFonts w:eastAsia="Trebuchet MS"/>
        </w:rPr>
        <w:t>[…]</w:t>
      </w:r>
    </w:p>
    <w:p w:rsidR="00204CFB" w:rsidRPr="00DE53D9" w:rsidRDefault="00204CFB" w:rsidP="00204CFB">
      <w:pPr>
        <w:spacing w:line="240" w:lineRule="auto"/>
        <w:rPr>
          <w:rFonts w:eastAsia="Trebuchet MS"/>
          <w:i/>
          <w:color w:val="000000" w:themeColor="text1"/>
          <w:szCs w:val="24"/>
        </w:rPr>
        <w:sectPr w:rsidR="00204CFB" w:rsidRPr="00DE53D9" w:rsidSect="006C68E5">
          <w:type w:val="continuous"/>
          <w:pgSz w:w="12240" w:h="15840"/>
          <w:pgMar w:top="401" w:right="851" w:bottom="426" w:left="851" w:header="397" w:footer="397" w:gutter="0"/>
          <w:cols w:space="720"/>
          <w:docGrid w:linePitch="360"/>
        </w:sectPr>
      </w:pPr>
    </w:p>
    <w:p w:rsidR="00204CFB" w:rsidRPr="00DE53D9" w:rsidRDefault="00204CFB" w:rsidP="00204CFB">
      <w:pPr>
        <w:spacing w:line="240" w:lineRule="auto"/>
        <w:rPr>
          <w:b/>
          <w:color w:val="943634" w:themeColor="accent2" w:themeShade="BF"/>
          <w:sz w:val="28"/>
        </w:rPr>
      </w:pPr>
    </w:p>
    <w:p w:rsidR="00F37794" w:rsidRPr="00DE53D9" w:rsidRDefault="00204CFB" w:rsidP="00DE53D9">
      <w:pPr>
        <w:rPr>
          <w:b/>
          <w:caps/>
          <w:color w:val="A7206E"/>
          <w:sz w:val="28"/>
          <w:szCs w:val="30"/>
        </w:rPr>
      </w:pPr>
      <w:r w:rsidRPr="00DE53D9">
        <w:rPr>
          <w:b/>
          <w:caps/>
          <w:color w:val="A7206E"/>
          <w:sz w:val="28"/>
          <w:szCs w:val="30"/>
        </w:rPr>
        <w:t>ANNEXE 4 </w:t>
      </w:r>
      <w:r w:rsidR="00F37794" w:rsidRPr="00DE53D9">
        <w:rPr>
          <w:b/>
          <w:caps/>
          <w:color w:val="A7206E"/>
          <w:sz w:val="28"/>
          <w:szCs w:val="30"/>
        </w:rPr>
        <w:t xml:space="preserve">: </w:t>
      </w:r>
      <w:r w:rsidR="00777E4A">
        <w:rPr>
          <w:b/>
          <w:caps/>
          <w:color w:val="A7206E"/>
          <w:sz w:val="28"/>
          <w:szCs w:val="30"/>
        </w:rPr>
        <w:t xml:space="preserve">variables </w:t>
      </w:r>
      <w:r w:rsidR="00F37794" w:rsidRPr="00DE53D9">
        <w:rPr>
          <w:b/>
          <w:caps/>
          <w:color w:val="A7206E"/>
          <w:sz w:val="28"/>
          <w:szCs w:val="30"/>
        </w:rPr>
        <w:t xml:space="preserve"> de paie de janvier </w:t>
      </w:r>
      <w:r w:rsidR="001D48FF" w:rsidRPr="00DE53D9">
        <w:rPr>
          <w:b/>
          <w:caps/>
          <w:color w:val="A7206E"/>
          <w:sz w:val="28"/>
          <w:szCs w:val="30"/>
        </w:rPr>
        <w:t>2019</w:t>
      </w:r>
    </w:p>
    <w:p w:rsidR="00235A54" w:rsidRPr="00DE53D9" w:rsidRDefault="00235A54" w:rsidP="00DE53D9">
      <w:pPr>
        <w:rPr>
          <w:b/>
          <w:caps/>
          <w:color w:val="A7206E"/>
          <w:szCs w:val="30"/>
        </w:rPr>
      </w:pPr>
    </w:p>
    <w:p w:rsidR="002C5E48" w:rsidRPr="00DE53D9" w:rsidRDefault="00E909E7" w:rsidP="0018306C">
      <w:pPr>
        <w:spacing w:line="288" w:lineRule="auto"/>
        <w:jc w:val="both"/>
        <w:rPr>
          <w:i/>
          <w:sz w:val="24"/>
          <w:szCs w:val="22"/>
        </w:rPr>
      </w:pPr>
      <w:r w:rsidRPr="00DE53D9">
        <w:rPr>
          <w:i/>
          <w:sz w:val="24"/>
          <w:szCs w:val="22"/>
        </w:rPr>
        <w:t>Pour saisir</w:t>
      </w:r>
      <w:r w:rsidR="002C5E48" w:rsidRPr="00DE53D9">
        <w:rPr>
          <w:i/>
          <w:sz w:val="24"/>
          <w:szCs w:val="22"/>
        </w:rPr>
        <w:t xml:space="preserve"> des bulletins</w:t>
      </w:r>
      <w:r w:rsidRPr="00DE53D9">
        <w:rPr>
          <w:i/>
          <w:sz w:val="24"/>
          <w:szCs w:val="22"/>
        </w:rPr>
        <w:t>, cliquer sur chaque salarié puis</w:t>
      </w:r>
      <w:r w:rsidR="002C5E48" w:rsidRPr="00DE53D9">
        <w:rPr>
          <w:i/>
          <w:sz w:val="24"/>
          <w:szCs w:val="22"/>
        </w:rPr>
        <w:t xml:space="preserve"> saisir les différentes variables de paie puis cliquer sur </w:t>
      </w:r>
      <w:r w:rsidRPr="00DE53D9">
        <w:rPr>
          <w:i/>
          <w:sz w:val="24"/>
          <w:szCs w:val="22"/>
        </w:rPr>
        <w:t>« c</w:t>
      </w:r>
      <w:r w:rsidR="002C5E48" w:rsidRPr="00DE53D9">
        <w:rPr>
          <w:i/>
          <w:sz w:val="24"/>
          <w:szCs w:val="22"/>
        </w:rPr>
        <w:t>alculer</w:t>
      </w:r>
      <w:r w:rsidRPr="00DE53D9">
        <w:rPr>
          <w:i/>
          <w:sz w:val="24"/>
          <w:szCs w:val="22"/>
        </w:rPr>
        <w:t> »</w:t>
      </w:r>
      <w:r w:rsidR="002C5E48" w:rsidRPr="00DE53D9">
        <w:rPr>
          <w:i/>
          <w:sz w:val="24"/>
          <w:szCs w:val="22"/>
        </w:rPr>
        <w:t xml:space="preserve"> pour que EBP prenne en charge ces variables dans le bulletin.</w:t>
      </w:r>
    </w:p>
    <w:p w:rsidR="0074060D" w:rsidRPr="00DE53D9" w:rsidRDefault="0074060D" w:rsidP="0018306C">
      <w:pPr>
        <w:spacing w:line="288" w:lineRule="auto"/>
        <w:jc w:val="both"/>
        <w:rPr>
          <w:i/>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1134"/>
        <w:gridCol w:w="1474"/>
        <w:gridCol w:w="1587"/>
        <w:gridCol w:w="1588"/>
        <w:gridCol w:w="1588"/>
      </w:tblGrid>
      <w:tr w:rsidR="009E3DCB" w:rsidRPr="00DE53D9" w:rsidTr="003C425D">
        <w:trPr>
          <w:trHeight w:val="288"/>
        </w:trPr>
        <w:tc>
          <w:tcPr>
            <w:tcW w:w="3134" w:type="dxa"/>
            <w:tcBorders>
              <w:top w:val="single" w:sz="4" w:space="0" w:color="auto"/>
              <w:bottom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Nom&amp;Prénom</w:t>
            </w:r>
          </w:p>
        </w:tc>
        <w:tc>
          <w:tcPr>
            <w:tcW w:w="1134"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KLEIN</w:t>
            </w:r>
          </w:p>
        </w:tc>
        <w:tc>
          <w:tcPr>
            <w:tcW w:w="1474"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MIRO</w:t>
            </w:r>
          </w:p>
        </w:tc>
        <w:tc>
          <w:tcPr>
            <w:tcW w:w="1587"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DUCHAMPS</w:t>
            </w:r>
          </w:p>
        </w:tc>
        <w:tc>
          <w:tcPr>
            <w:tcW w:w="1588"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KLEE</w:t>
            </w:r>
          </w:p>
        </w:tc>
        <w:tc>
          <w:tcPr>
            <w:tcW w:w="1588" w:type="dxa"/>
            <w:tcBorders>
              <w:top w:val="single" w:sz="4" w:space="0" w:color="auto"/>
              <w:left w:val="single" w:sz="4" w:space="0" w:color="auto"/>
              <w:bottom w:val="nil"/>
            </w:tcBorders>
            <w:shd w:val="clear" w:color="auto" w:fill="BFBFBF" w:themeFill="background1" w:themeFillShade="BF"/>
            <w:vAlign w:val="center"/>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KLIMT</w:t>
            </w:r>
          </w:p>
        </w:tc>
      </w:tr>
      <w:tr w:rsidR="009E3DCB" w:rsidRPr="00DE53D9" w:rsidTr="003C425D">
        <w:trPr>
          <w:trHeight w:val="288"/>
        </w:trPr>
        <w:tc>
          <w:tcPr>
            <w:tcW w:w="3134" w:type="dxa"/>
            <w:tcBorders>
              <w:top w:val="nil"/>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p>
        </w:tc>
        <w:tc>
          <w:tcPr>
            <w:tcW w:w="1134" w:type="dxa"/>
            <w:tcBorders>
              <w:top w:val="nil"/>
              <w:left w:val="single" w:sz="4" w:space="0" w:color="auto"/>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Joseph</w:t>
            </w:r>
          </w:p>
        </w:tc>
        <w:tc>
          <w:tcPr>
            <w:tcW w:w="1474" w:type="dxa"/>
            <w:tcBorders>
              <w:top w:val="nil"/>
              <w:left w:val="single" w:sz="4" w:space="0" w:color="auto"/>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Jean</w:t>
            </w:r>
          </w:p>
        </w:tc>
        <w:tc>
          <w:tcPr>
            <w:tcW w:w="1587" w:type="dxa"/>
            <w:tcBorders>
              <w:top w:val="nil"/>
              <w:left w:val="single" w:sz="4" w:space="0" w:color="auto"/>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Mélissa</w:t>
            </w:r>
          </w:p>
        </w:tc>
        <w:tc>
          <w:tcPr>
            <w:tcW w:w="1588" w:type="dxa"/>
            <w:tcBorders>
              <w:top w:val="nil"/>
              <w:left w:val="single" w:sz="4" w:space="0" w:color="auto"/>
              <w:right w:val="single" w:sz="4" w:space="0" w:color="auto"/>
            </w:tcBorders>
            <w:shd w:val="clear" w:color="auto" w:fill="BFBFBF" w:themeFill="background1" w:themeFillShade="BF"/>
            <w:vAlign w:val="center"/>
            <w:hideMark/>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Wafa</w:t>
            </w:r>
          </w:p>
        </w:tc>
        <w:tc>
          <w:tcPr>
            <w:tcW w:w="1588" w:type="dxa"/>
            <w:tcBorders>
              <w:top w:val="nil"/>
              <w:left w:val="single" w:sz="4" w:space="0" w:color="auto"/>
            </w:tcBorders>
            <w:shd w:val="clear" w:color="auto" w:fill="BFBFBF" w:themeFill="background1" w:themeFillShade="BF"/>
            <w:vAlign w:val="center"/>
          </w:tcPr>
          <w:p w:rsidR="009E3DCB" w:rsidRPr="00DE53D9" w:rsidRDefault="009E3DCB" w:rsidP="003C425D">
            <w:pPr>
              <w:spacing w:line="288" w:lineRule="auto"/>
              <w:jc w:val="center"/>
              <w:rPr>
                <w:rFonts w:eastAsia="Times New Roman"/>
                <w:i/>
                <w:color w:val="000000"/>
                <w:szCs w:val="22"/>
              </w:rPr>
            </w:pPr>
            <w:r w:rsidRPr="00DE53D9">
              <w:rPr>
                <w:rFonts w:eastAsia="Times New Roman"/>
                <w:i/>
                <w:color w:val="000000"/>
                <w:szCs w:val="22"/>
              </w:rPr>
              <w:t>Gustave</w:t>
            </w:r>
          </w:p>
        </w:tc>
      </w:tr>
      <w:tr w:rsidR="009E3DCB" w:rsidRPr="00DE53D9" w:rsidTr="00777E4A">
        <w:trPr>
          <w:trHeight w:val="288"/>
        </w:trPr>
        <w:tc>
          <w:tcPr>
            <w:tcW w:w="3134" w:type="dxa"/>
            <w:shd w:val="clear" w:color="auto" w:fill="auto"/>
            <w:vAlign w:val="center"/>
            <w:hideMark/>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Heures sup. ou complémentaires</w:t>
            </w:r>
          </w:p>
        </w:tc>
        <w:tc>
          <w:tcPr>
            <w:tcW w:w="1134" w:type="dxa"/>
            <w:shd w:val="clear" w:color="auto" w:fill="auto"/>
            <w:vAlign w:val="center"/>
            <w:hideMark/>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w:t>
            </w:r>
          </w:p>
        </w:tc>
        <w:tc>
          <w:tcPr>
            <w:tcW w:w="1474" w:type="dxa"/>
            <w:shd w:val="clear" w:color="auto" w:fill="auto"/>
            <w:vAlign w:val="center"/>
            <w:hideMark/>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w:t>
            </w:r>
          </w:p>
        </w:tc>
        <w:tc>
          <w:tcPr>
            <w:tcW w:w="1587" w:type="dxa"/>
            <w:shd w:val="clear" w:color="auto" w:fill="auto"/>
            <w:vAlign w:val="center"/>
            <w:hideMark/>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2 H majorées</w:t>
            </w:r>
          </w:p>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à 10%</w:t>
            </w:r>
          </w:p>
        </w:tc>
        <w:tc>
          <w:tcPr>
            <w:tcW w:w="1588" w:type="dxa"/>
            <w:shd w:val="clear" w:color="auto" w:fill="F2F2F2" w:themeFill="background1" w:themeFillShade="F2"/>
            <w:vAlign w:val="center"/>
            <w:hideMark/>
          </w:tcPr>
          <w:p w:rsidR="009E3DCB" w:rsidRPr="00777E4A" w:rsidRDefault="009E3DCB" w:rsidP="003C425D">
            <w:pPr>
              <w:spacing w:line="288" w:lineRule="auto"/>
              <w:jc w:val="center"/>
              <w:rPr>
                <w:rFonts w:eastAsia="Times New Roman"/>
                <w:i/>
                <w:color w:val="000000"/>
                <w:szCs w:val="22"/>
              </w:rPr>
            </w:pPr>
            <w:r w:rsidRPr="00777E4A">
              <w:rPr>
                <w:rFonts w:eastAsia="Times New Roman"/>
                <w:i/>
                <w:color w:val="000000"/>
                <w:szCs w:val="22"/>
              </w:rPr>
              <w:t>Voir décompte</w:t>
            </w:r>
          </w:p>
        </w:tc>
        <w:tc>
          <w:tcPr>
            <w:tcW w:w="1588" w:type="dxa"/>
            <w:shd w:val="clear" w:color="auto" w:fill="F2F2F2" w:themeFill="background1" w:themeFillShade="F2"/>
            <w:vAlign w:val="center"/>
          </w:tcPr>
          <w:p w:rsidR="009E3DCB" w:rsidRPr="00777E4A" w:rsidRDefault="009E3DCB" w:rsidP="003C425D">
            <w:pPr>
              <w:spacing w:line="288" w:lineRule="auto"/>
              <w:jc w:val="center"/>
              <w:rPr>
                <w:rFonts w:eastAsia="Times New Roman"/>
                <w:i/>
                <w:color w:val="000000"/>
                <w:szCs w:val="22"/>
              </w:rPr>
            </w:pPr>
            <w:r w:rsidRPr="00777E4A">
              <w:rPr>
                <w:rFonts w:eastAsia="Times New Roman"/>
                <w:i/>
                <w:color w:val="000000"/>
                <w:szCs w:val="22"/>
              </w:rPr>
              <w:t>Voir décompte</w:t>
            </w:r>
          </w:p>
        </w:tc>
      </w:tr>
      <w:tr w:rsidR="009E3DCB" w:rsidRPr="00DE53D9" w:rsidTr="003C425D">
        <w:trPr>
          <w:trHeight w:val="142"/>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Congés payés</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777E4A" w:rsidRDefault="00777E4A" w:rsidP="003C425D">
            <w:pPr>
              <w:spacing w:line="288" w:lineRule="auto"/>
              <w:jc w:val="center"/>
              <w:rPr>
                <w:rFonts w:eastAsia="Times New Roman"/>
                <w:color w:val="000000"/>
                <w:szCs w:val="22"/>
              </w:rPr>
            </w:pPr>
            <w:r>
              <w:rPr>
                <w:rFonts w:eastAsia="Times New Roman"/>
                <w:color w:val="000000"/>
                <w:szCs w:val="22"/>
              </w:rPr>
              <w:t>D</w:t>
            </w:r>
            <w:r w:rsidR="009E3DCB" w:rsidRPr="00DE53D9">
              <w:rPr>
                <w:rFonts w:eastAsia="Times New Roman"/>
                <w:color w:val="000000"/>
                <w:szCs w:val="22"/>
              </w:rPr>
              <w:t>u 0</w:t>
            </w:r>
            <w:r w:rsidR="003C425D">
              <w:rPr>
                <w:rFonts w:eastAsia="Times New Roman"/>
                <w:color w:val="000000"/>
                <w:szCs w:val="22"/>
              </w:rPr>
              <w:t xml:space="preserve">7/01 </w:t>
            </w:r>
          </w:p>
          <w:p w:rsidR="009E3DCB" w:rsidRPr="00DE53D9" w:rsidRDefault="003C425D" w:rsidP="003C425D">
            <w:pPr>
              <w:spacing w:line="288" w:lineRule="auto"/>
              <w:jc w:val="center"/>
              <w:rPr>
                <w:rFonts w:eastAsia="Times New Roman"/>
                <w:color w:val="000000"/>
                <w:szCs w:val="22"/>
              </w:rPr>
            </w:pPr>
            <w:r>
              <w:rPr>
                <w:rFonts w:eastAsia="Times New Roman"/>
                <w:color w:val="000000"/>
                <w:szCs w:val="22"/>
              </w:rPr>
              <w:t>au 13</w:t>
            </w:r>
            <w:r w:rsidR="009E3DCB" w:rsidRPr="00DE53D9">
              <w:rPr>
                <w:rFonts w:eastAsia="Times New Roman"/>
                <w:color w:val="000000"/>
                <w:szCs w:val="22"/>
              </w:rPr>
              <w:t>/01</w:t>
            </w:r>
          </w:p>
        </w:tc>
      </w:tr>
      <w:tr w:rsidR="009E3DCB" w:rsidRPr="00DE53D9" w:rsidTr="003C425D">
        <w:trPr>
          <w:trHeight w:val="566"/>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Absence autorisée sans solde</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22/01/</w:t>
            </w:r>
            <w:r w:rsidR="001D48FF" w:rsidRPr="00DE53D9">
              <w:rPr>
                <w:rFonts w:eastAsia="Times New Roman"/>
                <w:color w:val="000000"/>
                <w:szCs w:val="22"/>
              </w:rPr>
              <w:t>2019</w:t>
            </w: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429"/>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Arrêts maladie non profes</w:t>
            </w:r>
            <w:r w:rsidR="0085171F" w:rsidRPr="00DE53D9">
              <w:rPr>
                <w:rFonts w:eastAsia="Times New Roman"/>
                <w:color w:val="000000"/>
                <w:szCs w:val="22"/>
              </w:rPr>
              <w:t>sionne</w:t>
            </w:r>
            <w:r w:rsidR="00204CFB" w:rsidRPr="00DE53D9">
              <w:rPr>
                <w:rFonts w:eastAsia="Times New Roman"/>
                <w:color w:val="000000"/>
                <w:szCs w:val="22"/>
              </w:rPr>
              <w:t>lles</w:t>
            </w:r>
            <w:r w:rsidR="001D48FF" w:rsidRPr="00DE53D9">
              <w:rPr>
                <w:rFonts w:eastAsia="Times New Roman"/>
                <w:color w:val="000000"/>
                <w:szCs w:val="22"/>
              </w:rPr>
              <w:t xml:space="preserve"> </w:t>
            </w:r>
            <w:r w:rsidRPr="00DE53D9">
              <w:rPr>
                <w:rFonts w:eastAsia="Times New Roman"/>
                <w:color w:val="000000"/>
                <w:szCs w:val="22"/>
              </w:rPr>
              <w:t>:</w:t>
            </w:r>
          </w:p>
          <w:p w:rsidR="009E3DCB" w:rsidRPr="00DE53D9" w:rsidRDefault="009E3DCB" w:rsidP="003C425D">
            <w:pPr>
              <w:spacing w:line="288" w:lineRule="auto"/>
              <w:jc w:val="center"/>
              <w:rPr>
                <w:rFonts w:eastAsia="Times New Roman"/>
                <w:color w:val="000000"/>
                <w:szCs w:val="22"/>
              </w:rPr>
            </w:pPr>
            <w:proofErr w:type="gramStart"/>
            <w:r w:rsidRPr="00DE53D9">
              <w:rPr>
                <w:rFonts w:eastAsia="Times New Roman"/>
                <w:color w:val="000000"/>
                <w:szCs w:val="22"/>
              </w:rPr>
              <w:t>Dates</w:t>
            </w:r>
            <w:proofErr w:type="gramEnd"/>
            <w:r w:rsidRPr="00DE53D9">
              <w:rPr>
                <w:rFonts w:eastAsia="Times New Roman"/>
                <w:color w:val="000000"/>
                <w:szCs w:val="22"/>
              </w:rPr>
              <w:t xml:space="preserve"> début/Fin</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Du 17/1/</w:t>
            </w:r>
            <w:r w:rsidR="001D48FF" w:rsidRPr="00DE53D9">
              <w:rPr>
                <w:rFonts w:eastAsia="Times New Roman"/>
                <w:color w:val="000000"/>
                <w:szCs w:val="22"/>
              </w:rPr>
              <w:t>19</w:t>
            </w:r>
          </w:p>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Au 31/1/</w:t>
            </w:r>
            <w:r w:rsidR="001D48FF" w:rsidRPr="00DE53D9">
              <w:rPr>
                <w:rFonts w:eastAsia="Times New Roman"/>
                <w:color w:val="000000"/>
                <w:szCs w:val="22"/>
              </w:rPr>
              <w:t>19</w:t>
            </w: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579"/>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Arrêts maladie : N</w:t>
            </w:r>
            <w:r w:rsidR="0085171F" w:rsidRPr="00DE53D9">
              <w:rPr>
                <w:rFonts w:eastAsia="Times New Roman"/>
                <w:color w:val="000000"/>
                <w:szCs w:val="22"/>
              </w:rPr>
              <w:t>om</w:t>
            </w:r>
            <w:r w:rsidRPr="00DE53D9">
              <w:rPr>
                <w:rFonts w:eastAsia="Times New Roman"/>
                <w:color w:val="000000"/>
                <w:szCs w:val="22"/>
              </w:rPr>
              <w:t>bre d’H maintenues à 90%</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42 H</w:t>
            </w: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380"/>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Avantage en nature Voiture</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108 €</w:t>
            </w: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414"/>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Commission sur ventes</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204CFB" w:rsidP="003C425D">
            <w:pPr>
              <w:spacing w:line="288" w:lineRule="auto"/>
              <w:jc w:val="center"/>
              <w:rPr>
                <w:rFonts w:eastAsia="Times New Roman"/>
                <w:color w:val="000000"/>
                <w:szCs w:val="22"/>
              </w:rPr>
            </w:pPr>
            <w:r w:rsidRPr="00DE53D9">
              <w:rPr>
                <w:rFonts w:eastAsia="Times New Roman"/>
                <w:color w:val="000000"/>
                <w:szCs w:val="22"/>
              </w:rPr>
              <w:t>Voir ci-dessous</w:t>
            </w:r>
            <w:r w:rsidR="00777E4A">
              <w:rPr>
                <w:rFonts w:eastAsia="Times New Roman"/>
                <w:color w:val="000000"/>
                <w:szCs w:val="22"/>
              </w:rPr>
              <w:t xml:space="preserve"> </w:t>
            </w:r>
            <w:r w:rsidR="00777E4A" w:rsidRPr="00777E4A">
              <w:rPr>
                <w:rFonts w:eastAsia="Times New Roman"/>
                <w:b/>
                <w:color w:val="000000"/>
                <w:sz w:val="24"/>
                <w:szCs w:val="22"/>
              </w:rPr>
              <w:t>(1)</w:t>
            </w: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160 € pour le 4° trimestre</w:t>
            </w:r>
          </w:p>
        </w:tc>
      </w:tr>
      <w:tr w:rsidR="009E3DCB" w:rsidRPr="00DE53D9" w:rsidTr="003C425D">
        <w:trPr>
          <w:trHeight w:val="578"/>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Nbre de km domicile Travail</w:t>
            </w:r>
            <w:r w:rsidR="00204CFB" w:rsidRPr="00DE53D9">
              <w:rPr>
                <w:rFonts w:eastAsia="Times New Roman"/>
                <w:color w:val="000000"/>
                <w:szCs w:val="22"/>
              </w:rPr>
              <w:t xml:space="preserve"> (vélo)</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10 Km / jours travaillé</w:t>
            </w: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w:t>
            </w: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482"/>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Prime liée à l’activité</w:t>
            </w:r>
          </w:p>
        </w:tc>
        <w:tc>
          <w:tcPr>
            <w:tcW w:w="1134" w:type="dxa"/>
            <w:shd w:val="clear" w:color="auto" w:fill="auto"/>
            <w:vAlign w:val="center"/>
          </w:tcPr>
          <w:p w:rsidR="009E3DCB" w:rsidRPr="00DE53D9" w:rsidRDefault="009E3DCB" w:rsidP="003C425D">
            <w:pPr>
              <w:spacing w:line="288" w:lineRule="auto"/>
              <w:jc w:val="center"/>
              <w:rPr>
                <w:szCs w:val="22"/>
              </w:rPr>
            </w:pPr>
          </w:p>
        </w:tc>
        <w:tc>
          <w:tcPr>
            <w:tcW w:w="1474" w:type="dxa"/>
            <w:shd w:val="clear" w:color="auto" w:fill="auto"/>
            <w:vAlign w:val="center"/>
          </w:tcPr>
          <w:p w:rsidR="009E3DCB" w:rsidRPr="00DE53D9" w:rsidRDefault="009E3DCB" w:rsidP="00777E4A">
            <w:pPr>
              <w:spacing w:line="288" w:lineRule="auto"/>
              <w:jc w:val="center"/>
              <w:rPr>
                <w:szCs w:val="22"/>
              </w:rPr>
            </w:pPr>
            <w:r w:rsidRPr="00DE53D9">
              <w:rPr>
                <w:rFonts w:eastAsia="Times New Roman"/>
                <w:color w:val="000000"/>
                <w:szCs w:val="22"/>
              </w:rPr>
              <w:t xml:space="preserve">80 € </w:t>
            </w:r>
            <w:r w:rsidRPr="00777E4A">
              <w:rPr>
                <w:rFonts w:eastAsia="Times New Roman"/>
                <w:b/>
                <w:color w:val="000000"/>
                <w:sz w:val="24"/>
                <w:szCs w:val="22"/>
              </w:rPr>
              <w:t>(</w:t>
            </w:r>
            <w:r w:rsidR="00777E4A">
              <w:rPr>
                <w:rFonts w:eastAsia="Times New Roman"/>
                <w:b/>
                <w:color w:val="000000"/>
                <w:sz w:val="24"/>
                <w:szCs w:val="22"/>
              </w:rPr>
              <w:t>2</w:t>
            </w:r>
            <w:r w:rsidRPr="00777E4A">
              <w:rPr>
                <w:rFonts w:eastAsia="Times New Roman"/>
                <w:b/>
                <w:color w:val="000000"/>
                <w:sz w:val="24"/>
                <w:szCs w:val="22"/>
              </w:rPr>
              <w:t>)</w:t>
            </w:r>
          </w:p>
        </w:tc>
        <w:tc>
          <w:tcPr>
            <w:tcW w:w="1587" w:type="dxa"/>
            <w:shd w:val="clear" w:color="auto" w:fill="auto"/>
            <w:vAlign w:val="center"/>
          </w:tcPr>
          <w:p w:rsidR="009E3DCB" w:rsidRPr="00DE53D9" w:rsidRDefault="009E3DCB" w:rsidP="003C425D">
            <w:pPr>
              <w:spacing w:line="288" w:lineRule="auto"/>
              <w:jc w:val="center"/>
              <w:rPr>
                <w:szCs w:val="22"/>
              </w:rPr>
            </w:pPr>
            <w:r w:rsidRPr="00DE53D9">
              <w:rPr>
                <w:rFonts w:eastAsia="Times New Roman"/>
                <w:color w:val="000000"/>
                <w:szCs w:val="22"/>
              </w:rPr>
              <w:t xml:space="preserve">80 € </w:t>
            </w:r>
            <w:r w:rsidR="00777E4A" w:rsidRPr="00777E4A">
              <w:rPr>
                <w:rFonts w:eastAsia="Times New Roman"/>
                <w:b/>
                <w:color w:val="000000"/>
                <w:sz w:val="24"/>
                <w:szCs w:val="22"/>
              </w:rPr>
              <w:t>(</w:t>
            </w:r>
            <w:r w:rsidR="00777E4A">
              <w:rPr>
                <w:rFonts w:eastAsia="Times New Roman"/>
                <w:b/>
                <w:color w:val="000000"/>
                <w:sz w:val="24"/>
                <w:szCs w:val="22"/>
              </w:rPr>
              <w:t>2</w:t>
            </w:r>
            <w:r w:rsidR="00777E4A" w:rsidRPr="00777E4A">
              <w:rPr>
                <w:rFonts w:eastAsia="Times New Roman"/>
                <w:b/>
                <w:color w:val="000000"/>
                <w:sz w:val="24"/>
                <w:szCs w:val="22"/>
              </w:rPr>
              <w:t>)</w:t>
            </w:r>
          </w:p>
        </w:tc>
        <w:tc>
          <w:tcPr>
            <w:tcW w:w="1588" w:type="dxa"/>
            <w:shd w:val="clear" w:color="auto" w:fill="auto"/>
            <w:vAlign w:val="center"/>
          </w:tcPr>
          <w:p w:rsidR="009E3DCB" w:rsidRPr="00DE53D9" w:rsidRDefault="009E3DCB" w:rsidP="003C425D">
            <w:pPr>
              <w:spacing w:line="288" w:lineRule="auto"/>
              <w:jc w:val="center"/>
              <w:rPr>
                <w:szCs w:val="22"/>
              </w:rPr>
            </w:pPr>
            <w:r w:rsidRPr="00DE53D9">
              <w:rPr>
                <w:rFonts w:eastAsia="Times New Roman"/>
                <w:color w:val="000000"/>
                <w:szCs w:val="22"/>
              </w:rPr>
              <w:t xml:space="preserve">80 € </w:t>
            </w:r>
            <w:r w:rsidR="00777E4A" w:rsidRPr="00777E4A">
              <w:rPr>
                <w:rFonts w:eastAsia="Times New Roman"/>
                <w:b/>
                <w:color w:val="000000"/>
                <w:sz w:val="24"/>
                <w:szCs w:val="22"/>
              </w:rPr>
              <w:t>(</w:t>
            </w:r>
            <w:r w:rsidR="00777E4A">
              <w:rPr>
                <w:rFonts w:eastAsia="Times New Roman"/>
                <w:b/>
                <w:color w:val="000000"/>
                <w:sz w:val="24"/>
                <w:szCs w:val="22"/>
              </w:rPr>
              <w:t>2</w:t>
            </w:r>
            <w:r w:rsidR="00777E4A" w:rsidRPr="00777E4A">
              <w:rPr>
                <w:rFonts w:eastAsia="Times New Roman"/>
                <w:b/>
                <w:color w:val="000000"/>
                <w:sz w:val="24"/>
                <w:szCs w:val="22"/>
              </w:rPr>
              <w:t>)</w:t>
            </w:r>
          </w:p>
        </w:tc>
        <w:tc>
          <w:tcPr>
            <w:tcW w:w="1588" w:type="dxa"/>
            <w:vAlign w:val="center"/>
          </w:tcPr>
          <w:p w:rsidR="009E3DCB" w:rsidRPr="00DE53D9" w:rsidRDefault="009E3DCB" w:rsidP="003C425D">
            <w:pPr>
              <w:spacing w:line="288" w:lineRule="auto"/>
              <w:jc w:val="center"/>
              <w:rPr>
                <w:szCs w:val="22"/>
              </w:rPr>
            </w:pPr>
            <w:r w:rsidRPr="00DE53D9">
              <w:rPr>
                <w:rFonts w:eastAsia="Times New Roman"/>
                <w:color w:val="000000"/>
                <w:szCs w:val="22"/>
              </w:rPr>
              <w:t xml:space="preserve">80 € </w:t>
            </w:r>
            <w:r w:rsidR="00777E4A" w:rsidRPr="00777E4A">
              <w:rPr>
                <w:rFonts w:eastAsia="Times New Roman"/>
                <w:b/>
                <w:color w:val="000000"/>
                <w:sz w:val="24"/>
                <w:szCs w:val="22"/>
              </w:rPr>
              <w:t>(</w:t>
            </w:r>
            <w:r w:rsidR="00777E4A">
              <w:rPr>
                <w:rFonts w:eastAsia="Times New Roman"/>
                <w:b/>
                <w:color w:val="000000"/>
                <w:sz w:val="24"/>
                <w:szCs w:val="22"/>
              </w:rPr>
              <w:t>2</w:t>
            </w:r>
            <w:r w:rsidR="00777E4A" w:rsidRPr="00777E4A">
              <w:rPr>
                <w:rFonts w:eastAsia="Times New Roman"/>
                <w:b/>
                <w:color w:val="000000"/>
                <w:sz w:val="24"/>
                <w:szCs w:val="22"/>
              </w:rPr>
              <w:t>)</w:t>
            </w:r>
          </w:p>
        </w:tc>
      </w:tr>
      <w:tr w:rsidR="009E3DCB" w:rsidRPr="00DE53D9" w:rsidTr="003C425D">
        <w:trPr>
          <w:trHeight w:val="410"/>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Prime exceptionnelle</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2 000 €</w:t>
            </w:r>
          </w:p>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Pour 201</w:t>
            </w:r>
            <w:r w:rsidR="001D48FF" w:rsidRPr="00DE53D9">
              <w:rPr>
                <w:rFonts w:eastAsia="Times New Roman"/>
                <w:color w:val="000000"/>
                <w:szCs w:val="22"/>
              </w:rPr>
              <w:t>8</w:t>
            </w: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9E3DCB" w:rsidRPr="00DE53D9" w:rsidTr="003C425D">
        <w:trPr>
          <w:trHeight w:val="272"/>
        </w:trPr>
        <w:tc>
          <w:tcPr>
            <w:tcW w:w="3134"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Frais professionnels  à rembourser</w:t>
            </w:r>
          </w:p>
        </w:tc>
        <w:tc>
          <w:tcPr>
            <w:tcW w:w="113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474"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7" w:type="dxa"/>
            <w:shd w:val="clear" w:color="auto" w:fill="auto"/>
            <w:vAlign w:val="center"/>
          </w:tcPr>
          <w:p w:rsidR="009E3DCB" w:rsidRPr="00DE53D9" w:rsidRDefault="009E3DCB" w:rsidP="003C425D">
            <w:pPr>
              <w:spacing w:line="288" w:lineRule="auto"/>
              <w:jc w:val="center"/>
              <w:rPr>
                <w:rFonts w:eastAsia="Times New Roman"/>
                <w:color w:val="000000"/>
                <w:szCs w:val="22"/>
              </w:rPr>
            </w:pPr>
            <w:r w:rsidRPr="00DE53D9">
              <w:rPr>
                <w:rFonts w:eastAsia="Times New Roman"/>
                <w:color w:val="000000"/>
                <w:szCs w:val="22"/>
              </w:rPr>
              <w:t>386,40</w:t>
            </w:r>
          </w:p>
        </w:tc>
        <w:tc>
          <w:tcPr>
            <w:tcW w:w="1588" w:type="dxa"/>
            <w:shd w:val="clear" w:color="auto" w:fill="auto"/>
            <w:vAlign w:val="center"/>
          </w:tcPr>
          <w:p w:rsidR="009E3DCB" w:rsidRPr="00DE53D9" w:rsidRDefault="009E3DCB" w:rsidP="003C425D">
            <w:pPr>
              <w:spacing w:line="288" w:lineRule="auto"/>
              <w:jc w:val="center"/>
              <w:rPr>
                <w:rFonts w:eastAsia="Times New Roman"/>
                <w:color w:val="000000"/>
                <w:szCs w:val="22"/>
              </w:rPr>
            </w:pPr>
          </w:p>
        </w:tc>
        <w:tc>
          <w:tcPr>
            <w:tcW w:w="1588" w:type="dxa"/>
            <w:vAlign w:val="center"/>
          </w:tcPr>
          <w:p w:rsidR="009E3DCB" w:rsidRPr="00DE53D9" w:rsidRDefault="009E3DCB" w:rsidP="003C425D">
            <w:pPr>
              <w:spacing w:line="288" w:lineRule="auto"/>
              <w:jc w:val="center"/>
              <w:rPr>
                <w:rFonts w:eastAsia="Times New Roman"/>
                <w:color w:val="000000"/>
                <w:szCs w:val="22"/>
              </w:rPr>
            </w:pPr>
          </w:p>
        </w:tc>
      </w:tr>
      <w:tr w:rsidR="00204CFB" w:rsidRPr="00DE53D9" w:rsidTr="003C425D">
        <w:trPr>
          <w:trHeight w:val="618"/>
        </w:trPr>
        <w:tc>
          <w:tcPr>
            <w:tcW w:w="3134" w:type="dxa"/>
            <w:shd w:val="clear" w:color="auto" w:fill="auto"/>
            <w:vAlign w:val="center"/>
          </w:tcPr>
          <w:p w:rsidR="00204CFB" w:rsidRPr="00DE53D9" w:rsidRDefault="00204CFB" w:rsidP="003C425D">
            <w:pPr>
              <w:spacing w:line="288" w:lineRule="auto"/>
              <w:jc w:val="center"/>
              <w:rPr>
                <w:rFonts w:eastAsia="Times New Roman"/>
                <w:color w:val="000000"/>
                <w:szCs w:val="22"/>
              </w:rPr>
            </w:pPr>
            <w:r w:rsidRPr="00DE53D9">
              <w:rPr>
                <w:rFonts w:eastAsia="Times New Roman"/>
                <w:color w:val="000000"/>
                <w:szCs w:val="22"/>
              </w:rPr>
              <w:t>Acompte versé</w:t>
            </w:r>
          </w:p>
        </w:tc>
        <w:tc>
          <w:tcPr>
            <w:tcW w:w="1134" w:type="dxa"/>
            <w:shd w:val="clear" w:color="auto" w:fill="auto"/>
            <w:vAlign w:val="center"/>
          </w:tcPr>
          <w:p w:rsidR="00204CFB" w:rsidRPr="00DE53D9" w:rsidRDefault="00204CFB" w:rsidP="003C425D">
            <w:pPr>
              <w:spacing w:line="288" w:lineRule="auto"/>
              <w:jc w:val="center"/>
              <w:rPr>
                <w:rFonts w:eastAsia="Times New Roman"/>
                <w:color w:val="000000"/>
                <w:szCs w:val="22"/>
              </w:rPr>
            </w:pPr>
          </w:p>
        </w:tc>
        <w:tc>
          <w:tcPr>
            <w:tcW w:w="1474" w:type="dxa"/>
            <w:shd w:val="clear" w:color="auto" w:fill="auto"/>
            <w:vAlign w:val="center"/>
          </w:tcPr>
          <w:p w:rsidR="00204CFB" w:rsidRPr="00DE53D9" w:rsidRDefault="00204CFB" w:rsidP="003C425D">
            <w:pPr>
              <w:spacing w:line="288" w:lineRule="auto"/>
              <w:jc w:val="center"/>
              <w:rPr>
                <w:rFonts w:eastAsia="Times New Roman"/>
                <w:color w:val="000000"/>
                <w:szCs w:val="22"/>
              </w:rPr>
            </w:pPr>
          </w:p>
        </w:tc>
        <w:tc>
          <w:tcPr>
            <w:tcW w:w="1587" w:type="dxa"/>
            <w:shd w:val="clear" w:color="auto" w:fill="auto"/>
            <w:vAlign w:val="center"/>
          </w:tcPr>
          <w:p w:rsidR="00204CFB" w:rsidRPr="00DE53D9" w:rsidRDefault="00204CFB" w:rsidP="003C425D">
            <w:pPr>
              <w:spacing w:line="288" w:lineRule="auto"/>
              <w:jc w:val="center"/>
              <w:rPr>
                <w:rFonts w:eastAsia="Times New Roman"/>
                <w:color w:val="000000"/>
                <w:szCs w:val="22"/>
              </w:rPr>
            </w:pPr>
          </w:p>
        </w:tc>
        <w:tc>
          <w:tcPr>
            <w:tcW w:w="1588" w:type="dxa"/>
            <w:shd w:val="clear" w:color="auto" w:fill="auto"/>
            <w:vAlign w:val="center"/>
          </w:tcPr>
          <w:p w:rsidR="00204CFB" w:rsidRPr="00DE53D9" w:rsidRDefault="00204CFB" w:rsidP="003C425D">
            <w:pPr>
              <w:spacing w:line="288" w:lineRule="auto"/>
              <w:jc w:val="center"/>
              <w:rPr>
                <w:rFonts w:eastAsia="Times New Roman"/>
                <w:color w:val="000000"/>
                <w:szCs w:val="22"/>
              </w:rPr>
            </w:pPr>
            <w:r w:rsidRPr="00DE53D9">
              <w:rPr>
                <w:rFonts w:eastAsia="Times New Roman"/>
                <w:color w:val="000000"/>
                <w:szCs w:val="22"/>
              </w:rPr>
              <w:t>200</w:t>
            </w:r>
          </w:p>
        </w:tc>
        <w:tc>
          <w:tcPr>
            <w:tcW w:w="1588" w:type="dxa"/>
            <w:vAlign w:val="center"/>
          </w:tcPr>
          <w:p w:rsidR="00204CFB" w:rsidRPr="00DE53D9" w:rsidRDefault="00204CFB" w:rsidP="003C425D">
            <w:pPr>
              <w:spacing w:line="288" w:lineRule="auto"/>
              <w:jc w:val="center"/>
              <w:rPr>
                <w:rFonts w:eastAsia="Times New Roman"/>
                <w:color w:val="000000"/>
                <w:szCs w:val="22"/>
              </w:rPr>
            </w:pPr>
          </w:p>
        </w:tc>
      </w:tr>
      <w:tr w:rsidR="0085171F" w:rsidRPr="00DE53D9" w:rsidTr="003C425D">
        <w:trPr>
          <w:trHeight w:val="542"/>
        </w:trPr>
        <w:tc>
          <w:tcPr>
            <w:tcW w:w="3134" w:type="dxa"/>
            <w:shd w:val="clear" w:color="auto" w:fill="auto"/>
            <w:vAlign w:val="center"/>
          </w:tcPr>
          <w:p w:rsidR="0085171F" w:rsidRPr="00DE53D9" w:rsidRDefault="0085171F" w:rsidP="003C425D">
            <w:pPr>
              <w:spacing w:line="288" w:lineRule="auto"/>
              <w:jc w:val="center"/>
              <w:rPr>
                <w:rFonts w:eastAsia="Times New Roman"/>
                <w:color w:val="000000"/>
                <w:szCs w:val="22"/>
              </w:rPr>
            </w:pPr>
            <w:r w:rsidRPr="00DE53D9">
              <w:rPr>
                <w:rFonts w:eastAsia="Times New Roman"/>
                <w:color w:val="000000"/>
                <w:szCs w:val="22"/>
              </w:rPr>
              <w:t>Ticket</w:t>
            </w:r>
            <w:r w:rsidR="00D612DA" w:rsidRPr="00DE53D9">
              <w:rPr>
                <w:rFonts w:eastAsia="Times New Roman"/>
                <w:color w:val="000000"/>
                <w:szCs w:val="22"/>
              </w:rPr>
              <w:t>s</w:t>
            </w:r>
            <w:r w:rsidRPr="00DE53D9">
              <w:rPr>
                <w:rFonts w:eastAsia="Times New Roman"/>
                <w:color w:val="000000"/>
                <w:szCs w:val="22"/>
              </w:rPr>
              <w:t xml:space="preserve"> restaurant</w:t>
            </w:r>
            <w:r w:rsidR="00D612DA" w:rsidRPr="00DE53D9">
              <w:rPr>
                <w:rFonts w:eastAsia="Times New Roman"/>
                <w:color w:val="000000"/>
                <w:szCs w:val="22"/>
              </w:rPr>
              <w:t>s</w:t>
            </w:r>
          </w:p>
        </w:tc>
        <w:tc>
          <w:tcPr>
            <w:tcW w:w="7371" w:type="dxa"/>
            <w:gridSpan w:val="5"/>
            <w:shd w:val="clear" w:color="auto" w:fill="auto"/>
            <w:vAlign w:val="center"/>
          </w:tcPr>
          <w:p w:rsidR="0085171F" w:rsidRPr="00DE53D9" w:rsidRDefault="00777E4A" w:rsidP="00777E4A">
            <w:pPr>
              <w:spacing w:line="288" w:lineRule="auto"/>
              <w:jc w:val="center"/>
              <w:rPr>
                <w:rFonts w:eastAsia="Times New Roman"/>
                <w:color w:val="000000"/>
                <w:szCs w:val="22"/>
              </w:rPr>
            </w:pPr>
            <w:r>
              <w:rPr>
                <w:rFonts w:eastAsia="Times New Roman"/>
                <w:color w:val="000000"/>
                <w:szCs w:val="22"/>
              </w:rPr>
              <w:t xml:space="preserve">Calculer le nombre de </w:t>
            </w:r>
            <w:r w:rsidR="0085171F" w:rsidRPr="00DE53D9">
              <w:rPr>
                <w:rFonts w:eastAsia="Times New Roman"/>
                <w:color w:val="000000"/>
                <w:szCs w:val="22"/>
              </w:rPr>
              <w:t xml:space="preserve">jours </w:t>
            </w:r>
            <w:r w:rsidR="00204CFB" w:rsidRPr="00DE53D9">
              <w:rPr>
                <w:rFonts w:eastAsia="Times New Roman"/>
                <w:color w:val="000000"/>
                <w:szCs w:val="22"/>
              </w:rPr>
              <w:t>réellement travaillés</w:t>
            </w:r>
            <w:r>
              <w:rPr>
                <w:rFonts w:eastAsia="Times New Roman"/>
                <w:color w:val="000000"/>
                <w:szCs w:val="22"/>
              </w:rPr>
              <w:t xml:space="preserve"> pour chacun des salariés</w:t>
            </w:r>
          </w:p>
        </w:tc>
      </w:tr>
    </w:tbl>
    <w:p w:rsidR="002C5E48" w:rsidRPr="00DE53D9" w:rsidRDefault="002C5E48" w:rsidP="0018306C">
      <w:pPr>
        <w:pStyle w:val="Paragraphedeliste"/>
        <w:spacing w:after="0" w:line="288" w:lineRule="auto"/>
        <w:ind w:left="714"/>
        <w:jc w:val="both"/>
        <w:rPr>
          <w:rFonts w:ascii="Arial" w:hAnsi="Arial" w:cs="Arial"/>
          <w:i/>
          <w:sz w:val="8"/>
        </w:rPr>
      </w:pPr>
    </w:p>
    <w:p w:rsidR="00204CFB" w:rsidRPr="00DE53D9" w:rsidRDefault="00204CFB" w:rsidP="0018306C">
      <w:pPr>
        <w:spacing w:line="288" w:lineRule="auto"/>
        <w:jc w:val="both"/>
        <w:rPr>
          <w:i/>
        </w:rPr>
      </w:pPr>
    </w:p>
    <w:p w:rsidR="00204CFB" w:rsidRPr="00DE53D9" w:rsidRDefault="00204CFB" w:rsidP="0018306C">
      <w:pPr>
        <w:spacing w:line="288" w:lineRule="auto"/>
        <w:jc w:val="both"/>
        <w:rPr>
          <w:i/>
        </w:rPr>
      </w:pPr>
    </w:p>
    <w:p w:rsidR="00204CFB" w:rsidRPr="00777E4A" w:rsidRDefault="00777E4A" w:rsidP="00777E4A">
      <w:pPr>
        <w:spacing w:line="288" w:lineRule="auto"/>
        <w:ind w:left="426" w:hanging="426"/>
        <w:rPr>
          <w:rFonts w:eastAsia="Trebuchet MS"/>
          <w:i/>
          <w:sz w:val="20"/>
        </w:rPr>
      </w:pPr>
      <w:r w:rsidRPr="00777E4A">
        <w:rPr>
          <w:rFonts w:eastAsia="Times New Roman"/>
          <w:b/>
          <w:i/>
          <w:color w:val="000000"/>
          <w:sz w:val="20"/>
        </w:rPr>
        <w:t xml:space="preserve">(1) </w:t>
      </w:r>
      <w:r w:rsidR="00204CFB" w:rsidRPr="00777E4A">
        <w:rPr>
          <w:rFonts w:eastAsia="Times New Roman"/>
          <w:i/>
          <w:sz w:val="20"/>
          <w:u w:val="single"/>
        </w:rPr>
        <w:t>Performance commerciale de Mme DESCHAMPS</w:t>
      </w:r>
      <w:r w:rsidR="00204CFB" w:rsidRPr="00777E4A">
        <w:rPr>
          <w:rFonts w:eastAsia="Times New Roman"/>
          <w:i/>
          <w:sz w:val="20"/>
        </w:rPr>
        <w:t> pour le mois de décembre 201</w:t>
      </w:r>
      <w:r w:rsidRPr="00777E4A">
        <w:rPr>
          <w:rFonts w:eastAsia="Times New Roman"/>
          <w:i/>
          <w:sz w:val="20"/>
        </w:rPr>
        <w:t>8</w:t>
      </w:r>
      <w:r w:rsidR="00204CFB" w:rsidRPr="00777E4A">
        <w:rPr>
          <w:rFonts w:eastAsia="Times New Roman"/>
          <w:i/>
          <w:sz w:val="20"/>
        </w:rPr>
        <w:t xml:space="preserve">, payé en janvier </w:t>
      </w:r>
      <w:r w:rsidR="001D48FF" w:rsidRPr="00777E4A">
        <w:rPr>
          <w:rFonts w:eastAsia="Times New Roman"/>
          <w:i/>
          <w:sz w:val="20"/>
        </w:rPr>
        <w:t>2019</w:t>
      </w:r>
      <w:r w:rsidR="00204CFB" w:rsidRPr="00777E4A">
        <w:rPr>
          <w:rFonts w:eastAsia="Times New Roman"/>
          <w:i/>
          <w:sz w:val="20"/>
        </w:rPr>
        <w:t xml:space="preserve"> :</w:t>
      </w:r>
      <w:r w:rsidRPr="00777E4A">
        <w:rPr>
          <w:rFonts w:eastAsia="Times New Roman"/>
          <w:i/>
          <w:sz w:val="20"/>
        </w:rPr>
        <w:t xml:space="preserve"> </w:t>
      </w:r>
      <w:r w:rsidR="00204CFB" w:rsidRPr="00777E4A">
        <w:rPr>
          <w:rFonts w:eastAsia="Times New Roman"/>
          <w:i/>
          <w:sz w:val="20"/>
        </w:rPr>
        <w:t>37 clients ont passé commande pour un montant total de 26 753 € et 3 prospects ont passé commande et, sont donc nouveaux clients.</w:t>
      </w:r>
    </w:p>
    <w:p w:rsidR="00204CFB" w:rsidRPr="00777E4A" w:rsidRDefault="00204CFB" w:rsidP="0018306C">
      <w:pPr>
        <w:spacing w:line="288" w:lineRule="auto"/>
        <w:jc w:val="both"/>
        <w:rPr>
          <w:i/>
          <w:sz w:val="20"/>
        </w:rPr>
      </w:pPr>
    </w:p>
    <w:p w:rsidR="00777E4A" w:rsidRPr="00777E4A" w:rsidRDefault="00777E4A" w:rsidP="00777E4A">
      <w:pPr>
        <w:pStyle w:val="Paragraphedeliste"/>
        <w:numPr>
          <w:ilvl w:val="0"/>
          <w:numId w:val="34"/>
        </w:numPr>
        <w:spacing w:after="0" w:line="288" w:lineRule="auto"/>
        <w:ind w:left="426"/>
        <w:jc w:val="both"/>
        <w:rPr>
          <w:rFonts w:ascii="Arial" w:hAnsi="Arial" w:cs="Arial"/>
          <w:i/>
          <w:sz w:val="20"/>
          <w:szCs w:val="20"/>
        </w:rPr>
      </w:pPr>
      <w:r w:rsidRPr="00777E4A">
        <w:rPr>
          <w:rFonts w:ascii="Arial" w:hAnsi="Arial" w:cs="Arial"/>
          <w:i/>
          <w:sz w:val="20"/>
          <w:szCs w:val="20"/>
        </w:rPr>
        <w:t>EBP permet de rajouter des informations à chaque rubrique, par exemple pour indiquer que telle prime est attribuée pour un objectif du trimestre précédent. Pour cette prime, il n’est pas nécessaire d’indiquer cette information. Il faut donc décocher cette demande dans la rubrique « prime liée à l’activité »</w:t>
      </w:r>
    </w:p>
    <w:p w:rsidR="00777E4A" w:rsidRPr="00DE53D9" w:rsidRDefault="00777E4A" w:rsidP="0018306C">
      <w:pPr>
        <w:spacing w:line="288" w:lineRule="auto"/>
        <w:jc w:val="both"/>
        <w:rPr>
          <w:i/>
        </w:rPr>
      </w:pPr>
    </w:p>
    <w:p w:rsidR="00BA52BF" w:rsidRPr="00DE53D9" w:rsidRDefault="006C68E5" w:rsidP="00DE53D9">
      <w:pPr>
        <w:rPr>
          <w:b/>
          <w:caps/>
          <w:color w:val="A7206E"/>
          <w:szCs w:val="30"/>
        </w:rPr>
      </w:pPr>
      <w:r w:rsidRPr="00DE53D9">
        <w:rPr>
          <w:i/>
        </w:rPr>
        <w:br w:type="page"/>
      </w:r>
      <w:r w:rsidR="00BA52BF" w:rsidRPr="00DE53D9">
        <w:rPr>
          <w:b/>
          <w:caps/>
          <w:color w:val="A7206E"/>
          <w:szCs w:val="30"/>
        </w:rPr>
        <w:t>ANNEXE 5 : Extrait de la Fiche Situ</w:t>
      </w:r>
      <w:r w:rsidR="00BA52BF" w:rsidRPr="002D5398">
        <w:rPr>
          <w:b/>
          <w:caps/>
          <w:color w:val="A7206E"/>
          <w:szCs w:val="30"/>
        </w:rPr>
        <w:t xml:space="preserve">ation </w:t>
      </w:r>
      <w:r w:rsidR="00BA52BF" w:rsidRPr="00DE53D9">
        <w:rPr>
          <w:b/>
          <w:caps/>
          <w:color w:val="A7206E"/>
          <w:szCs w:val="30"/>
        </w:rPr>
        <w:t>professionnelle à remplir  pour l'examen</w:t>
      </w:r>
    </w:p>
    <w:p w:rsidR="00BA52BF" w:rsidRPr="00DE53D9" w:rsidRDefault="00BA52BF" w:rsidP="00DE53D9">
      <w:pPr>
        <w:rPr>
          <w:b/>
          <w:caps/>
          <w:color w:val="A7206E"/>
          <w:sz w:val="24"/>
          <w:szCs w:val="30"/>
        </w:rPr>
      </w:pPr>
    </w:p>
    <w:p w:rsidR="002D5398" w:rsidRPr="00DE53D9" w:rsidRDefault="002D5398" w:rsidP="002D5398">
      <w:pPr>
        <w:pBdr>
          <w:top w:val="single" w:sz="4" w:space="1" w:color="000000"/>
          <w:left w:val="single" w:sz="4" w:space="5" w:color="000000"/>
          <w:bottom w:val="single" w:sz="4" w:space="1" w:color="000000"/>
          <w:right w:val="single" w:sz="4" w:space="0" w:color="000000"/>
        </w:pBdr>
        <w:shd w:val="clear" w:color="auto" w:fill="F2F2F2"/>
        <w:jc w:val="center"/>
        <w:rPr>
          <w:b/>
          <w:szCs w:val="22"/>
        </w:rPr>
      </w:pPr>
      <w:r w:rsidRPr="00DE53D9">
        <w:rPr>
          <w:b/>
          <w:szCs w:val="22"/>
        </w:rPr>
        <w:t xml:space="preserve">Sous Épreuve E42 : FICHE DE SITUATION PROFESSIONNELLE </w:t>
      </w:r>
    </w:p>
    <w:p w:rsidR="002D5398" w:rsidRDefault="002D5398" w:rsidP="00BA52BF">
      <w:pPr>
        <w:spacing w:line="240" w:lineRule="auto"/>
        <w:jc w:val="center"/>
        <w:rPr>
          <w:b/>
          <w:i/>
          <w:color w:val="A7206E"/>
          <w:sz w:val="28"/>
          <w:szCs w:val="22"/>
        </w:rPr>
      </w:pPr>
    </w:p>
    <w:p w:rsidR="002D5398" w:rsidRDefault="002D5398" w:rsidP="00BA52BF">
      <w:pPr>
        <w:spacing w:line="240" w:lineRule="auto"/>
        <w:jc w:val="center"/>
        <w:rPr>
          <w:i/>
          <w:color w:val="A7206E"/>
          <w:sz w:val="28"/>
          <w:szCs w:val="22"/>
        </w:rPr>
      </w:pPr>
      <w:r w:rsidRPr="002D5398">
        <w:rPr>
          <w:b/>
          <w:i/>
          <w:color w:val="A7206E"/>
          <w:sz w:val="28"/>
          <w:szCs w:val="22"/>
        </w:rPr>
        <w:t>1</w:t>
      </w:r>
      <w:r w:rsidRPr="002D5398">
        <w:rPr>
          <w:b/>
          <w:i/>
          <w:color w:val="A7206E"/>
          <w:sz w:val="28"/>
          <w:szCs w:val="22"/>
          <w:vertAlign w:val="superscript"/>
        </w:rPr>
        <w:t>ère</w:t>
      </w:r>
      <w:r w:rsidRPr="002D5398">
        <w:rPr>
          <w:b/>
          <w:i/>
          <w:color w:val="A7206E"/>
          <w:sz w:val="28"/>
          <w:szCs w:val="22"/>
        </w:rPr>
        <w:t xml:space="preserve"> partie : descriptif</w:t>
      </w:r>
      <w:r w:rsidRPr="002D5398">
        <w:rPr>
          <w:i/>
          <w:color w:val="A7206E"/>
          <w:sz w:val="28"/>
          <w:szCs w:val="22"/>
        </w:rPr>
        <w:t xml:space="preserve"> de la situation professionnelle </w:t>
      </w:r>
    </w:p>
    <w:p w:rsidR="00BA52BF" w:rsidRPr="002D5398" w:rsidRDefault="002D5398" w:rsidP="00BA52BF">
      <w:pPr>
        <w:spacing w:line="240" w:lineRule="auto"/>
        <w:jc w:val="center"/>
        <w:rPr>
          <w:i/>
          <w:color w:val="A7206E"/>
          <w:sz w:val="28"/>
          <w:szCs w:val="22"/>
        </w:rPr>
      </w:pPr>
      <w:r>
        <w:rPr>
          <w:i/>
          <w:color w:val="A7206E"/>
          <w:sz w:val="28"/>
          <w:szCs w:val="22"/>
        </w:rPr>
        <w:t>(</w:t>
      </w:r>
      <w:proofErr w:type="gramStart"/>
      <w:r>
        <w:rPr>
          <w:i/>
          <w:color w:val="A7206E"/>
          <w:sz w:val="28"/>
          <w:szCs w:val="22"/>
        </w:rPr>
        <w:t>contexte</w:t>
      </w:r>
      <w:proofErr w:type="gramEnd"/>
      <w:r>
        <w:rPr>
          <w:i/>
          <w:color w:val="A7206E"/>
          <w:sz w:val="28"/>
          <w:szCs w:val="22"/>
        </w:rPr>
        <w:t xml:space="preserve"> &amp;</w:t>
      </w:r>
      <w:r w:rsidRPr="002D5398">
        <w:rPr>
          <w:i/>
          <w:color w:val="A7206E"/>
          <w:sz w:val="28"/>
          <w:szCs w:val="22"/>
        </w:rPr>
        <w:t xml:space="preserve"> missions accomplies)</w:t>
      </w:r>
    </w:p>
    <w:p w:rsidR="00BA52BF" w:rsidRPr="00DE53D9" w:rsidRDefault="00BA52BF" w:rsidP="00BA52BF">
      <w:pPr>
        <w:spacing w:line="240" w:lineRule="auto"/>
        <w:jc w:val="both"/>
        <w:rPr>
          <w:i/>
          <w:sz w:val="28"/>
          <w:szCs w:val="22"/>
        </w:rPr>
      </w:pPr>
    </w:p>
    <w:tbl>
      <w:tblPr>
        <w:tblW w:w="10608" w:type="dxa"/>
        <w:tblInd w:w="-10" w:type="dxa"/>
        <w:tblLayout w:type="fixed"/>
        <w:tblLook w:val="0000" w:firstRow="0" w:lastRow="0" w:firstColumn="0" w:lastColumn="0" w:noHBand="0" w:noVBand="0"/>
      </w:tblPr>
      <w:tblGrid>
        <w:gridCol w:w="10608"/>
      </w:tblGrid>
      <w:tr w:rsidR="006C68E5" w:rsidRPr="00DE53D9" w:rsidTr="006C68E5">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jc w:val="center"/>
              <w:rPr>
                <w:i/>
                <w:szCs w:val="22"/>
              </w:rPr>
            </w:pPr>
            <w:r w:rsidRPr="00DE53D9">
              <w:rPr>
                <w:b/>
                <w:szCs w:val="22"/>
              </w:rPr>
              <w:t>DESCRIPTION DE LA SITUATION PROFESSIONNELLE</w:t>
            </w:r>
          </w:p>
          <w:p w:rsidR="006C68E5" w:rsidRPr="00DE53D9" w:rsidRDefault="006C68E5" w:rsidP="00BA52BF">
            <w:pPr>
              <w:spacing w:line="240" w:lineRule="auto"/>
              <w:jc w:val="center"/>
              <w:rPr>
                <w:szCs w:val="22"/>
              </w:rPr>
            </w:pPr>
            <w:r w:rsidRPr="00DE53D9">
              <w:rPr>
                <w:i/>
                <w:szCs w:val="22"/>
              </w:rPr>
              <w:t>(</w:t>
            </w:r>
            <w:r w:rsidRPr="00DE53D9">
              <w:rPr>
                <w:i/>
                <w:color w:val="000000"/>
                <w:kern w:val="1"/>
                <w:szCs w:val="22"/>
              </w:rPr>
              <w:t>Notamment  à partir des situations professionnelles inscrites dans le  passeport professionnel du candidat</w:t>
            </w:r>
            <w:r w:rsidRPr="00DE53D9">
              <w:rPr>
                <w:i/>
                <w:szCs w:val="22"/>
              </w:rPr>
              <w:t>)</w:t>
            </w:r>
          </w:p>
        </w:tc>
      </w:tr>
      <w:tr w:rsidR="006C68E5" w:rsidRPr="00DE53D9" w:rsidTr="006C68E5">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rPr>
                <w:szCs w:val="22"/>
              </w:rPr>
            </w:pPr>
            <w:r w:rsidRPr="00DE53D9">
              <w:rPr>
                <w:szCs w:val="22"/>
              </w:rPr>
              <w:t>Identification de la situation professionnelle dans le passeport : ZOLPAN</w:t>
            </w:r>
          </w:p>
          <w:p w:rsidR="006C68E5" w:rsidRPr="00DE53D9" w:rsidRDefault="006C68E5" w:rsidP="00BA52BF">
            <w:pPr>
              <w:spacing w:line="240" w:lineRule="auto"/>
              <w:rPr>
                <w:szCs w:val="22"/>
              </w:rPr>
            </w:pPr>
            <w:r w:rsidRPr="00DE53D9">
              <w:rPr>
                <w:b/>
                <w:szCs w:val="22"/>
              </w:rPr>
              <w:t>Période de réalisation</w:t>
            </w:r>
            <w:r w:rsidRPr="00DE53D9">
              <w:rPr>
                <w:szCs w:val="22"/>
              </w:rPr>
              <w:t xml:space="preserve"> : Septembre et novembre </w:t>
            </w:r>
          </w:p>
        </w:tc>
      </w:tr>
      <w:tr w:rsidR="006C68E5" w:rsidRPr="00DE53D9" w:rsidTr="006C68E5">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rPr>
                <w:b/>
                <w:szCs w:val="22"/>
              </w:rPr>
            </w:pPr>
            <w:r w:rsidRPr="00DE53D9">
              <w:rPr>
                <w:b/>
                <w:szCs w:val="22"/>
              </w:rPr>
              <w:t xml:space="preserve">Problème de gestion : </w:t>
            </w:r>
          </w:p>
          <w:p w:rsidR="006C68E5" w:rsidRPr="00DE53D9" w:rsidRDefault="006C68E5" w:rsidP="00BA52BF">
            <w:pPr>
              <w:spacing w:line="240" w:lineRule="auto"/>
              <w:rPr>
                <w:szCs w:val="22"/>
              </w:rPr>
            </w:pPr>
            <w:r w:rsidRPr="00DE53D9">
              <w:rPr>
                <w:szCs w:val="22"/>
              </w:rPr>
              <w:t>ZOLPAN a pour activité la fourniture de peinture et accessoires de peinture. L'entreprise a confié à un cabinet d'expertise comptable la prise en charge des questions sociales, à la fois pour le suivi des salariés (embauche, départ…) mais aussi la gestion de la paie (bulletin de salaire…).</w:t>
            </w:r>
            <w:r w:rsidRPr="00DE53D9">
              <w:rPr>
                <w:szCs w:val="22"/>
              </w:rPr>
              <w:tab/>
            </w:r>
            <w:r w:rsidRPr="00DE53D9">
              <w:rPr>
                <w:szCs w:val="22"/>
              </w:rPr>
              <w:tab/>
            </w:r>
          </w:p>
        </w:tc>
      </w:tr>
      <w:tr w:rsidR="006C68E5" w:rsidRPr="00DE53D9" w:rsidTr="00BA52BF">
        <w:trPr>
          <w:trHeight w:val="829"/>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rPr>
                <w:szCs w:val="22"/>
              </w:rPr>
            </w:pPr>
            <w:r w:rsidRPr="00DE53D9">
              <w:rPr>
                <w:b/>
                <w:szCs w:val="22"/>
              </w:rPr>
              <w:t>Productions réalisées</w:t>
            </w:r>
            <w:r w:rsidRPr="00DE53D9">
              <w:rPr>
                <w:szCs w:val="22"/>
              </w:rPr>
              <w:t> :</w:t>
            </w:r>
          </w:p>
          <w:p w:rsidR="006C68E5" w:rsidRPr="00DE53D9" w:rsidRDefault="006C68E5" w:rsidP="009144DE">
            <w:pPr>
              <w:pStyle w:val="Paragraphedeliste"/>
              <w:numPr>
                <w:ilvl w:val="0"/>
                <w:numId w:val="33"/>
              </w:numPr>
              <w:spacing w:line="240" w:lineRule="auto"/>
              <w:rPr>
                <w:rFonts w:ascii="Arial" w:hAnsi="Arial" w:cs="Arial"/>
              </w:rPr>
            </w:pPr>
            <w:r w:rsidRPr="00DE53D9">
              <w:rPr>
                <w:rFonts w:ascii="Arial" w:hAnsi="Arial" w:cs="Arial"/>
              </w:rPr>
              <w:t>Automatisation d'une feuille de calcul d'heures supplémentaires</w:t>
            </w:r>
          </w:p>
          <w:p w:rsidR="009144DE" w:rsidRPr="00DE53D9" w:rsidRDefault="006C68E5" w:rsidP="009144DE">
            <w:pPr>
              <w:pStyle w:val="Paragraphedeliste"/>
              <w:numPr>
                <w:ilvl w:val="0"/>
                <w:numId w:val="33"/>
              </w:numPr>
              <w:spacing w:line="240" w:lineRule="auto"/>
              <w:rPr>
                <w:rFonts w:ascii="Arial" w:hAnsi="Arial" w:cs="Arial"/>
              </w:rPr>
            </w:pPr>
            <w:r w:rsidRPr="00DE53D9">
              <w:rPr>
                <w:rFonts w:ascii="Arial" w:hAnsi="Arial" w:cs="Arial"/>
              </w:rPr>
              <w:t>Tableau de vérification de deux bulletins de salaires</w:t>
            </w:r>
          </w:p>
        </w:tc>
      </w:tr>
    </w:tbl>
    <w:p w:rsidR="006C68E5" w:rsidRPr="00DE53D9" w:rsidRDefault="006C68E5" w:rsidP="00BA52BF">
      <w:pPr>
        <w:spacing w:line="240" w:lineRule="auto"/>
        <w:rPr>
          <w:szCs w:val="22"/>
        </w:rPr>
      </w:pPr>
    </w:p>
    <w:tbl>
      <w:tblPr>
        <w:tblW w:w="10608" w:type="dxa"/>
        <w:tblInd w:w="-10" w:type="dxa"/>
        <w:tblLayout w:type="fixed"/>
        <w:tblLook w:val="0000" w:firstRow="0" w:lastRow="0" w:firstColumn="0" w:lastColumn="0" w:noHBand="0" w:noVBand="0"/>
      </w:tblPr>
      <w:tblGrid>
        <w:gridCol w:w="8472"/>
        <w:gridCol w:w="2136"/>
      </w:tblGrid>
      <w:tr w:rsidR="006C68E5" w:rsidRPr="00DE53D9" w:rsidTr="009144DE">
        <w:trPr>
          <w:trHeight w:val="383"/>
        </w:trPr>
        <w:tc>
          <w:tcPr>
            <w:tcW w:w="8472" w:type="dxa"/>
            <w:tcBorders>
              <w:top w:val="single" w:sz="4" w:space="0" w:color="000000"/>
              <w:left w:val="single" w:sz="4" w:space="0" w:color="000000"/>
              <w:bottom w:val="single" w:sz="4" w:space="0" w:color="000000"/>
            </w:tcBorders>
            <w:shd w:val="clear" w:color="auto" w:fill="auto"/>
          </w:tcPr>
          <w:p w:rsidR="006C68E5" w:rsidRPr="002D5398" w:rsidRDefault="006C68E5" w:rsidP="00BA52BF">
            <w:pPr>
              <w:spacing w:line="240" w:lineRule="auto"/>
              <w:ind w:left="34"/>
              <w:rPr>
                <w:b/>
                <w:sz w:val="20"/>
                <w:szCs w:val="22"/>
              </w:rPr>
            </w:pPr>
            <w:r w:rsidRPr="002D5398">
              <w:rPr>
                <w:b/>
                <w:bCs/>
                <w:sz w:val="20"/>
                <w:szCs w:val="22"/>
              </w:rPr>
              <w:t>Activités réalisées dans la situation professionnelle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jc w:val="center"/>
              <w:rPr>
                <w:szCs w:val="22"/>
              </w:rPr>
            </w:pPr>
            <w:r w:rsidRPr="00DE53D9">
              <w:rPr>
                <w:b/>
                <w:szCs w:val="22"/>
              </w:rPr>
              <w:t>Cocher</w:t>
            </w:r>
          </w:p>
        </w:tc>
      </w:tr>
      <w:tr w:rsidR="006C68E5" w:rsidRPr="00DE53D9" w:rsidTr="009144DE">
        <w:trPr>
          <w:trHeight w:val="346"/>
        </w:trPr>
        <w:tc>
          <w:tcPr>
            <w:tcW w:w="8472" w:type="dxa"/>
            <w:tcBorders>
              <w:top w:val="single" w:sz="4" w:space="0" w:color="000000"/>
              <w:left w:val="single" w:sz="4" w:space="0" w:color="000000"/>
              <w:bottom w:val="single" w:sz="4" w:space="0" w:color="000000"/>
            </w:tcBorders>
            <w:shd w:val="clear" w:color="auto" w:fill="auto"/>
          </w:tcPr>
          <w:p w:rsidR="006C68E5" w:rsidRPr="002D5398" w:rsidRDefault="006C68E5" w:rsidP="00BA52BF">
            <w:pPr>
              <w:spacing w:line="240" w:lineRule="auto"/>
              <w:rPr>
                <w:sz w:val="20"/>
                <w:szCs w:val="22"/>
              </w:rPr>
            </w:pPr>
            <w:r w:rsidRPr="002D5398">
              <w:rPr>
                <w:sz w:val="20"/>
                <w:szCs w:val="22"/>
              </w:rPr>
              <w:t>7.1. Rechercher des informations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jc w:val="center"/>
              <w:rPr>
                <w:szCs w:val="22"/>
              </w:rPr>
            </w:pPr>
            <w:r w:rsidRPr="00DE53D9">
              <w:rPr>
                <w:szCs w:val="22"/>
              </w:rPr>
              <w:sym w:font="Wingdings" w:char="F0FE"/>
            </w:r>
          </w:p>
        </w:tc>
      </w:tr>
      <w:tr w:rsidR="006C68E5" w:rsidRPr="00DE53D9" w:rsidTr="009144DE">
        <w:trPr>
          <w:trHeight w:val="329"/>
        </w:trPr>
        <w:tc>
          <w:tcPr>
            <w:tcW w:w="8472" w:type="dxa"/>
            <w:tcBorders>
              <w:top w:val="single" w:sz="4" w:space="0" w:color="000000"/>
              <w:left w:val="single" w:sz="4" w:space="0" w:color="000000"/>
              <w:bottom w:val="single" w:sz="4" w:space="0" w:color="000000"/>
            </w:tcBorders>
            <w:shd w:val="clear" w:color="auto" w:fill="auto"/>
          </w:tcPr>
          <w:p w:rsidR="006C68E5" w:rsidRPr="002D5398" w:rsidRDefault="006C68E5" w:rsidP="00BA52BF">
            <w:pPr>
              <w:spacing w:line="240" w:lineRule="auto"/>
              <w:rPr>
                <w:sz w:val="20"/>
                <w:szCs w:val="22"/>
              </w:rPr>
            </w:pPr>
            <w:r w:rsidRPr="002D5398">
              <w:rPr>
                <w:sz w:val="20"/>
                <w:szCs w:val="22"/>
              </w:rPr>
              <w:t>7.2. Gérer les informations de l’organisation</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rPr>
                <w:szCs w:val="22"/>
              </w:rPr>
            </w:pPr>
          </w:p>
        </w:tc>
      </w:tr>
      <w:tr w:rsidR="006C68E5" w:rsidRPr="00DE53D9" w:rsidTr="009144DE">
        <w:trPr>
          <w:trHeight w:val="346"/>
        </w:trPr>
        <w:tc>
          <w:tcPr>
            <w:tcW w:w="8472" w:type="dxa"/>
            <w:tcBorders>
              <w:top w:val="single" w:sz="4" w:space="0" w:color="000000"/>
              <w:left w:val="single" w:sz="4" w:space="0" w:color="000000"/>
              <w:bottom w:val="single" w:sz="4" w:space="0" w:color="000000"/>
            </w:tcBorders>
            <w:shd w:val="clear" w:color="auto" w:fill="auto"/>
          </w:tcPr>
          <w:p w:rsidR="006C68E5" w:rsidRPr="002D5398" w:rsidRDefault="006C68E5" w:rsidP="00BA52BF">
            <w:pPr>
              <w:spacing w:line="240" w:lineRule="auto"/>
              <w:rPr>
                <w:sz w:val="20"/>
                <w:szCs w:val="22"/>
              </w:rPr>
            </w:pPr>
            <w:r w:rsidRPr="002D5398">
              <w:rPr>
                <w:sz w:val="20"/>
                <w:szCs w:val="22"/>
              </w:rPr>
              <w:t>7.3. Contribuer à la qualité du système d’information</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BA52BF">
            <w:pPr>
              <w:spacing w:line="240" w:lineRule="auto"/>
              <w:jc w:val="center"/>
              <w:rPr>
                <w:szCs w:val="22"/>
              </w:rPr>
            </w:pPr>
            <w:r w:rsidRPr="00DE53D9">
              <w:rPr>
                <w:szCs w:val="22"/>
              </w:rPr>
              <w:sym w:font="Wingdings" w:char="F0FE"/>
            </w:r>
          </w:p>
        </w:tc>
      </w:tr>
      <w:tr w:rsidR="006C68E5" w:rsidRPr="00DE53D9" w:rsidTr="009144DE">
        <w:trPr>
          <w:trHeight w:val="1187"/>
        </w:trPr>
        <w:tc>
          <w:tcPr>
            <w:tcW w:w="10608" w:type="dxa"/>
            <w:gridSpan w:val="2"/>
            <w:tcBorders>
              <w:top w:val="single" w:sz="4" w:space="0" w:color="000000"/>
              <w:left w:val="single" w:sz="4" w:space="0" w:color="000000"/>
              <w:bottom w:val="single" w:sz="4" w:space="0" w:color="000000"/>
              <w:right w:val="single" w:sz="4" w:space="0" w:color="000000"/>
            </w:tcBorders>
            <w:shd w:val="clear" w:color="auto" w:fill="auto"/>
          </w:tcPr>
          <w:p w:rsidR="006C68E5" w:rsidRPr="002D5398" w:rsidRDefault="006C68E5" w:rsidP="00BA52BF">
            <w:pPr>
              <w:spacing w:line="240" w:lineRule="auto"/>
              <w:rPr>
                <w:b/>
                <w:sz w:val="20"/>
                <w:szCs w:val="22"/>
              </w:rPr>
            </w:pPr>
            <w:r w:rsidRPr="002D5398">
              <w:rPr>
                <w:b/>
                <w:sz w:val="20"/>
                <w:szCs w:val="22"/>
              </w:rPr>
              <w:t>Indiquer les références des activités concernées pour les processus P1 à P4 :</w:t>
            </w:r>
          </w:p>
          <w:p w:rsidR="006C68E5" w:rsidRPr="002D5398" w:rsidRDefault="006C68E5" w:rsidP="00BA52BF">
            <w:pPr>
              <w:spacing w:line="240" w:lineRule="auto"/>
              <w:rPr>
                <w:sz w:val="20"/>
                <w:szCs w:val="22"/>
              </w:rPr>
            </w:pPr>
            <w:r w:rsidRPr="002D5398">
              <w:rPr>
                <w:sz w:val="20"/>
                <w:szCs w:val="22"/>
              </w:rPr>
              <w:t>Activité 1.1. : Analyse du système d'information comptable (SIC)</w:t>
            </w:r>
          </w:p>
          <w:p w:rsidR="006C68E5" w:rsidRPr="002D5398" w:rsidRDefault="006C68E5" w:rsidP="00BA52BF">
            <w:pPr>
              <w:spacing w:line="240" w:lineRule="auto"/>
              <w:rPr>
                <w:sz w:val="20"/>
                <w:szCs w:val="22"/>
              </w:rPr>
            </w:pPr>
            <w:r w:rsidRPr="002D5398">
              <w:rPr>
                <w:sz w:val="20"/>
                <w:szCs w:val="22"/>
              </w:rPr>
              <w:t>Activité 4.1 : Conduite de la veille sociale</w:t>
            </w:r>
          </w:p>
          <w:p w:rsidR="006C68E5" w:rsidRPr="002D5398" w:rsidRDefault="006C68E5" w:rsidP="00BA52BF">
            <w:pPr>
              <w:spacing w:line="240" w:lineRule="auto"/>
              <w:rPr>
                <w:sz w:val="20"/>
                <w:szCs w:val="22"/>
              </w:rPr>
            </w:pPr>
            <w:r w:rsidRPr="002D5398">
              <w:rPr>
                <w:sz w:val="20"/>
                <w:szCs w:val="22"/>
              </w:rPr>
              <w:t>Activité 4.2 : Préparation des formalités administratives de gestion du personnel et information des salariés</w:t>
            </w:r>
          </w:p>
          <w:p w:rsidR="006C68E5" w:rsidRPr="002D5398" w:rsidRDefault="006C68E5" w:rsidP="00BA52BF">
            <w:pPr>
              <w:spacing w:line="240" w:lineRule="auto"/>
              <w:rPr>
                <w:sz w:val="20"/>
                <w:szCs w:val="22"/>
              </w:rPr>
            </w:pPr>
            <w:r w:rsidRPr="002D5398">
              <w:rPr>
                <w:sz w:val="20"/>
                <w:szCs w:val="22"/>
              </w:rPr>
              <w:t>Activité 4.3 : Gestion comptable de la paie et information des salariés</w:t>
            </w:r>
          </w:p>
        </w:tc>
      </w:tr>
    </w:tbl>
    <w:p w:rsidR="006C68E5" w:rsidRPr="00DE53D9" w:rsidRDefault="006C68E5" w:rsidP="006C68E5">
      <w:pPr>
        <w:rPr>
          <w:szCs w:val="22"/>
        </w:rPr>
      </w:pPr>
    </w:p>
    <w:p w:rsidR="002D5398" w:rsidRDefault="002D5398" w:rsidP="002D5398">
      <w:pPr>
        <w:spacing w:line="240" w:lineRule="auto"/>
        <w:jc w:val="center"/>
        <w:rPr>
          <w:i/>
          <w:color w:val="A7206E"/>
          <w:sz w:val="28"/>
          <w:szCs w:val="22"/>
        </w:rPr>
      </w:pPr>
      <w:r w:rsidRPr="002D5398">
        <w:rPr>
          <w:b/>
          <w:i/>
          <w:color w:val="A7206E"/>
          <w:sz w:val="28"/>
          <w:szCs w:val="22"/>
        </w:rPr>
        <w:t>2</w:t>
      </w:r>
      <w:r w:rsidRPr="002D5398">
        <w:rPr>
          <w:b/>
          <w:i/>
          <w:color w:val="A7206E"/>
          <w:sz w:val="28"/>
          <w:szCs w:val="22"/>
          <w:vertAlign w:val="superscript"/>
        </w:rPr>
        <w:t>ère</w:t>
      </w:r>
      <w:r w:rsidRPr="002D5398">
        <w:rPr>
          <w:b/>
          <w:i/>
          <w:color w:val="A7206E"/>
          <w:sz w:val="28"/>
          <w:szCs w:val="22"/>
        </w:rPr>
        <w:t xml:space="preserve"> partie : Analyse</w:t>
      </w:r>
      <w:r>
        <w:rPr>
          <w:i/>
          <w:color w:val="A7206E"/>
          <w:sz w:val="28"/>
          <w:szCs w:val="22"/>
        </w:rPr>
        <w:t xml:space="preserve"> du travail réalisé (une fois la SP terminée) </w:t>
      </w:r>
    </w:p>
    <w:p w:rsidR="002D5398" w:rsidRPr="002D5398" w:rsidRDefault="002D5398" w:rsidP="002D5398">
      <w:pPr>
        <w:spacing w:line="240" w:lineRule="auto"/>
        <w:jc w:val="center"/>
        <w:rPr>
          <w:i/>
          <w:color w:val="A7206E"/>
          <w:sz w:val="28"/>
          <w:szCs w:val="22"/>
        </w:rPr>
      </w:pPr>
      <w:proofErr w:type="gramStart"/>
      <w:r>
        <w:rPr>
          <w:i/>
          <w:color w:val="A7206E"/>
          <w:sz w:val="28"/>
          <w:szCs w:val="22"/>
        </w:rPr>
        <w:t>et</w:t>
      </w:r>
      <w:proofErr w:type="gramEnd"/>
      <w:r>
        <w:rPr>
          <w:i/>
          <w:color w:val="A7206E"/>
          <w:sz w:val="28"/>
          <w:szCs w:val="22"/>
        </w:rPr>
        <w:t xml:space="preserve"> en quoi elle vous a aidé à être plus professionnel</w:t>
      </w:r>
    </w:p>
    <w:tbl>
      <w:tblPr>
        <w:tblW w:w="10916" w:type="dxa"/>
        <w:tblInd w:w="-356" w:type="dxa"/>
        <w:tblLayout w:type="fixed"/>
        <w:tblCellMar>
          <w:left w:w="70" w:type="dxa"/>
          <w:right w:w="70" w:type="dxa"/>
        </w:tblCellMar>
        <w:tblLook w:val="0000" w:firstRow="0" w:lastRow="0" w:firstColumn="0" w:lastColumn="0" w:noHBand="0" w:noVBand="0"/>
      </w:tblPr>
      <w:tblGrid>
        <w:gridCol w:w="308"/>
        <w:gridCol w:w="4262"/>
        <w:gridCol w:w="163"/>
        <w:gridCol w:w="6183"/>
      </w:tblGrid>
      <w:tr w:rsidR="006C68E5" w:rsidRPr="00DE53D9" w:rsidTr="009144DE">
        <w:trPr>
          <w:gridAfter w:val="1"/>
          <w:wAfter w:w="6183" w:type="dxa"/>
          <w:trHeight w:val="79"/>
        </w:trPr>
        <w:tc>
          <w:tcPr>
            <w:tcW w:w="4570" w:type="dxa"/>
            <w:gridSpan w:val="2"/>
            <w:shd w:val="clear" w:color="auto" w:fill="auto"/>
            <w:vAlign w:val="bottom"/>
          </w:tcPr>
          <w:p w:rsidR="006C68E5" w:rsidRPr="00DE53D9" w:rsidRDefault="006C68E5" w:rsidP="006C68E5">
            <w:pPr>
              <w:snapToGrid w:val="0"/>
              <w:rPr>
                <w:szCs w:val="22"/>
              </w:rPr>
            </w:pPr>
          </w:p>
        </w:tc>
        <w:tc>
          <w:tcPr>
            <w:tcW w:w="163" w:type="dxa"/>
            <w:shd w:val="clear" w:color="auto" w:fill="auto"/>
            <w:vAlign w:val="bottom"/>
          </w:tcPr>
          <w:p w:rsidR="006C68E5" w:rsidRPr="00DE53D9" w:rsidRDefault="006C68E5" w:rsidP="006C68E5">
            <w:pPr>
              <w:snapToGrid w:val="0"/>
              <w:rPr>
                <w:szCs w:val="22"/>
              </w:rPr>
            </w:pPr>
          </w:p>
        </w:tc>
      </w:tr>
      <w:tr w:rsidR="006C68E5" w:rsidRPr="00DE53D9" w:rsidTr="009144DE">
        <w:tblPrEx>
          <w:tblCellMar>
            <w:left w:w="108" w:type="dxa"/>
            <w:right w:w="108" w:type="dxa"/>
          </w:tblCellMar>
        </w:tblPrEx>
        <w:trPr>
          <w:gridBefore w:val="1"/>
          <w:wBefore w:w="308" w:type="dxa"/>
        </w:trPr>
        <w:tc>
          <w:tcPr>
            <w:tcW w:w="10608" w:type="dxa"/>
            <w:gridSpan w:val="3"/>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6C68E5">
            <w:pPr>
              <w:jc w:val="center"/>
              <w:rPr>
                <w:szCs w:val="22"/>
              </w:rPr>
            </w:pPr>
            <w:r w:rsidRPr="00DE53D9">
              <w:rPr>
                <w:b/>
                <w:bCs/>
                <w:sz w:val="24"/>
                <w:szCs w:val="22"/>
              </w:rPr>
              <w:t>ANALYSE</w:t>
            </w:r>
          </w:p>
        </w:tc>
      </w:tr>
      <w:tr w:rsidR="006C68E5" w:rsidRPr="00DE53D9" w:rsidTr="009144DE">
        <w:tblPrEx>
          <w:tblCellMar>
            <w:left w:w="108" w:type="dxa"/>
            <w:right w:w="108" w:type="dxa"/>
          </w:tblCellMar>
        </w:tblPrEx>
        <w:trPr>
          <w:gridBefore w:val="1"/>
          <w:wBefore w:w="308" w:type="dxa"/>
          <w:cantSplit/>
          <w:trHeight w:val="1134"/>
        </w:trPr>
        <w:tc>
          <w:tcPr>
            <w:tcW w:w="10608" w:type="dxa"/>
            <w:gridSpan w:val="3"/>
            <w:tcBorders>
              <w:top w:val="single" w:sz="4" w:space="0" w:color="000000"/>
              <w:left w:val="single" w:sz="4" w:space="0" w:color="000000"/>
              <w:bottom w:val="single" w:sz="4" w:space="0" w:color="000000"/>
              <w:right w:val="single" w:sz="4" w:space="0" w:color="000000"/>
            </w:tcBorders>
            <w:shd w:val="clear" w:color="auto" w:fill="auto"/>
          </w:tcPr>
          <w:p w:rsidR="006C68E5" w:rsidRPr="00DE53D9" w:rsidRDefault="006C68E5" w:rsidP="006C68E5">
            <w:pPr>
              <w:snapToGrid w:val="0"/>
              <w:rPr>
                <w:b/>
                <w:szCs w:val="22"/>
                <w:u w:val="single"/>
              </w:rPr>
            </w:pPr>
            <w:r w:rsidRPr="00DE53D9">
              <w:rPr>
                <w:b/>
                <w:szCs w:val="22"/>
                <w:u w:val="single"/>
              </w:rPr>
              <w:t>Analyse de la situation</w:t>
            </w:r>
          </w:p>
          <w:p w:rsidR="006C68E5" w:rsidRPr="00DE53D9" w:rsidRDefault="006C68E5" w:rsidP="00BA52BF">
            <w:pPr>
              <w:pStyle w:val="Paragraphedeliste"/>
              <w:numPr>
                <w:ilvl w:val="0"/>
                <w:numId w:val="31"/>
              </w:numPr>
              <w:spacing w:before="120" w:after="120" w:line="240" w:lineRule="auto"/>
              <w:ind w:left="714" w:hanging="357"/>
              <w:contextualSpacing w:val="0"/>
              <w:rPr>
                <w:rFonts w:ascii="Arial" w:hAnsi="Arial" w:cs="Arial"/>
              </w:rPr>
            </w:pPr>
            <w:r w:rsidRPr="00DE53D9">
              <w:rPr>
                <w:rFonts w:ascii="Arial" w:hAnsi="Arial" w:cs="Arial"/>
              </w:rPr>
              <w:t>Partie "Description de la situation professionnelle" : explique le contexte du travail à réaliser a priori</w:t>
            </w:r>
          </w:p>
          <w:p w:rsidR="006C68E5" w:rsidRPr="00DE53D9" w:rsidRDefault="006C68E5" w:rsidP="00BA52BF">
            <w:pPr>
              <w:pStyle w:val="Paragraphedeliste"/>
              <w:numPr>
                <w:ilvl w:val="0"/>
                <w:numId w:val="31"/>
              </w:numPr>
              <w:spacing w:before="120" w:after="120" w:line="240" w:lineRule="auto"/>
              <w:ind w:left="714" w:hanging="357"/>
              <w:contextualSpacing w:val="0"/>
              <w:rPr>
                <w:rFonts w:ascii="Arial" w:hAnsi="Arial" w:cs="Arial"/>
              </w:rPr>
            </w:pPr>
            <w:r w:rsidRPr="00DE53D9">
              <w:rPr>
                <w:rFonts w:ascii="Arial" w:hAnsi="Arial" w:cs="Arial"/>
              </w:rPr>
              <w:t>Partie analyse = débriefing du travail réalisé a posteriori : quelles difficultés avez vous rencontrées et comment vous avez surmontées.</w:t>
            </w:r>
          </w:p>
        </w:tc>
      </w:tr>
      <w:tr w:rsidR="006C68E5" w:rsidRPr="00DE53D9" w:rsidTr="009144DE">
        <w:tblPrEx>
          <w:tblCellMar>
            <w:left w:w="108" w:type="dxa"/>
            <w:right w:w="108" w:type="dxa"/>
          </w:tblCellMar>
        </w:tblPrEx>
        <w:trPr>
          <w:gridBefore w:val="1"/>
          <w:wBefore w:w="308" w:type="dxa"/>
          <w:cantSplit/>
          <w:trHeight w:val="1134"/>
        </w:trPr>
        <w:tc>
          <w:tcPr>
            <w:tcW w:w="10608" w:type="dxa"/>
            <w:gridSpan w:val="3"/>
            <w:tcBorders>
              <w:top w:val="single" w:sz="4" w:space="0" w:color="000000"/>
              <w:left w:val="single" w:sz="4" w:space="0" w:color="000000"/>
              <w:bottom w:val="single" w:sz="4" w:space="0" w:color="000000"/>
              <w:right w:val="single" w:sz="4" w:space="0" w:color="000000"/>
            </w:tcBorders>
            <w:shd w:val="clear" w:color="auto" w:fill="auto"/>
          </w:tcPr>
          <w:p w:rsidR="006C68E5" w:rsidRPr="002D5398" w:rsidRDefault="006C68E5" w:rsidP="006C68E5">
            <w:pPr>
              <w:snapToGrid w:val="0"/>
              <w:rPr>
                <w:i/>
                <w:szCs w:val="22"/>
              </w:rPr>
            </w:pPr>
            <w:r w:rsidRPr="00DE53D9">
              <w:rPr>
                <w:b/>
                <w:szCs w:val="22"/>
                <w:u w:val="single"/>
              </w:rPr>
              <w:t>Contribution de la  situation professionnelle à la professionnalisation</w:t>
            </w:r>
            <w:r w:rsidR="002D5398">
              <w:rPr>
                <w:b/>
                <w:szCs w:val="22"/>
                <w:u w:val="single"/>
              </w:rPr>
              <w:t> </w:t>
            </w:r>
            <w:r w:rsidR="002D5398" w:rsidRPr="002D5398">
              <w:rPr>
                <w:i/>
                <w:szCs w:val="22"/>
              </w:rPr>
              <w:t>: classer les apports par thème</w:t>
            </w:r>
          </w:p>
          <w:p w:rsidR="006C68E5" w:rsidRPr="00DE53D9" w:rsidRDefault="006C68E5" w:rsidP="00BA52BF">
            <w:pPr>
              <w:pStyle w:val="Paragraphedeliste"/>
              <w:numPr>
                <w:ilvl w:val="0"/>
                <w:numId w:val="31"/>
              </w:numPr>
              <w:spacing w:before="120" w:after="120" w:line="240" w:lineRule="auto"/>
              <w:ind w:left="714" w:hanging="357"/>
              <w:contextualSpacing w:val="0"/>
              <w:rPr>
                <w:rFonts w:ascii="Arial" w:hAnsi="Arial" w:cs="Arial"/>
                <w:b/>
              </w:rPr>
            </w:pPr>
            <w:r w:rsidRPr="00DE53D9">
              <w:rPr>
                <w:rFonts w:ascii="Arial" w:hAnsi="Arial" w:cs="Arial"/>
                <w:b/>
              </w:rPr>
              <w:t xml:space="preserve">Apports méthodologiques </w:t>
            </w:r>
            <w:r w:rsidRPr="00DE53D9">
              <w:rPr>
                <w:rFonts w:ascii="Arial" w:hAnsi="Arial" w:cs="Arial"/>
              </w:rPr>
              <w:t>: organisation du travail, démarche de contrôle d'un bulletin de paie...)</w:t>
            </w:r>
          </w:p>
          <w:p w:rsidR="006C68E5" w:rsidRPr="00DE53D9" w:rsidRDefault="006C68E5" w:rsidP="00BA52BF">
            <w:pPr>
              <w:pStyle w:val="Paragraphedeliste"/>
              <w:numPr>
                <w:ilvl w:val="0"/>
                <w:numId w:val="31"/>
              </w:numPr>
              <w:spacing w:before="120" w:after="120" w:line="240" w:lineRule="auto"/>
              <w:ind w:left="714" w:hanging="357"/>
              <w:contextualSpacing w:val="0"/>
              <w:rPr>
                <w:rFonts w:ascii="Arial" w:hAnsi="Arial" w:cs="Arial"/>
              </w:rPr>
            </w:pPr>
            <w:r w:rsidRPr="00DE53D9">
              <w:rPr>
                <w:rFonts w:ascii="Arial" w:hAnsi="Arial" w:cs="Arial"/>
                <w:b/>
              </w:rPr>
              <w:t>Apports techniques de paie</w:t>
            </w:r>
            <w:r w:rsidRPr="00DE53D9">
              <w:rPr>
                <w:rFonts w:ascii="Arial" w:hAnsi="Arial" w:cs="Arial"/>
              </w:rPr>
              <w:t xml:space="preserve"> : compréhension du calcul des absences...</w:t>
            </w:r>
          </w:p>
          <w:p w:rsidR="006C68E5" w:rsidRPr="00DE53D9" w:rsidRDefault="006C68E5" w:rsidP="00BA52BF">
            <w:pPr>
              <w:pStyle w:val="Paragraphedeliste"/>
              <w:numPr>
                <w:ilvl w:val="0"/>
                <w:numId w:val="31"/>
              </w:numPr>
              <w:spacing w:before="120" w:after="120" w:line="240" w:lineRule="auto"/>
              <w:ind w:left="714" w:hanging="357"/>
              <w:contextualSpacing w:val="0"/>
              <w:rPr>
                <w:rFonts w:ascii="Arial" w:hAnsi="Arial" w:cs="Arial"/>
              </w:rPr>
            </w:pPr>
            <w:r w:rsidRPr="00DE53D9">
              <w:rPr>
                <w:rFonts w:ascii="Arial" w:hAnsi="Arial" w:cs="Arial"/>
                <w:b/>
              </w:rPr>
              <w:t>Apports informatiques</w:t>
            </w:r>
            <w:r w:rsidRPr="00DE53D9">
              <w:rPr>
                <w:rFonts w:ascii="Arial" w:hAnsi="Arial" w:cs="Arial"/>
              </w:rPr>
              <w:t xml:space="preserve"> : Mise en application fonction </w:t>
            </w:r>
            <w:proofErr w:type="gramStart"/>
            <w:r w:rsidRPr="00DE53D9">
              <w:rPr>
                <w:rFonts w:ascii="Arial" w:hAnsi="Arial" w:cs="Arial"/>
              </w:rPr>
              <w:t>Si(</w:t>
            </w:r>
            <w:proofErr w:type="gramEnd"/>
            <w:r w:rsidRPr="00DE53D9">
              <w:rPr>
                <w:rFonts w:ascii="Arial" w:hAnsi="Arial" w:cs="Arial"/>
              </w:rPr>
              <w:t xml:space="preserve">), calcul formats date (HS), découverte logiciel de paie, fonctionnement d'une rubrique de paie... </w:t>
            </w:r>
          </w:p>
          <w:p w:rsidR="006C68E5" w:rsidRPr="002D5398" w:rsidRDefault="006C68E5" w:rsidP="006C68E5">
            <w:pPr>
              <w:pStyle w:val="Paragraphedeliste"/>
              <w:numPr>
                <w:ilvl w:val="0"/>
                <w:numId w:val="31"/>
              </w:numPr>
              <w:spacing w:before="120" w:after="120" w:line="240" w:lineRule="auto"/>
              <w:ind w:left="714" w:hanging="357"/>
              <w:contextualSpacing w:val="0"/>
              <w:rPr>
                <w:rFonts w:ascii="Arial" w:hAnsi="Arial" w:cs="Arial"/>
              </w:rPr>
            </w:pPr>
            <w:r w:rsidRPr="00DE53D9">
              <w:rPr>
                <w:rFonts w:ascii="Arial" w:hAnsi="Arial" w:cs="Arial"/>
                <w:b/>
              </w:rPr>
              <w:t>Apports personnels</w:t>
            </w:r>
            <w:r w:rsidRPr="00DE53D9">
              <w:rPr>
                <w:rFonts w:ascii="Arial" w:hAnsi="Arial" w:cs="Arial"/>
              </w:rPr>
              <w:t xml:space="preserve"> : organisation de mon travail : prise de notes, liens hypertextes</w:t>
            </w:r>
          </w:p>
        </w:tc>
      </w:tr>
    </w:tbl>
    <w:p w:rsidR="009144DE" w:rsidRPr="00DE53D9" w:rsidRDefault="009144DE">
      <w:pPr>
        <w:spacing w:line="240" w:lineRule="auto"/>
        <w:rPr>
          <w:b/>
          <w:color w:val="943634" w:themeColor="accent2" w:themeShade="BF"/>
          <w:sz w:val="28"/>
        </w:rPr>
      </w:pPr>
      <w:r w:rsidRPr="00DE53D9">
        <w:rPr>
          <w:b/>
          <w:color w:val="943634" w:themeColor="accent2" w:themeShade="BF"/>
          <w:sz w:val="28"/>
        </w:rPr>
        <w:br w:type="page"/>
      </w:r>
    </w:p>
    <w:p w:rsidR="00BA52BF" w:rsidRPr="00DE53D9" w:rsidRDefault="00BA52BF" w:rsidP="00DE53D9">
      <w:pPr>
        <w:rPr>
          <w:b/>
          <w:caps/>
          <w:color w:val="A7206E"/>
          <w:sz w:val="28"/>
          <w:szCs w:val="30"/>
        </w:rPr>
      </w:pPr>
      <w:r w:rsidRPr="00DE53D9">
        <w:rPr>
          <w:b/>
          <w:caps/>
          <w:color w:val="A7206E"/>
          <w:sz w:val="28"/>
          <w:szCs w:val="30"/>
        </w:rPr>
        <w:t>ANNEXE 6 : Grille d'évaluation</w:t>
      </w:r>
      <w:r w:rsidR="00E461B2">
        <w:rPr>
          <w:b/>
          <w:caps/>
          <w:color w:val="A7206E"/>
          <w:sz w:val="28"/>
          <w:szCs w:val="30"/>
        </w:rPr>
        <w:t xml:space="preserve"> de l’examen</w:t>
      </w:r>
      <w:r w:rsidRPr="00DE53D9">
        <w:rPr>
          <w:b/>
          <w:caps/>
          <w:color w:val="A7206E"/>
          <w:sz w:val="28"/>
          <w:szCs w:val="30"/>
        </w:rPr>
        <w:t xml:space="preserve"> </w:t>
      </w:r>
    </w:p>
    <w:p w:rsidR="00BA52BF" w:rsidRPr="00DE53D9" w:rsidRDefault="00BA52BF" w:rsidP="00DE53D9">
      <w:pPr>
        <w:rPr>
          <w:b/>
          <w:caps/>
          <w:color w:val="A7206E"/>
          <w:sz w:val="28"/>
          <w:szCs w:val="30"/>
        </w:rPr>
      </w:pPr>
    </w:p>
    <w:p w:rsidR="006C68E5" w:rsidRPr="00DE53D9" w:rsidRDefault="006C68E5" w:rsidP="006C68E5">
      <w:pPr>
        <w:jc w:val="center"/>
        <w:rPr>
          <w:b/>
          <w:sz w:val="24"/>
          <w:szCs w:val="24"/>
        </w:rPr>
      </w:pPr>
      <w:r w:rsidRPr="00DE53D9">
        <w:rPr>
          <w:b/>
          <w:sz w:val="24"/>
          <w:szCs w:val="24"/>
        </w:rPr>
        <w:t>BTS COMPTABILITÉ ET GESTION</w:t>
      </w:r>
    </w:p>
    <w:p w:rsidR="006C68E5" w:rsidRPr="00DE53D9" w:rsidRDefault="006C68E5" w:rsidP="006C68E5">
      <w:pPr>
        <w:jc w:val="center"/>
        <w:rPr>
          <w:b/>
          <w:sz w:val="24"/>
          <w:szCs w:val="24"/>
        </w:rPr>
      </w:pPr>
      <w:r w:rsidRPr="00DE53D9">
        <w:rPr>
          <w:b/>
          <w:sz w:val="24"/>
          <w:szCs w:val="24"/>
        </w:rPr>
        <w:t>Épreuve pratique E42 – Pratiques comptables, fiscales et sociales</w:t>
      </w:r>
    </w:p>
    <w:p w:rsidR="006C68E5" w:rsidRPr="00DE53D9" w:rsidRDefault="001D48FF" w:rsidP="006C68E5">
      <w:pPr>
        <w:jc w:val="center"/>
        <w:rPr>
          <w:b/>
          <w:sz w:val="24"/>
          <w:szCs w:val="24"/>
        </w:rPr>
      </w:pPr>
      <w:r w:rsidRPr="00DE53D9">
        <w:rPr>
          <w:rFonts w:eastAsia="Trebuchet MS"/>
          <w:noProof/>
          <w:sz w:val="24"/>
        </w:rPr>
        <mc:AlternateContent>
          <mc:Choice Requires="wps">
            <w:drawing>
              <wp:anchor distT="0" distB="0" distL="0" distR="89535" simplePos="0" relativeHeight="251668480" behindDoc="0" locked="0" layoutInCell="1" allowOverlap="1" wp14:anchorId="7B75C7DD" wp14:editId="708173C0">
                <wp:simplePos x="0" y="0"/>
                <wp:positionH relativeFrom="margin">
                  <wp:posOffset>-16510</wp:posOffset>
                </wp:positionH>
                <wp:positionV relativeFrom="paragraph">
                  <wp:posOffset>727710</wp:posOffset>
                </wp:positionV>
                <wp:extent cx="6576060" cy="7475220"/>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747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09"/>
                              <w:gridCol w:w="2153"/>
                              <w:gridCol w:w="115"/>
                              <w:gridCol w:w="1843"/>
                              <w:gridCol w:w="2268"/>
                              <w:gridCol w:w="3280"/>
                            </w:tblGrid>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DEGRÉ DE MAÎTRISE DES COMPÉTENCES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TI</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I</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S</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i/>
                                    </w:rPr>
                                    <w:t>TS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i/>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Subit</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Exécute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Maîtrise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i/>
                                    </w:rPr>
                                    <w:t>Est expert</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i/>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1- Qualité et conformité des productions réalisées</w:t>
                                  </w:r>
                                </w:p>
                              </w:tc>
                            </w:tr>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ind w:left="113" w:right="113"/>
                                    <w:jc w:val="center"/>
                                    <w:rPr>
                                      <w:b/>
                                      <w:i/>
                                      <w:sz w:val="18"/>
                                      <w:szCs w:val="18"/>
                                    </w:rPr>
                                  </w:pPr>
                                  <w:r>
                                    <w:rPr>
                                      <w:b/>
                                      <w:i/>
                                      <w:sz w:val="18"/>
                                      <w:szCs w:val="18"/>
                                    </w:rPr>
                                    <w:t>SITUATIONS A ET B</w:t>
                                  </w: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snapToGrid w:val="0"/>
                                    <w:rPr>
                                      <w:b/>
                                      <w:i/>
                                      <w:sz w:val="18"/>
                                      <w:szCs w:val="18"/>
                                    </w:rPr>
                                  </w:pP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snapToGrid w:val="0"/>
                                    <w:rPr>
                                      <w:b/>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snapToGrid w:val="0"/>
                                    <w:rPr>
                                      <w:sz w:val="18"/>
                                      <w:szCs w:val="18"/>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snapToGrid w:val="0"/>
                                    <w:rPr>
                                      <w:sz w:val="18"/>
                                      <w:szCs w:val="18"/>
                                    </w:rPr>
                                  </w:pPr>
                                </w:p>
                              </w:tc>
                            </w:tr>
                            <w:tr w:rsidR="002D5398" w:rsidTr="00BA52BF">
                              <w:trPr>
                                <w:cantSplit/>
                                <w:trHeight w:val="1797"/>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parvient pas à assurer une production prenant en compte la demande et les besoins ou ne répond pas  au besoin</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Prend en compte les exigences, en suivant un mode opératoire, mais n’exploite pas suffisamment les ressources et les éléments de contexte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la demande et propose une production en répondant partiellement aux contraintes organisationnelles</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rPr>
                                      <w:sz w:val="18"/>
                                      <w:szCs w:val="18"/>
                                    </w:rPr>
                                  </w:pPr>
                                  <w:r>
                                    <w:rPr>
                                      <w:sz w:val="18"/>
                                      <w:szCs w:val="18"/>
                                    </w:rPr>
                                    <w:t>Démontre une capacité de synthèse, propose des choix en fonction d’arguments raisonnés en mettant en rapport des connaissances issues de plusieurs domaines.</w:t>
                                  </w:r>
                                </w:p>
                                <w:p w:rsidR="002D5398" w:rsidRDefault="002D5398">
                                  <w:pPr>
                                    <w:rPr>
                                      <w:sz w:val="18"/>
                                      <w:szCs w:val="18"/>
                                    </w:rPr>
                                  </w:pPr>
                                </w:p>
                              </w:tc>
                            </w:tr>
                            <w:tr w:rsidR="002D5398">
                              <w:trPr>
                                <w:cantSplit/>
                                <w:trHeight w:val="455"/>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b/>
                                    </w:rPr>
                                    <w:t>2- Efficacité dans la mise en œuvre de l’environnement numérique mobilisé pour réaliser les productions</w:t>
                                  </w:r>
                                </w:p>
                              </w:tc>
                            </w:tr>
                            <w:tr w:rsidR="002D5398" w:rsidTr="00BA52BF">
                              <w:trPr>
                                <w:cantSplit/>
                                <w:trHeight w:val="1519"/>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26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se repère pas dans l’environnement numérique</w:t>
                                  </w:r>
                                </w:p>
                              </w:tc>
                              <w:tc>
                                <w:tcPr>
                                  <w:tcW w:w="184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l’environnement numérique sans analyser les choix</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les contraintes et les ressources. Met en œuvre l’environnement numérique en justifiant  les choix</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Met en œuvre l’environnement numérique et si nécessaire propose des améliorations en argumentant de manière raisonnée, pour contribuer à l’efficacité professionnelle</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3- Pertinence des solutions numériques retenues pour effectuer les traitements</w:t>
                                  </w:r>
                                </w:p>
                              </w:tc>
                            </w:tr>
                            <w:tr w:rsidR="002D5398" w:rsidTr="00BA52BF">
                              <w:trPr>
                                <w:cantSplit/>
                                <w:trHeight w:val="1261"/>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se repère pas dans les différentes solutions numériques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l’outil logiciel préconisé selon un mode opératoire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Présente les critères de choix de l’outil logiciel retenu</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Met en relation différents outils logiciels, propose en argumentant de  manière raisonnée d’autres outils adaptés et fait preuve d’initiative</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b/>
                                    </w:rPr>
                                    <w:t>4- Précision et rigueur de la présentation des productions réalisées et de la démarche mise en œuvre</w:t>
                                  </w:r>
                                </w:p>
                              </w:tc>
                            </w:tr>
                            <w:tr w:rsidR="002D5398" w:rsidTr="00BA52BF">
                              <w:trPr>
                                <w:cantSplit/>
                                <w:trHeight w:val="67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peut pas expliquer les productions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Décrit les productions</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les productions en justifiant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Teste les productions,  remédie et explicite en argumentant.</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5- Pertinence et justification des démarches mises en œuvre</w:t>
                                  </w:r>
                                </w:p>
                              </w:tc>
                            </w:tr>
                            <w:tr w:rsidR="002D5398" w:rsidTr="00BA52BF">
                              <w:trPr>
                                <w:cantSplit/>
                                <w:trHeight w:val="88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 xml:space="preserve">N’utilise aucune démarche structurée </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une démarche mais perfectible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Justifie, analyse la ou les démarches mises en œuvre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Est capable de proposer une évolution de la démarche en argumentant les propositions.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6- Qualité et efficacité de la communication</w:t>
                                  </w:r>
                                </w:p>
                              </w:tc>
                            </w:tr>
                            <w:tr w:rsidR="002D5398" w:rsidTr="00BA52BF">
                              <w:trPr>
                                <w:cantSplit/>
                                <w:trHeight w:val="54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communique pas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Fait  un compte rendu partiel</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Explique et fait comprendre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Fait adhérer par des qualités de conviction</w:t>
                                  </w:r>
                                </w:p>
                              </w:tc>
                            </w:tr>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ind w:left="113" w:right="113"/>
                                    <w:jc w:val="center"/>
                                    <w:rPr>
                                      <w:b/>
                                    </w:rPr>
                                  </w:pPr>
                                  <w:r>
                                    <w:rPr>
                                      <w:b/>
                                      <w:i/>
                                      <w:sz w:val="18"/>
                                      <w:szCs w:val="18"/>
                                    </w:rPr>
                                    <w:t>Situation B</w:t>
                                  </w: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7- Capacité à prendre en compte les ajustements demandés</w:t>
                                  </w:r>
                                </w:p>
                              </w:tc>
                            </w:tr>
                            <w:tr w:rsidR="002D5398">
                              <w:trPr>
                                <w:cantSplit/>
                                <w:trHeight w:val="1157"/>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comprend pas la demande</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Demande systématiquement des explications avant de réaliser</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 xml:space="preserve">Répond  avec efficacité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rPr>
                                      <w:sz w:val="18"/>
                                      <w:szCs w:val="18"/>
                                    </w:rPr>
                                  </w:pPr>
                                  <w:r>
                                    <w:rPr>
                                      <w:sz w:val="18"/>
                                      <w:szCs w:val="18"/>
                                    </w:rPr>
                                    <w:t xml:space="preserve">Répond avec </w:t>
                                  </w:r>
                                </w:p>
                                <w:p w:rsidR="002D5398" w:rsidRDefault="002D5398">
                                  <w:r>
                                    <w:rPr>
                                      <w:sz w:val="18"/>
                                      <w:szCs w:val="18"/>
                                    </w:rPr>
                                    <w:t>efficacité à la demande de manière autonome et si nécessaire en questionnant les aléas.</w:t>
                                  </w:r>
                                </w:p>
                              </w:tc>
                            </w:tr>
                          </w:tbl>
                          <w:p w:rsidR="002D5398" w:rsidRDefault="002D5398" w:rsidP="00C116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pt;margin-top:57.3pt;width:517.8pt;height:588.6pt;z-index:25166848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YNegIAAAE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709"/>
                        <w:gridCol w:w="2153"/>
                        <w:gridCol w:w="115"/>
                        <w:gridCol w:w="1843"/>
                        <w:gridCol w:w="2268"/>
                        <w:gridCol w:w="3280"/>
                      </w:tblGrid>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DEGRÉ DE MAÎTRISE DES COMPÉTENCES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TI</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I</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S</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i/>
                              </w:rPr>
                              <w:t>TS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i/>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Subit</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Exécute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jc w:val="center"/>
                              <w:rPr>
                                <w:b/>
                                <w:i/>
                              </w:rPr>
                            </w:pPr>
                            <w:r>
                              <w:rPr>
                                <w:b/>
                                <w:i/>
                              </w:rPr>
                              <w:t>Maîtrise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i/>
                              </w:rPr>
                              <w:t>Est expert</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cPr>
                          <w:p w:rsidR="002D5398" w:rsidRDefault="002D5398">
                            <w:pPr>
                              <w:snapToGrid w:val="0"/>
                              <w:jc w:val="center"/>
                              <w:rPr>
                                <w:b/>
                                <w:i/>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1- Qualité et conformité des productions réalisées</w:t>
                            </w:r>
                          </w:p>
                        </w:tc>
                      </w:tr>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ind w:left="113" w:right="113"/>
                              <w:jc w:val="center"/>
                              <w:rPr>
                                <w:b/>
                                <w:i/>
                                <w:sz w:val="18"/>
                                <w:szCs w:val="18"/>
                              </w:rPr>
                            </w:pPr>
                            <w:r>
                              <w:rPr>
                                <w:b/>
                                <w:i/>
                                <w:sz w:val="18"/>
                                <w:szCs w:val="18"/>
                              </w:rPr>
                              <w:t>SITUATIONS A ET B</w:t>
                            </w: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snapToGrid w:val="0"/>
                              <w:rPr>
                                <w:b/>
                                <w:i/>
                                <w:sz w:val="18"/>
                                <w:szCs w:val="18"/>
                              </w:rPr>
                            </w:pP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snapToGrid w:val="0"/>
                              <w:rPr>
                                <w:b/>
                                <w:i/>
                                <w:sz w:val="18"/>
                                <w:szCs w:val="18"/>
                              </w:rPr>
                            </w:pP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snapToGrid w:val="0"/>
                              <w:rPr>
                                <w:sz w:val="18"/>
                                <w:szCs w:val="18"/>
                              </w:rPr>
                            </w:pP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snapToGrid w:val="0"/>
                              <w:rPr>
                                <w:sz w:val="18"/>
                                <w:szCs w:val="18"/>
                              </w:rPr>
                            </w:pPr>
                          </w:p>
                        </w:tc>
                      </w:tr>
                      <w:tr w:rsidR="002D5398" w:rsidTr="00BA52BF">
                        <w:trPr>
                          <w:cantSplit/>
                          <w:trHeight w:val="1797"/>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parvient pas à assurer une production prenant en compte la demande et les besoins ou ne répond pas  au besoin</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Prend en compte les exigences, en suivant un mode opératoire, mais n’exploite pas suffisamment les ressources et les éléments de contexte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la demande et propose une production en répondant partiellement aux contraintes organisationnelles</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rPr>
                                <w:sz w:val="18"/>
                                <w:szCs w:val="18"/>
                              </w:rPr>
                            </w:pPr>
                            <w:r>
                              <w:rPr>
                                <w:sz w:val="18"/>
                                <w:szCs w:val="18"/>
                              </w:rPr>
                              <w:t>Démontre une capacité de synthèse, propose des choix en fonction d’arguments raisonnés en mettant en rapport des connaissances issues de plusieurs domaines.</w:t>
                            </w:r>
                          </w:p>
                          <w:p w:rsidR="002D5398" w:rsidRDefault="002D5398">
                            <w:pPr>
                              <w:rPr>
                                <w:sz w:val="18"/>
                                <w:szCs w:val="18"/>
                              </w:rPr>
                            </w:pPr>
                          </w:p>
                        </w:tc>
                      </w:tr>
                      <w:tr w:rsidR="002D5398">
                        <w:trPr>
                          <w:cantSplit/>
                          <w:trHeight w:val="455"/>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b/>
                              </w:rPr>
                              <w:t>2- Efficacité dans la mise en œuvre de l’environnement numérique mobilisé pour réaliser les productions</w:t>
                            </w:r>
                          </w:p>
                        </w:tc>
                      </w:tr>
                      <w:tr w:rsidR="002D5398" w:rsidTr="00BA52BF">
                        <w:trPr>
                          <w:cantSplit/>
                          <w:trHeight w:val="1519"/>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26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se repère pas dans l’environnement numérique</w:t>
                            </w:r>
                          </w:p>
                        </w:tc>
                        <w:tc>
                          <w:tcPr>
                            <w:tcW w:w="184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l’environnement numérique sans analyser les choix</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les contraintes et les ressources. Met en œuvre l’environnement numérique en justifiant  les choix</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Met en œuvre l’environnement numérique et si nécessaire propose des améliorations en argumentant de manière raisonnée, pour contribuer à l’efficacité professionnelle</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3- Pertinence des solutions numériques retenues pour effectuer les traitements</w:t>
                            </w:r>
                          </w:p>
                        </w:tc>
                      </w:tr>
                      <w:tr w:rsidR="002D5398" w:rsidTr="00BA52BF">
                        <w:trPr>
                          <w:cantSplit/>
                          <w:trHeight w:val="1261"/>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se repère pas dans les différentes solutions numériques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l’outil logiciel préconisé selon un mode opératoire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Présente les critères de choix de l’outil logiciel retenu</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Met en relation différents outils logiciels, propose en argumentant de  manière raisonnée d’autres outils adaptés et fait preuve d’initiative</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b/>
                              </w:rPr>
                              <w:t>4- Précision et rigueur de la présentation des productions réalisées et de la démarche mise en œuvre</w:t>
                            </w:r>
                          </w:p>
                        </w:tc>
                      </w:tr>
                      <w:tr w:rsidR="002D5398" w:rsidTr="00BA52BF">
                        <w:trPr>
                          <w:cantSplit/>
                          <w:trHeight w:val="67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peut pas expliquer les productions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Décrit les productions</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Analyse les productions en justifiant</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Teste les productions,  remédie et explicite en argumentant.</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5- Pertinence et justification des démarches mises en œuvre</w:t>
                            </w:r>
                          </w:p>
                        </w:tc>
                      </w:tr>
                      <w:tr w:rsidR="002D5398" w:rsidTr="00BA52BF">
                        <w:trPr>
                          <w:cantSplit/>
                          <w:trHeight w:val="88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 xml:space="preserve">N’utilise aucune démarche structurée </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Met en œuvre une démarche mais perfectible</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Justifie, analyse la ou les démarches mises en œuvre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Est capable de proposer une évolution de la démarche en argumentant les propositions.</w:t>
                            </w:r>
                          </w:p>
                        </w:tc>
                      </w:tr>
                      <w:tr w:rsidR="002D5398">
                        <w:trPr>
                          <w:cantSplit/>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6- Qualité et efficacité de la communication</w:t>
                            </w:r>
                          </w:p>
                        </w:tc>
                      </w:tr>
                      <w:tr w:rsidR="002D5398" w:rsidTr="00BA52BF">
                        <w:trPr>
                          <w:cantSplit/>
                          <w:trHeight w:val="548"/>
                        </w:trPr>
                        <w:tc>
                          <w:tcPr>
                            <w:tcW w:w="709" w:type="dxa"/>
                            <w:vMerge/>
                            <w:tcBorders>
                              <w:top w:val="single" w:sz="4" w:space="0" w:color="000000"/>
                              <w:left w:val="single" w:sz="4" w:space="0" w:color="000000"/>
                              <w:bottom w:val="single" w:sz="4" w:space="0" w:color="000000"/>
                            </w:tcBorders>
                            <w:shd w:val="clear" w:color="auto" w:fill="auto"/>
                            <w:vAlign w:val="center"/>
                          </w:tcPr>
                          <w:p w:rsidR="002D5398" w:rsidRDefault="002D5398">
                            <w:pPr>
                              <w:snapToGrid w:val="0"/>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communique pas</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Fait  un compte rendu partiel</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Explique et fait comprendre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r>
                              <w:rPr>
                                <w:sz w:val="18"/>
                                <w:szCs w:val="18"/>
                              </w:rPr>
                              <w:t>Fait adhérer par des qualités de conviction</w:t>
                            </w:r>
                          </w:p>
                        </w:tc>
                      </w:tr>
                      <w:tr w:rsidR="002D5398">
                        <w:trPr>
                          <w:cantSplit/>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ind w:left="113" w:right="113"/>
                              <w:jc w:val="center"/>
                              <w:rPr>
                                <w:b/>
                              </w:rPr>
                            </w:pPr>
                            <w:r>
                              <w:rPr>
                                <w:b/>
                                <w:i/>
                                <w:sz w:val="18"/>
                                <w:szCs w:val="18"/>
                              </w:rPr>
                              <w:t>Situation B</w:t>
                            </w:r>
                          </w:p>
                        </w:tc>
                        <w:tc>
                          <w:tcPr>
                            <w:tcW w:w="9659" w:type="dxa"/>
                            <w:gridSpan w:val="5"/>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jc w:val="center"/>
                            </w:pPr>
                            <w:r>
                              <w:rPr>
                                <w:b/>
                              </w:rPr>
                              <w:t>7- Capacité à prendre en compte les ajustements demandés</w:t>
                            </w:r>
                          </w:p>
                        </w:tc>
                      </w:tr>
                      <w:tr w:rsidR="002D5398">
                        <w:trPr>
                          <w:cantSplit/>
                          <w:trHeight w:val="1157"/>
                        </w:trPr>
                        <w:tc>
                          <w:tcPr>
                            <w:tcW w:w="709" w:type="dxa"/>
                            <w:vMerge/>
                            <w:tcBorders>
                              <w:top w:val="single" w:sz="4" w:space="0" w:color="000000"/>
                              <w:left w:val="single" w:sz="4" w:space="0" w:color="000000"/>
                              <w:bottom w:val="single" w:sz="4" w:space="0" w:color="000000"/>
                            </w:tcBorders>
                            <w:shd w:val="clear" w:color="auto" w:fill="auto"/>
                            <w:textDirection w:val="btLr"/>
                            <w:vAlign w:val="center"/>
                          </w:tcPr>
                          <w:p w:rsidR="002D5398" w:rsidRDefault="002D5398">
                            <w:pPr>
                              <w:snapToGrid w:val="0"/>
                              <w:ind w:left="113" w:right="113"/>
                              <w:jc w:val="center"/>
                              <w:rPr>
                                <w:b/>
                                <w:i/>
                                <w:sz w:val="18"/>
                                <w:szCs w:val="18"/>
                              </w:rPr>
                            </w:pPr>
                          </w:p>
                        </w:tc>
                        <w:tc>
                          <w:tcPr>
                            <w:tcW w:w="2153"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Ne comprend pas la demande</w:t>
                            </w:r>
                          </w:p>
                        </w:tc>
                        <w:tc>
                          <w:tcPr>
                            <w:tcW w:w="1958" w:type="dxa"/>
                            <w:gridSpan w:val="2"/>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Demande systématiquement des explications avant de réaliser</w:t>
                            </w:r>
                          </w:p>
                        </w:tc>
                        <w:tc>
                          <w:tcPr>
                            <w:tcW w:w="2268" w:type="dxa"/>
                            <w:tcBorders>
                              <w:top w:val="single" w:sz="4" w:space="0" w:color="000000"/>
                              <w:left w:val="single" w:sz="4" w:space="0" w:color="000000"/>
                              <w:bottom w:val="single" w:sz="4" w:space="0" w:color="000000"/>
                            </w:tcBorders>
                            <w:shd w:val="clear" w:color="auto" w:fill="auto"/>
                          </w:tcPr>
                          <w:p w:rsidR="002D5398" w:rsidRDefault="002D5398">
                            <w:pPr>
                              <w:rPr>
                                <w:sz w:val="18"/>
                                <w:szCs w:val="18"/>
                              </w:rPr>
                            </w:pPr>
                            <w:r>
                              <w:rPr>
                                <w:sz w:val="18"/>
                                <w:szCs w:val="18"/>
                              </w:rPr>
                              <w:t xml:space="preserve">Répond  avec efficacité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2D5398" w:rsidRDefault="002D5398">
                            <w:pPr>
                              <w:rPr>
                                <w:sz w:val="18"/>
                                <w:szCs w:val="18"/>
                              </w:rPr>
                            </w:pPr>
                            <w:r>
                              <w:rPr>
                                <w:sz w:val="18"/>
                                <w:szCs w:val="18"/>
                              </w:rPr>
                              <w:t xml:space="preserve">Répond avec </w:t>
                            </w:r>
                          </w:p>
                          <w:p w:rsidR="002D5398" w:rsidRDefault="002D5398">
                            <w:r>
                              <w:rPr>
                                <w:sz w:val="18"/>
                                <w:szCs w:val="18"/>
                              </w:rPr>
                              <w:t>efficacité à la demande de manière autonome et si nécessaire en questionnant les aléas.</w:t>
                            </w:r>
                          </w:p>
                        </w:tc>
                      </w:tr>
                    </w:tbl>
                    <w:p w:rsidR="002D5398" w:rsidRDefault="002D5398" w:rsidP="00C116AE"/>
                  </w:txbxContent>
                </v:textbox>
                <w10:wrap type="square" anchorx="margin"/>
              </v:shape>
            </w:pict>
          </mc:Fallback>
        </mc:AlternateContent>
      </w:r>
      <w:r w:rsidR="006C68E5" w:rsidRPr="00DE53D9">
        <w:rPr>
          <w:b/>
          <w:sz w:val="24"/>
          <w:szCs w:val="24"/>
        </w:rPr>
        <w:t>Grille d’évaluation - Contrôle en cours de formation</w:t>
      </w:r>
    </w:p>
    <w:p w:rsidR="00C116AE" w:rsidRPr="00DE53D9" w:rsidRDefault="006C68E5" w:rsidP="003C2487">
      <w:pPr>
        <w:spacing w:before="240" w:after="240"/>
        <w:ind w:right="-426"/>
        <w:rPr>
          <w:b/>
        </w:rPr>
      </w:pPr>
      <w:r w:rsidRPr="00DE53D9">
        <w:rPr>
          <w:b/>
        </w:rPr>
        <w:t xml:space="preserve">ÉVALUATION DES COMPÉTENCES RELEVANT DES DEUX SITUATIONS D’ÉVALUATION </w:t>
      </w:r>
      <w:r w:rsidR="003C2487" w:rsidRPr="00DE53D9">
        <w:rPr>
          <w:rFonts w:eastAsia="Trebuchet MS"/>
          <w:sz w:val="24"/>
        </w:rPr>
        <w:t xml:space="preserve"> </w:t>
      </w:r>
    </w:p>
    <w:p w:rsidR="0023229D" w:rsidRPr="00DE53D9" w:rsidRDefault="0023229D" w:rsidP="002242C6">
      <w:pPr>
        <w:jc w:val="center"/>
        <w:rPr>
          <w:rFonts w:eastAsia="Trebuchet MS"/>
          <w:sz w:val="24"/>
        </w:rPr>
      </w:pPr>
    </w:p>
    <w:sectPr w:rsidR="0023229D" w:rsidRPr="00DE53D9" w:rsidSect="00D612DA">
      <w:headerReference w:type="default" r:id="rId22"/>
      <w:pgSz w:w="12240" w:h="15840"/>
      <w:pgMar w:top="284" w:right="851" w:bottom="426" w:left="851" w:header="142"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98" w:rsidRDefault="002D5398">
      <w:pPr>
        <w:spacing w:line="240" w:lineRule="auto"/>
      </w:pPr>
      <w:r>
        <w:separator/>
      </w:r>
    </w:p>
  </w:endnote>
  <w:endnote w:type="continuationSeparator" w:id="0">
    <w:p w:rsidR="002D5398" w:rsidRDefault="002D5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59992"/>
      <w:docPartObj>
        <w:docPartGallery w:val="Page Numbers (Bottom of Page)"/>
        <w:docPartUnique/>
      </w:docPartObj>
    </w:sdtPr>
    <w:sdtContent>
      <w:p w:rsidR="002D5398" w:rsidRDefault="002D5398">
        <w:pPr>
          <w:pStyle w:val="Pieddepage"/>
        </w:pPr>
        <w:r>
          <w:rPr>
            <w:noProof/>
          </w:rPr>
          <mc:AlternateContent>
            <mc:Choice Requires="wps">
              <w:drawing>
                <wp:anchor distT="0" distB="0" distL="114300" distR="114300" simplePos="0" relativeHeight="251660288" behindDoc="0" locked="0" layoutInCell="0" allowOverlap="1" wp14:anchorId="5D2513C8" wp14:editId="7274B572">
                  <wp:simplePos x="0" y="0"/>
                  <wp:positionH relativeFrom="rightMargin">
                    <wp:posOffset>-3378835</wp:posOffset>
                  </wp:positionH>
                  <wp:positionV relativeFrom="bottomMargin">
                    <wp:posOffset>31750</wp:posOffset>
                  </wp:positionV>
                  <wp:extent cx="368300" cy="274320"/>
                  <wp:effectExtent l="5080" t="12065" r="7620" b="889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D5398" w:rsidRDefault="002D5398">
                              <w:pPr>
                                <w:jc w:val="center"/>
                              </w:pPr>
                              <w:r>
                                <w:fldChar w:fldCharType="begin"/>
                              </w:r>
                              <w:r>
                                <w:instrText xml:space="preserve"> PAGE    \* MERGEFORMAT </w:instrText>
                              </w:r>
                              <w:r>
                                <w:fldChar w:fldCharType="separate"/>
                              </w:r>
                              <w:r w:rsidR="00BA3FC4" w:rsidRPr="00BA3FC4">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266.05pt;margin-top:2.5pt;width:29pt;height:21.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HTgIAAKg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" o:allowincell="f" adj="14135" strokecolor="gray [1629]" strokeweight=".25pt">
                  <v:textbox>
                    <w:txbxContent>
                      <w:p w:rsidR="002D5398" w:rsidRDefault="002D5398">
                        <w:pPr>
                          <w:jc w:val="center"/>
                        </w:pPr>
                        <w:r>
                          <w:fldChar w:fldCharType="begin"/>
                        </w:r>
                        <w:r>
                          <w:instrText xml:space="preserve"> PAGE    \* MERGEFORMAT </w:instrText>
                        </w:r>
                        <w:r>
                          <w:fldChar w:fldCharType="separate"/>
                        </w:r>
                        <w:r w:rsidR="00BA3FC4" w:rsidRPr="00BA3FC4">
                          <w:rPr>
                            <w:noProof/>
                            <w:sz w:val="16"/>
                            <w:szCs w:val="16"/>
                          </w:rPr>
                          <w:t>9</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98" w:rsidRDefault="002D5398">
      <w:pPr>
        <w:spacing w:line="240" w:lineRule="auto"/>
      </w:pPr>
      <w:r>
        <w:separator/>
      </w:r>
    </w:p>
  </w:footnote>
  <w:footnote w:type="continuationSeparator" w:id="0">
    <w:p w:rsidR="002D5398" w:rsidRDefault="002D5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8" w:rsidRDefault="002D5398">
    <w:pPr>
      <w:pStyle w:val="En-tte"/>
    </w:pPr>
  </w:p>
  <w:tbl>
    <w:tblPr>
      <w:tblW w:w="0" w:type="auto"/>
      <w:tblBorders>
        <w:bottom w:val="single" w:sz="4" w:space="0" w:color="auto"/>
      </w:tblBorders>
      <w:tblLook w:val="00A0" w:firstRow="1" w:lastRow="0" w:firstColumn="1" w:lastColumn="0" w:noHBand="0" w:noVBand="0"/>
    </w:tblPr>
    <w:tblGrid>
      <w:gridCol w:w="5164"/>
      <w:gridCol w:w="5172"/>
    </w:tblGrid>
    <w:tr w:rsidR="002D5398" w:rsidRPr="009819A9" w:rsidTr="002D5398">
      <w:trPr>
        <w:trHeight w:val="567"/>
      </w:trPr>
      <w:tc>
        <w:tcPr>
          <w:tcW w:w="5164" w:type="dxa"/>
        </w:tcPr>
        <w:p w:rsidR="002D5398" w:rsidRPr="009819A9" w:rsidRDefault="002D5398" w:rsidP="002D5398">
          <w:pPr>
            <w:pStyle w:val="En-tte"/>
            <w:tabs>
              <w:tab w:val="clear" w:pos="4703"/>
              <w:tab w:val="clear" w:pos="9406"/>
              <w:tab w:val="right" w:pos="10490"/>
            </w:tabs>
            <w:spacing w:after="60"/>
            <w:rPr>
              <w:sz w:val="16"/>
            </w:rPr>
          </w:pPr>
          <w:r>
            <w:rPr>
              <w:b/>
              <w:smallCaps/>
              <w:noProof/>
              <w:sz w:val="34"/>
            </w:rPr>
            <w:drawing>
              <wp:inline distT="0" distB="0" distL="0" distR="0" wp14:anchorId="26127677" wp14:editId="2D577AE7">
                <wp:extent cx="771525" cy="476250"/>
                <wp:effectExtent l="0" t="0" r="9525" b="0"/>
                <wp:docPr id="3" name="Image 3"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r w:rsidRPr="00064F20">
            <w:rPr>
              <w:i/>
              <w:sz w:val="16"/>
            </w:rPr>
            <w:t xml:space="preserve"> </w:t>
          </w:r>
        </w:p>
      </w:tc>
      <w:tc>
        <w:tcPr>
          <w:tcW w:w="5172" w:type="dxa"/>
        </w:tcPr>
        <w:p w:rsidR="002D5398" w:rsidRPr="00795456" w:rsidRDefault="002D5398" w:rsidP="002D5398">
          <w:pPr>
            <w:pStyle w:val="En-tte"/>
            <w:tabs>
              <w:tab w:val="clear" w:pos="4703"/>
              <w:tab w:val="clear" w:pos="9406"/>
              <w:tab w:val="right" w:pos="10490"/>
            </w:tabs>
            <w:jc w:val="right"/>
            <w:rPr>
              <w:b/>
              <w:sz w:val="16"/>
            </w:rPr>
          </w:pPr>
          <w:r>
            <w:rPr>
              <w:b/>
              <w:noProof/>
              <w:sz w:val="16"/>
            </w:rPr>
            <w:drawing>
              <wp:inline distT="0" distB="0" distL="0" distR="0" wp14:anchorId="1012AC93" wp14:editId="37734B86">
                <wp:extent cx="885825" cy="314325"/>
                <wp:effectExtent l="0" t="0" r="9525"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Pr>
              <w:b/>
              <w:sz w:val="16"/>
            </w:rPr>
            <w:br/>
            <w:t>Jean-Philippe MINIER</w:t>
          </w:r>
        </w:p>
      </w:tc>
    </w:tr>
  </w:tbl>
  <w:p w:rsidR="002D5398" w:rsidRPr="00E461B2" w:rsidRDefault="002D5398">
    <w:pPr>
      <w:pStyle w:val="En-tte"/>
      <w:rPr>
        <w:sz w:val="2"/>
      </w:rPr>
    </w:pPr>
  </w:p>
  <w:p w:rsidR="002D5398" w:rsidRPr="002B0C33" w:rsidRDefault="002D5398" w:rsidP="00EB3447">
    <w:pPr>
      <w:pStyle w:val="En-t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315"/>
      <w:gridCol w:w="5315"/>
    </w:tblGrid>
    <w:tr w:rsidR="002D5398" w:rsidRPr="009819A9" w:rsidTr="00CD3A48">
      <w:trPr>
        <w:trHeight w:val="282"/>
      </w:trPr>
      <w:tc>
        <w:tcPr>
          <w:tcW w:w="5315" w:type="dxa"/>
        </w:tcPr>
        <w:p w:rsidR="002D5398" w:rsidRPr="009819A9" w:rsidRDefault="002D5398" w:rsidP="00EB3447">
          <w:pPr>
            <w:pStyle w:val="En-tte"/>
            <w:tabs>
              <w:tab w:val="clear" w:pos="4703"/>
              <w:tab w:val="clear" w:pos="9406"/>
              <w:tab w:val="right" w:pos="10490"/>
            </w:tabs>
            <w:spacing w:after="60"/>
            <w:rPr>
              <w:sz w:val="16"/>
            </w:rPr>
          </w:pPr>
          <w:bookmarkStart w:id="2" w:name="OLE_LINK1"/>
          <w:bookmarkEnd w:id="2"/>
        </w:p>
      </w:tc>
      <w:tc>
        <w:tcPr>
          <w:tcW w:w="5315" w:type="dxa"/>
        </w:tcPr>
        <w:p w:rsidR="002D5398" w:rsidRPr="00795456" w:rsidRDefault="002D5398" w:rsidP="003E0575">
          <w:pPr>
            <w:pStyle w:val="En-tte"/>
            <w:tabs>
              <w:tab w:val="clear" w:pos="4703"/>
              <w:tab w:val="clear" w:pos="9406"/>
              <w:tab w:val="right" w:pos="10490"/>
            </w:tabs>
            <w:jc w:val="right"/>
            <w:rPr>
              <w:b/>
              <w:sz w:val="16"/>
            </w:rPr>
          </w:pPr>
        </w:p>
      </w:tc>
    </w:tr>
  </w:tbl>
  <w:p w:rsidR="002D5398" w:rsidRPr="002B0C33" w:rsidRDefault="002D5398" w:rsidP="00EB3447">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5D0"/>
    <w:multiLevelType w:val="hybridMultilevel"/>
    <w:tmpl w:val="B66CD2E8"/>
    <w:lvl w:ilvl="0" w:tplc="8E9429D2">
      <w:start w:val="1"/>
      <w:numFmt w:val="bullet"/>
      <w:lvlText w:val="-"/>
      <w:lvlJc w:val="left"/>
      <w:pPr>
        <w:ind w:left="786" w:hanging="360"/>
      </w:pPr>
      <w:rPr>
        <w:rFonts w:ascii="Century Gothic" w:hAnsi="Century Gothic"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1A66157"/>
    <w:multiLevelType w:val="hybridMultilevel"/>
    <w:tmpl w:val="1E782884"/>
    <w:lvl w:ilvl="0" w:tplc="D6A61624">
      <w:start w:val="1"/>
      <w:numFmt w:val="lowerLetter"/>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802E2"/>
    <w:multiLevelType w:val="hybridMultilevel"/>
    <w:tmpl w:val="7B5E5592"/>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259A6"/>
    <w:multiLevelType w:val="hybridMultilevel"/>
    <w:tmpl w:val="839C9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5C1375"/>
    <w:multiLevelType w:val="hybridMultilevel"/>
    <w:tmpl w:val="4BC058C0"/>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1819A1"/>
    <w:multiLevelType w:val="hybridMultilevel"/>
    <w:tmpl w:val="1E782884"/>
    <w:lvl w:ilvl="0" w:tplc="D6A61624">
      <w:start w:val="1"/>
      <w:numFmt w:val="lowerLetter"/>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40226F"/>
    <w:multiLevelType w:val="hybridMultilevel"/>
    <w:tmpl w:val="C0EE0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EE3471"/>
    <w:multiLevelType w:val="hybridMultilevel"/>
    <w:tmpl w:val="168C490C"/>
    <w:lvl w:ilvl="0" w:tplc="2C8E8DAA">
      <w:start w:val="1"/>
      <w:numFmt w:val="decimal"/>
      <w:lvlText w:val="%1."/>
      <w:lvlJc w:val="left"/>
      <w:pPr>
        <w:ind w:left="36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7D3B43"/>
    <w:multiLevelType w:val="hybridMultilevel"/>
    <w:tmpl w:val="569C2F12"/>
    <w:lvl w:ilvl="0" w:tplc="8E9429D2">
      <w:start w:val="1"/>
      <w:numFmt w:val="bullet"/>
      <w:lvlText w:val="-"/>
      <w:lvlJc w:val="left"/>
      <w:pPr>
        <w:ind w:left="1146" w:hanging="360"/>
      </w:pPr>
      <w:rPr>
        <w:rFonts w:ascii="Century Gothic" w:hAnsi="Century Gothi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1F261D54"/>
    <w:multiLevelType w:val="hybridMultilevel"/>
    <w:tmpl w:val="8CEE1274"/>
    <w:lvl w:ilvl="0" w:tplc="7DB86932">
      <w:start w:val="1"/>
      <w:numFmt w:val="lowerLetter"/>
      <w:lvlText w:val="%1)"/>
      <w:lvlJc w:val="left"/>
      <w:pPr>
        <w:ind w:left="720" w:hanging="360"/>
      </w:pPr>
      <w:rPr>
        <w:rFonts w:ascii="Arial" w:eastAsia="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5A4664"/>
    <w:multiLevelType w:val="hybridMultilevel"/>
    <w:tmpl w:val="93E4FAD6"/>
    <w:lvl w:ilvl="0" w:tplc="9BBE63FE">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1">
    <w:nsid w:val="2E356888"/>
    <w:multiLevelType w:val="hybridMultilevel"/>
    <w:tmpl w:val="FB2C7FD4"/>
    <w:lvl w:ilvl="0" w:tplc="D6A61624">
      <w:start w:val="1"/>
      <w:numFmt w:val="lowerLetter"/>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5D4E3C"/>
    <w:multiLevelType w:val="hybridMultilevel"/>
    <w:tmpl w:val="5388E540"/>
    <w:lvl w:ilvl="0" w:tplc="8E9429D2">
      <w:start w:val="1"/>
      <w:numFmt w:val="bullet"/>
      <w:lvlText w:val="-"/>
      <w:lvlJc w:val="left"/>
      <w:pPr>
        <w:ind w:left="1146" w:hanging="360"/>
      </w:pPr>
      <w:rPr>
        <w:rFonts w:ascii="Century Gothic" w:hAnsi="Century Gothi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312E6961"/>
    <w:multiLevelType w:val="multilevel"/>
    <w:tmpl w:val="FD4CD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07C60"/>
    <w:multiLevelType w:val="hybridMultilevel"/>
    <w:tmpl w:val="9D82F074"/>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1B6599"/>
    <w:multiLevelType w:val="hybridMultilevel"/>
    <w:tmpl w:val="B76427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A874B7"/>
    <w:multiLevelType w:val="hybridMultilevel"/>
    <w:tmpl w:val="FB2C7FD4"/>
    <w:lvl w:ilvl="0" w:tplc="D6A61624">
      <w:start w:val="1"/>
      <w:numFmt w:val="lowerLetter"/>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DE465D7"/>
    <w:multiLevelType w:val="hybridMultilevel"/>
    <w:tmpl w:val="1E782884"/>
    <w:lvl w:ilvl="0" w:tplc="D6A61624">
      <w:start w:val="1"/>
      <w:numFmt w:val="lowerLetter"/>
      <w:lvlText w:val="%1)"/>
      <w:lvlJc w:val="left"/>
      <w:pPr>
        <w:ind w:left="720" w:hanging="360"/>
      </w:pPr>
      <w:rPr>
        <w:rFonts w:ascii="Arial" w:eastAsia="Arial"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DC2CF7"/>
    <w:multiLevelType w:val="hybridMultilevel"/>
    <w:tmpl w:val="9D485B0A"/>
    <w:lvl w:ilvl="0" w:tplc="F04AE7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7E2FB0"/>
    <w:multiLevelType w:val="hybridMultilevel"/>
    <w:tmpl w:val="84EAA38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DE3994"/>
    <w:multiLevelType w:val="hybridMultilevel"/>
    <w:tmpl w:val="38766EAA"/>
    <w:lvl w:ilvl="0" w:tplc="8E9429D2">
      <w:start w:val="1"/>
      <w:numFmt w:val="bullet"/>
      <w:lvlText w:val="-"/>
      <w:lvlJc w:val="left"/>
      <w:pPr>
        <w:ind w:left="1080" w:hanging="360"/>
      </w:pPr>
      <w:rPr>
        <w:rFonts w:ascii="Century Gothic" w:hAnsi="Century 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8E62B01"/>
    <w:multiLevelType w:val="hybridMultilevel"/>
    <w:tmpl w:val="E99C952A"/>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C916CD"/>
    <w:multiLevelType w:val="hybridMultilevel"/>
    <w:tmpl w:val="76A89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5E7367"/>
    <w:multiLevelType w:val="hybridMultilevel"/>
    <w:tmpl w:val="98EC0C5C"/>
    <w:lvl w:ilvl="0" w:tplc="6A187966">
      <w:start w:val="2"/>
      <w:numFmt w:val="decimal"/>
      <w:lvlText w:val="(%1)"/>
      <w:lvlJc w:val="left"/>
      <w:pPr>
        <w:ind w:left="1074" w:hanging="360"/>
      </w:pPr>
      <w:rPr>
        <w:rFonts w:asciiTheme="minorHAnsi" w:eastAsia="Times New Roman" w:hAnsiTheme="minorHAnsi" w:cstheme="minorBidi" w:hint="default"/>
        <w:b/>
        <w:i w:val="0"/>
        <w:color w:val="000000"/>
        <w:sz w:val="24"/>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4">
    <w:nsid w:val="5F6B52DE"/>
    <w:multiLevelType w:val="hybridMultilevel"/>
    <w:tmpl w:val="B75CF0C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224644"/>
    <w:multiLevelType w:val="hybridMultilevel"/>
    <w:tmpl w:val="DD883080"/>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60169E"/>
    <w:multiLevelType w:val="hybridMultilevel"/>
    <w:tmpl w:val="9FD6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BA7D3B"/>
    <w:multiLevelType w:val="hybridMultilevel"/>
    <w:tmpl w:val="4680FDFA"/>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AE68B2"/>
    <w:multiLevelType w:val="hybridMultilevel"/>
    <w:tmpl w:val="9500A572"/>
    <w:lvl w:ilvl="0" w:tplc="8E9429D2">
      <w:start w:val="1"/>
      <w:numFmt w:val="bullet"/>
      <w:lvlText w:val="-"/>
      <w:lvlJc w:val="left"/>
      <w:pPr>
        <w:ind w:left="786" w:hanging="360"/>
      </w:pPr>
      <w:rPr>
        <w:rFonts w:ascii="Century Gothic" w:hAnsi="Century Gothic"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nsid w:val="70BC2A61"/>
    <w:multiLevelType w:val="hybridMultilevel"/>
    <w:tmpl w:val="FAF632A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8A079A"/>
    <w:multiLevelType w:val="hybridMultilevel"/>
    <w:tmpl w:val="9CE47682"/>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D55119"/>
    <w:multiLevelType w:val="hybridMultilevel"/>
    <w:tmpl w:val="EE141F26"/>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6A3266"/>
    <w:multiLevelType w:val="hybridMultilevel"/>
    <w:tmpl w:val="764493AC"/>
    <w:lvl w:ilvl="0" w:tplc="8E9429D2">
      <w:start w:val="1"/>
      <w:numFmt w:val="bullet"/>
      <w:lvlText w:val="-"/>
      <w:lvlJc w:val="left"/>
      <w:pPr>
        <w:ind w:left="786" w:hanging="360"/>
      </w:pPr>
      <w:rPr>
        <w:rFonts w:ascii="Century Gothic" w:hAnsi="Century Gothic"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3">
    <w:nsid w:val="77A00E3B"/>
    <w:multiLevelType w:val="hybridMultilevel"/>
    <w:tmpl w:val="3AB45F36"/>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2424DD"/>
    <w:multiLevelType w:val="hybridMultilevel"/>
    <w:tmpl w:val="B5DE98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0"/>
  </w:num>
  <w:num w:numId="3">
    <w:abstractNumId w:val="22"/>
  </w:num>
  <w:num w:numId="4">
    <w:abstractNumId w:val="5"/>
  </w:num>
  <w:num w:numId="5">
    <w:abstractNumId w:val="1"/>
  </w:num>
  <w:num w:numId="6">
    <w:abstractNumId w:val="28"/>
  </w:num>
  <w:num w:numId="7">
    <w:abstractNumId w:val="0"/>
  </w:num>
  <w:num w:numId="8">
    <w:abstractNumId w:val="27"/>
  </w:num>
  <w:num w:numId="9">
    <w:abstractNumId w:val="11"/>
  </w:num>
  <w:num w:numId="10">
    <w:abstractNumId w:val="7"/>
  </w:num>
  <w:num w:numId="11">
    <w:abstractNumId w:val="24"/>
  </w:num>
  <w:num w:numId="12">
    <w:abstractNumId w:val="18"/>
  </w:num>
  <w:num w:numId="13">
    <w:abstractNumId w:val="32"/>
  </w:num>
  <w:num w:numId="14">
    <w:abstractNumId w:val="14"/>
  </w:num>
  <w:num w:numId="15">
    <w:abstractNumId w:val="2"/>
  </w:num>
  <w:num w:numId="16">
    <w:abstractNumId w:val="17"/>
  </w:num>
  <w:num w:numId="17">
    <w:abstractNumId w:val="33"/>
  </w:num>
  <w:num w:numId="18">
    <w:abstractNumId w:val="13"/>
  </w:num>
  <w:num w:numId="19">
    <w:abstractNumId w:val="30"/>
  </w:num>
  <w:num w:numId="20">
    <w:abstractNumId w:val="10"/>
  </w:num>
  <w:num w:numId="21">
    <w:abstractNumId w:val="4"/>
  </w:num>
  <w:num w:numId="22">
    <w:abstractNumId w:val="29"/>
  </w:num>
  <w:num w:numId="23">
    <w:abstractNumId w:val="8"/>
  </w:num>
  <w:num w:numId="24">
    <w:abstractNumId w:val="15"/>
  </w:num>
  <w:num w:numId="25">
    <w:abstractNumId w:val="9"/>
  </w:num>
  <w:num w:numId="26">
    <w:abstractNumId w:val="19"/>
  </w:num>
  <w:num w:numId="27">
    <w:abstractNumId w:val="26"/>
  </w:num>
  <w:num w:numId="28">
    <w:abstractNumId w:val="12"/>
  </w:num>
  <w:num w:numId="29">
    <w:abstractNumId w:val="6"/>
  </w:num>
  <w:num w:numId="30">
    <w:abstractNumId w:val="16"/>
  </w:num>
  <w:num w:numId="31">
    <w:abstractNumId w:val="25"/>
  </w:num>
  <w:num w:numId="32">
    <w:abstractNumId w:val="21"/>
  </w:num>
  <w:num w:numId="33">
    <w:abstractNumId w:val="31"/>
  </w:num>
  <w:num w:numId="34">
    <w:abstractNumId w:val="23"/>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7649">
      <o:colormru v:ext="edit" colors="#a7206e,#00b3f9,#766a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3B"/>
    <w:rsid w:val="00011E27"/>
    <w:rsid w:val="00021F98"/>
    <w:rsid w:val="000308C1"/>
    <w:rsid w:val="00032AEC"/>
    <w:rsid w:val="0003777B"/>
    <w:rsid w:val="00037787"/>
    <w:rsid w:val="000401F4"/>
    <w:rsid w:val="00056610"/>
    <w:rsid w:val="00061A45"/>
    <w:rsid w:val="00071884"/>
    <w:rsid w:val="00084563"/>
    <w:rsid w:val="00097A83"/>
    <w:rsid w:val="000A1320"/>
    <w:rsid w:val="000B1AF1"/>
    <w:rsid w:val="000B5349"/>
    <w:rsid w:val="000B5802"/>
    <w:rsid w:val="000C2F02"/>
    <w:rsid w:val="000C357A"/>
    <w:rsid w:val="000D3604"/>
    <w:rsid w:val="000D54B9"/>
    <w:rsid w:val="000D786D"/>
    <w:rsid w:val="000E2839"/>
    <w:rsid w:val="00104346"/>
    <w:rsid w:val="00112BD9"/>
    <w:rsid w:val="001145DF"/>
    <w:rsid w:val="001224A0"/>
    <w:rsid w:val="00125E6C"/>
    <w:rsid w:val="00127791"/>
    <w:rsid w:val="00130ACD"/>
    <w:rsid w:val="00151B71"/>
    <w:rsid w:val="00156B10"/>
    <w:rsid w:val="00161150"/>
    <w:rsid w:val="00164AFF"/>
    <w:rsid w:val="001733CE"/>
    <w:rsid w:val="00175245"/>
    <w:rsid w:val="0018306C"/>
    <w:rsid w:val="00193024"/>
    <w:rsid w:val="001964A2"/>
    <w:rsid w:val="001B13C6"/>
    <w:rsid w:val="001C05E3"/>
    <w:rsid w:val="001D280C"/>
    <w:rsid w:val="001D48FF"/>
    <w:rsid w:val="001D7737"/>
    <w:rsid w:val="001E2EA3"/>
    <w:rsid w:val="001E7A01"/>
    <w:rsid w:val="001F3104"/>
    <w:rsid w:val="00204CFB"/>
    <w:rsid w:val="002242C6"/>
    <w:rsid w:val="0023229D"/>
    <w:rsid w:val="00233E85"/>
    <w:rsid w:val="002355D4"/>
    <w:rsid w:val="00235A54"/>
    <w:rsid w:val="00243F34"/>
    <w:rsid w:val="002536E1"/>
    <w:rsid w:val="00263E42"/>
    <w:rsid w:val="00265FD2"/>
    <w:rsid w:val="0027023E"/>
    <w:rsid w:val="002719AB"/>
    <w:rsid w:val="00272D80"/>
    <w:rsid w:val="002813A7"/>
    <w:rsid w:val="002C5E48"/>
    <w:rsid w:val="002D1414"/>
    <w:rsid w:val="002D5398"/>
    <w:rsid w:val="002E500F"/>
    <w:rsid w:val="003006C2"/>
    <w:rsid w:val="003021E6"/>
    <w:rsid w:val="00317EC4"/>
    <w:rsid w:val="00322272"/>
    <w:rsid w:val="00327C29"/>
    <w:rsid w:val="00354FF1"/>
    <w:rsid w:val="00357AE6"/>
    <w:rsid w:val="00371F55"/>
    <w:rsid w:val="00372552"/>
    <w:rsid w:val="003878A7"/>
    <w:rsid w:val="003C2487"/>
    <w:rsid w:val="003C425D"/>
    <w:rsid w:val="003C4CEC"/>
    <w:rsid w:val="003C4D24"/>
    <w:rsid w:val="003C5585"/>
    <w:rsid w:val="003E0575"/>
    <w:rsid w:val="003E3403"/>
    <w:rsid w:val="003E53A4"/>
    <w:rsid w:val="003E5B00"/>
    <w:rsid w:val="00407A4E"/>
    <w:rsid w:val="00412EA8"/>
    <w:rsid w:val="00413F1B"/>
    <w:rsid w:val="0042780D"/>
    <w:rsid w:val="00430B4A"/>
    <w:rsid w:val="00445735"/>
    <w:rsid w:val="00445B17"/>
    <w:rsid w:val="00446756"/>
    <w:rsid w:val="00452390"/>
    <w:rsid w:val="00466179"/>
    <w:rsid w:val="0047414A"/>
    <w:rsid w:val="00490A3B"/>
    <w:rsid w:val="00490A59"/>
    <w:rsid w:val="00491514"/>
    <w:rsid w:val="004A02EE"/>
    <w:rsid w:val="004A3431"/>
    <w:rsid w:val="004A5534"/>
    <w:rsid w:val="004B23B5"/>
    <w:rsid w:val="004C4DD9"/>
    <w:rsid w:val="004C5939"/>
    <w:rsid w:val="004D7ED7"/>
    <w:rsid w:val="004E00A1"/>
    <w:rsid w:val="004F269F"/>
    <w:rsid w:val="005048CC"/>
    <w:rsid w:val="0050693B"/>
    <w:rsid w:val="00506E9A"/>
    <w:rsid w:val="00512C1B"/>
    <w:rsid w:val="00527326"/>
    <w:rsid w:val="00527EC9"/>
    <w:rsid w:val="0053089B"/>
    <w:rsid w:val="0053145B"/>
    <w:rsid w:val="00533D63"/>
    <w:rsid w:val="00537825"/>
    <w:rsid w:val="00542974"/>
    <w:rsid w:val="00550901"/>
    <w:rsid w:val="0055471B"/>
    <w:rsid w:val="00590F82"/>
    <w:rsid w:val="00593460"/>
    <w:rsid w:val="0059464A"/>
    <w:rsid w:val="005D4C9E"/>
    <w:rsid w:val="005E4522"/>
    <w:rsid w:val="006062E7"/>
    <w:rsid w:val="00623C79"/>
    <w:rsid w:val="00624213"/>
    <w:rsid w:val="00627382"/>
    <w:rsid w:val="00627D53"/>
    <w:rsid w:val="00634018"/>
    <w:rsid w:val="00635083"/>
    <w:rsid w:val="00691CAA"/>
    <w:rsid w:val="00697DC5"/>
    <w:rsid w:val="006A2018"/>
    <w:rsid w:val="006B6B6D"/>
    <w:rsid w:val="006B74BE"/>
    <w:rsid w:val="006C0BDA"/>
    <w:rsid w:val="006C68E5"/>
    <w:rsid w:val="006D64FB"/>
    <w:rsid w:val="006E09EC"/>
    <w:rsid w:val="006E443D"/>
    <w:rsid w:val="006F2300"/>
    <w:rsid w:val="00710726"/>
    <w:rsid w:val="00717830"/>
    <w:rsid w:val="007211B1"/>
    <w:rsid w:val="00732238"/>
    <w:rsid w:val="0074060D"/>
    <w:rsid w:val="00740C9C"/>
    <w:rsid w:val="00753CD7"/>
    <w:rsid w:val="007623E6"/>
    <w:rsid w:val="007737C0"/>
    <w:rsid w:val="007760B1"/>
    <w:rsid w:val="00777E4A"/>
    <w:rsid w:val="00784D51"/>
    <w:rsid w:val="0078622A"/>
    <w:rsid w:val="0079742C"/>
    <w:rsid w:val="007B1609"/>
    <w:rsid w:val="007B5B42"/>
    <w:rsid w:val="007C4BC4"/>
    <w:rsid w:val="007D1C06"/>
    <w:rsid w:val="007D3E2A"/>
    <w:rsid w:val="007D5BE2"/>
    <w:rsid w:val="007E0E0D"/>
    <w:rsid w:val="007F5896"/>
    <w:rsid w:val="0081603D"/>
    <w:rsid w:val="00836776"/>
    <w:rsid w:val="0084085E"/>
    <w:rsid w:val="0085171F"/>
    <w:rsid w:val="008627BC"/>
    <w:rsid w:val="008845BC"/>
    <w:rsid w:val="00892376"/>
    <w:rsid w:val="008A6A70"/>
    <w:rsid w:val="008B0D8D"/>
    <w:rsid w:val="008B5FAD"/>
    <w:rsid w:val="008C2D9C"/>
    <w:rsid w:val="008D4A23"/>
    <w:rsid w:val="008E3C03"/>
    <w:rsid w:val="008E65B2"/>
    <w:rsid w:val="008E73D8"/>
    <w:rsid w:val="008F7F61"/>
    <w:rsid w:val="009067D2"/>
    <w:rsid w:val="009144DE"/>
    <w:rsid w:val="009333AE"/>
    <w:rsid w:val="00943380"/>
    <w:rsid w:val="00951E12"/>
    <w:rsid w:val="0095786C"/>
    <w:rsid w:val="009774DD"/>
    <w:rsid w:val="00980389"/>
    <w:rsid w:val="00981334"/>
    <w:rsid w:val="00994850"/>
    <w:rsid w:val="009A0415"/>
    <w:rsid w:val="009A2728"/>
    <w:rsid w:val="009B2851"/>
    <w:rsid w:val="009C1495"/>
    <w:rsid w:val="009C58A8"/>
    <w:rsid w:val="009E3C4E"/>
    <w:rsid w:val="009E3DCB"/>
    <w:rsid w:val="009F7BFC"/>
    <w:rsid w:val="00A077CF"/>
    <w:rsid w:val="00A16FD0"/>
    <w:rsid w:val="00A22787"/>
    <w:rsid w:val="00A27B9F"/>
    <w:rsid w:val="00A349E5"/>
    <w:rsid w:val="00A62764"/>
    <w:rsid w:val="00A63941"/>
    <w:rsid w:val="00A67D6D"/>
    <w:rsid w:val="00A834D5"/>
    <w:rsid w:val="00A83E24"/>
    <w:rsid w:val="00A85989"/>
    <w:rsid w:val="00A901B1"/>
    <w:rsid w:val="00A97103"/>
    <w:rsid w:val="00AB203E"/>
    <w:rsid w:val="00AB4DB1"/>
    <w:rsid w:val="00AC4C40"/>
    <w:rsid w:val="00AE06CA"/>
    <w:rsid w:val="00AF2CCF"/>
    <w:rsid w:val="00B11463"/>
    <w:rsid w:val="00B17B3B"/>
    <w:rsid w:val="00B33177"/>
    <w:rsid w:val="00B33FF2"/>
    <w:rsid w:val="00B6108E"/>
    <w:rsid w:val="00B64050"/>
    <w:rsid w:val="00B67E2C"/>
    <w:rsid w:val="00B71F85"/>
    <w:rsid w:val="00BA2A1A"/>
    <w:rsid w:val="00BA3FC4"/>
    <w:rsid w:val="00BA52BF"/>
    <w:rsid w:val="00BD6B0B"/>
    <w:rsid w:val="00BE6C99"/>
    <w:rsid w:val="00BF0F21"/>
    <w:rsid w:val="00BF7D9E"/>
    <w:rsid w:val="00C116AE"/>
    <w:rsid w:val="00C12641"/>
    <w:rsid w:val="00C20420"/>
    <w:rsid w:val="00C21C66"/>
    <w:rsid w:val="00C32FDA"/>
    <w:rsid w:val="00C37641"/>
    <w:rsid w:val="00C402D1"/>
    <w:rsid w:val="00C55154"/>
    <w:rsid w:val="00C65AA2"/>
    <w:rsid w:val="00C71831"/>
    <w:rsid w:val="00C72407"/>
    <w:rsid w:val="00C75170"/>
    <w:rsid w:val="00C8725D"/>
    <w:rsid w:val="00CA7409"/>
    <w:rsid w:val="00CB06C7"/>
    <w:rsid w:val="00CB0D4A"/>
    <w:rsid w:val="00CB1602"/>
    <w:rsid w:val="00CC2B50"/>
    <w:rsid w:val="00CC7D64"/>
    <w:rsid w:val="00CD20E3"/>
    <w:rsid w:val="00CD3A48"/>
    <w:rsid w:val="00CD5CB9"/>
    <w:rsid w:val="00CF68BB"/>
    <w:rsid w:val="00D12028"/>
    <w:rsid w:val="00D12439"/>
    <w:rsid w:val="00D16A39"/>
    <w:rsid w:val="00D20E03"/>
    <w:rsid w:val="00D24A55"/>
    <w:rsid w:val="00D40691"/>
    <w:rsid w:val="00D463D4"/>
    <w:rsid w:val="00D612DA"/>
    <w:rsid w:val="00D62C87"/>
    <w:rsid w:val="00D74AB3"/>
    <w:rsid w:val="00D80C92"/>
    <w:rsid w:val="00D900B4"/>
    <w:rsid w:val="00D90E52"/>
    <w:rsid w:val="00DA7F0C"/>
    <w:rsid w:val="00DB65B6"/>
    <w:rsid w:val="00DC6DE3"/>
    <w:rsid w:val="00DC6E9F"/>
    <w:rsid w:val="00DE3A28"/>
    <w:rsid w:val="00DE53D9"/>
    <w:rsid w:val="00DE69FD"/>
    <w:rsid w:val="00DF5D57"/>
    <w:rsid w:val="00E00E34"/>
    <w:rsid w:val="00E01084"/>
    <w:rsid w:val="00E01355"/>
    <w:rsid w:val="00E05B19"/>
    <w:rsid w:val="00E226DF"/>
    <w:rsid w:val="00E2317B"/>
    <w:rsid w:val="00E26604"/>
    <w:rsid w:val="00E3079A"/>
    <w:rsid w:val="00E357F7"/>
    <w:rsid w:val="00E37A16"/>
    <w:rsid w:val="00E461B2"/>
    <w:rsid w:val="00E46B71"/>
    <w:rsid w:val="00E66370"/>
    <w:rsid w:val="00E74E07"/>
    <w:rsid w:val="00E800B1"/>
    <w:rsid w:val="00E863D7"/>
    <w:rsid w:val="00E909E7"/>
    <w:rsid w:val="00E92CFA"/>
    <w:rsid w:val="00EB3447"/>
    <w:rsid w:val="00EE63A7"/>
    <w:rsid w:val="00EF56CB"/>
    <w:rsid w:val="00EF7932"/>
    <w:rsid w:val="00F1465A"/>
    <w:rsid w:val="00F37794"/>
    <w:rsid w:val="00F519B8"/>
    <w:rsid w:val="00F5743B"/>
    <w:rsid w:val="00F5784E"/>
    <w:rsid w:val="00F6763C"/>
    <w:rsid w:val="00F827DF"/>
    <w:rsid w:val="00F95CDF"/>
    <w:rsid w:val="00FA6CDC"/>
    <w:rsid w:val="00FB3173"/>
    <w:rsid w:val="00FB5BCB"/>
    <w:rsid w:val="00FB7BE8"/>
    <w:rsid w:val="00FC247E"/>
    <w:rsid w:val="00FC4320"/>
    <w:rsid w:val="00FD755D"/>
    <w:rsid w:val="00FE0197"/>
    <w:rsid w:val="00FE2293"/>
    <w:rsid w:val="00FE5C0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colormru v:ext="edit" colors="#a7206e,#00b3f9,#766a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6980"/>
    <w:pPr>
      <w:spacing w:line="276" w:lineRule="auto"/>
    </w:p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Cs w:val="24"/>
    </w:rPr>
  </w:style>
  <w:style w:type="table" w:customStyle="1" w:styleId="TableNormal">
    <w:name w:val="Table Normal"/>
    <w:rsid w:val="002025CE"/>
    <w:pPr>
      <w:spacing w:line="276" w:lineRule="auto"/>
    </w:pPr>
    <w:rPr>
      <w:color w:val="000000"/>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AB203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B203E"/>
    <w:rPr>
      <w:rFonts w:ascii="Tahoma" w:hAnsi="Tahoma" w:cs="Tahoma"/>
      <w:color w:val="000000"/>
      <w:sz w:val="16"/>
      <w:szCs w:val="16"/>
    </w:rPr>
  </w:style>
  <w:style w:type="paragraph" w:styleId="Paragraphedeliste">
    <w:name w:val="List Paragraph"/>
    <w:basedOn w:val="Normal"/>
    <w:qFormat/>
    <w:rsid w:val="00AB203E"/>
    <w:pPr>
      <w:spacing w:after="160" w:line="259" w:lineRule="auto"/>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unhideWhenUsed/>
    <w:rsid w:val="001733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6980"/>
    <w:pPr>
      <w:spacing w:line="276" w:lineRule="auto"/>
    </w:pPr>
  </w:style>
  <w:style w:type="paragraph" w:styleId="Titre1">
    <w:name w:val="heading 1"/>
    <w:basedOn w:val="Normal1"/>
    <w:next w:val="Normal1"/>
    <w:qFormat/>
    <w:rsid w:val="002025CE"/>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link w:val="Titre2Car"/>
    <w:qFormat/>
    <w:rsid w:val="002025CE"/>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link w:val="Titre3Car"/>
    <w:qFormat/>
    <w:rsid w:val="002025CE"/>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qFormat/>
    <w:rsid w:val="002025C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qFormat/>
    <w:rsid w:val="002025C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qFormat/>
    <w:rsid w:val="002025C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025CE"/>
    <w:pPr>
      <w:spacing w:line="276" w:lineRule="auto"/>
    </w:pPr>
    <w:rPr>
      <w:color w:val="000000"/>
      <w:szCs w:val="24"/>
    </w:rPr>
  </w:style>
  <w:style w:type="table" w:customStyle="1" w:styleId="TableNormal">
    <w:name w:val="Table Normal"/>
    <w:rsid w:val="002025CE"/>
    <w:pPr>
      <w:spacing w:line="276" w:lineRule="auto"/>
    </w:pPr>
    <w:rPr>
      <w:color w:val="000000"/>
      <w:szCs w:val="24"/>
    </w:rPr>
    <w:tblPr>
      <w:tblCellMar>
        <w:top w:w="0" w:type="dxa"/>
        <w:left w:w="0" w:type="dxa"/>
        <w:bottom w:w="0" w:type="dxa"/>
        <w:right w:w="0" w:type="dxa"/>
      </w:tblCellMar>
    </w:tblPr>
  </w:style>
  <w:style w:type="paragraph" w:styleId="Titre">
    <w:name w:val="Title"/>
    <w:basedOn w:val="Normal1"/>
    <w:next w:val="Normal1"/>
    <w:link w:val="TitreCar"/>
    <w:qFormat/>
    <w:rsid w:val="002025CE"/>
    <w:pPr>
      <w:keepNext/>
      <w:keepLines/>
      <w:contextualSpacing/>
    </w:pPr>
    <w:rPr>
      <w:rFonts w:ascii="Trebuchet MS" w:eastAsia="Trebuchet MS" w:hAnsi="Trebuchet MS" w:cs="Trebuchet MS"/>
      <w:sz w:val="42"/>
    </w:rPr>
  </w:style>
  <w:style w:type="paragraph" w:styleId="Sous-titre">
    <w:name w:val="Subtitle"/>
    <w:basedOn w:val="Normal1"/>
    <w:next w:val="Normal1"/>
    <w:link w:val="Sous-titreCar"/>
    <w:qFormat/>
    <w:rsid w:val="002025CE"/>
    <w:pPr>
      <w:keepNext/>
      <w:keepLines/>
      <w:spacing w:after="200"/>
      <w:contextualSpacing/>
    </w:pPr>
    <w:rPr>
      <w:rFonts w:ascii="Trebuchet MS" w:eastAsia="Trebuchet MS" w:hAnsi="Trebuchet MS" w:cs="Trebuchet MS"/>
      <w:i/>
      <w:color w:val="666666"/>
      <w:sz w:val="26"/>
    </w:rPr>
  </w:style>
  <w:style w:type="paragraph" w:styleId="En-tte">
    <w:name w:val="header"/>
    <w:basedOn w:val="Normal"/>
    <w:link w:val="En-tteCar"/>
    <w:uiPriority w:val="99"/>
    <w:unhideWhenUsed/>
    <w:rsid w:val="000F487C"/>
    <w:pPr>
      <w:tabs>
        <w:tab w:val="center" w:pos="4703"/>
        <w:tab w:val="right" w:pos="9406"/>
      </w:tabs>
      <w:spacing w:line="240" w:lineRule="auto"/>
    </w:pPr>
  </w:style>
  <w:style w:type="character" w:customStyle="1" w:styleId="En-tteCar">
    <w:name w:val="En-tête Car"/>
    <w:basedOn w:val="Policepardfaut"/>
    <w:link w:val="En-tte"/>
    <w:uiPriority w:val="99"/>
    <w:rsid w:val="000F487C"/>
  </w:style>
  <w:style w:type="paragraph" w:styleId="Pieddepage">
    <w:name w:val="footer"/>
    <w:basedOn w:val="Normal"/>
    <w:link w:val="PieddepageCar"/>
    <w:uiPriority w:val="99"/>
    <w:unhideWhenUsed/>
    <w:rsid w:val="000F487C"/>
    <w:pPr>
      <w:tabs>
        <w:tab w:val="center" w:pos="4703"/>
        <w:tab w:val="right" w:pos="9406"/>
      </w:tabs>
      <w:spacing w:line="240" w:lineRule="auto"/>
    </w:pPr>
  </w:style>
  <w:style w:type="character" w:customStyle="1" w:styleId="PieddepageCar">
    <w:name w:val="Pied de page Car"/>
    <w:basedOn w:val="Policepardfaut"/>
    <w:link w:val="Pieddepage"/>
    <w:uiPriority w:val="99"/>
    <w:rsid w:val="000F487C"/>
  </w:style>
  <w:style w:type="character" w:styleId="Numrodepage">
    <w:name w:val="page number"/>
    <w:basedOn w:val="Policepardfaut"/>
    <w:uiPriority w:val="99"/>
    <w:semiHidden/>
    <w:unhideWhenUsed/>
    <w:rsid w:val="00821FA9"/>
  </w:style>
  <w:style w:type="table" w:styleId="Grilledutableau">
    <w:name w:val="Table Grid"/>
    <w:basedOn w:val="TableauNormal"/>
    <w:uiPriority w:val="59"/>
    <w:rsid w:val="00432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E6393"/>
    <w:rPr>
      <w:color w:val="0000FF"/>
      <w:u w:val="single"/>
    </w:rPr>
  </w:style>
  <w:style w:type="paragraph" w:customStyle="1" w:styleId="COURS-loin">
    <w:name w:val="COURS-+loin"/>
    <w:basedOn w:val="Normal"/>
    <w:rsid w:val="009774C6"/>
    <w:pPr>
      <w:spacing w:before="40" w:line="240" w:lineRule="auto"/>
      <w:jc w:val="both"/>
    </w:pPr>
    <w:rPr>
      <w:rFonts w:ascii="Segoe UI" w:eastAsia="Times New Roman" w:hAnsi="Segoe UI" w:cs="Segoe UI"/>
      <w:i/>
      <w:sz w:val="18"/>
      <w:szCs w:val="18"/>
    </w:rPr>
  </w:style>
  <w:style w:type="paragraph" w:customStyle="1" w:styleId="Listecouleur-Accent11">
    <w:name w:val="Liste couleur - Accent 11"/>
    <w:basedOn w:val="Normal"/>
    <w:uiPriority w:val="34"/>
    <w:qFormat/>
    <w:rsid w:val="00415407"/>
    <w:pPr>
      <w:spacing w:after="200"/>
      <w:ind w:left="720"/>
      <w:contextualSpacing/>
    </w:pPr>
    <w:rPr>
      <w:rFonts w:ascii="Cambria" w:eastAsia="Cambria" w:hAnsi="Cambria" w:cs="Times New Roman"/>
      <w:szCs w:val="22"/>
      <w:lang w:eastAsia="en-US"/>
    </w:rPr>
  </w:style>
  <w:style w:type="paragraph" w:customStyle="1" w:styleId="COURS-Grand-A">
    <w:name w:val="COURS-Grand-A"/>
    <w:basedOn w:val="Normal"/>
    <w:rsid w:val="006D20ED"/>
    <w:pPr>
      <w:autoSpaceDE w:val="0"/>
      <w:autoSpaceDN w:val="0"/>
      <w:adjustRightInd w:val="0"/>
      <w:spacing w:before="200" w:line="360" w:lineRule="auto"/>
      <w:ind w:firstLine="851"/>
      <w:jc w:val="both"/>
    </w:pPr>
    <w:rPr>
      <w:rFonts w:ascii="Book Antiqua" w:eastAsia="Times New Roman" w:hAnsi="Book Antiqua" w:cs="Segoe UI"/>
      <w:b/>
      <w:bCs/>
      <w:smallCaps/>
      <w:sz w:val="25"/>
      <w:szCs w:val="25"/>
    </w:rPr>
  </w:style>
  <w:style w:type="paragraph" w:customStyle="1" w:styleId="haut">
    <w:name w:val="haut"/>
    <w:basedOn w:val="Normal"/>
    <w:rsid w:val="006D20ED"/>
    <w:pPr>
      <w:spacing w:before="100" w:beforeAutospacing="1" w:after="100" w:afterAutospacing="1" w:line="240" w:lineRule="auto"/>
    </w:pPr>
    <w:rPr>
      <w:rFonts w:ascii="Times New Roman" w:eastAsia="Times New Roman" w:hAnsi="Times New Roman" w:cs="Times New Roman"/>
      <w:sz w:val="24"/>
    </w:rPr>
  </w:style>
  <w:style w:type="character" w:styleId="Lienhypertextesuivivisit">
    <w:name w:val="FollowedHyperlink"/>
    <w:basedOn w:val="Policepardfaut"/>
    <w:rsid w:val="00CF3998"/>
    <w:rPr>
      <w:color w:val="800080"/>
      <w:u w:val="single"/>
    </w:rPr>
  </w:style>
  <w:style w:type="character" w:customStyle="1" w:styleId="TitreCar">
    <w:name w:val="Titre Car"/>
    <w:basedOn w:val="Policepardfaut"/>
    <w:link w:val="Titre"/>
    <w:rsid w:val="00AD0879"/>
    <w:rPr>
      <w:rFonts w:ascii="Trebuchet MS" w:eastAsia="Trebuchet MS" w:hAnsi="Trebuchet MS" w:cs="Trebuchet MS"/>
      <w:color w:val="000000"/>
      <w:sz w:val="42"/>
    </w:rPr>
  </w:style>
  <w:style w:type="character" w:customStyle="1" w:styleId="Titre2Car">
    <w:name w:val="Titre 2 Car"/>
    <w:basedOn w:val="Policepardfaut"/>
    <w:link w:val="Titre2"/>
    <w:rsid w:val="00AD0879"/>
    <w:rPr>
      <w:rFonts w:ascii="Trebuchet MS" w:eastAsia="Trebuchet MS" w:hAnsi="Trebuchet MS" w:cs="Trebuchet MS"/>
      <w:b/>
      <w:color w:val="000000"/>
      <w:sz w:val="26"/>
    </w:rPr>
  </w:style>
  <w:style w:type="character" w:customStyle="1" w:styleId="Titre3Car">
    <w:name w:val="Titre 3 Car"/>
    <w:basedOn w:val="Policepardfaut"/>
    <w:link w:val="Titre3"/>
    <w:rsid w:val="00AD0879"/>
    <w:rPr>
      <w:rFonts w:ascii="Trebuchet MS" w:eastAsia="Trebuchet MS" w:hAnsi="Trebuchet MS" w:cs="Trebuchet MS"/>
      <w:b/>
      <w:color w:val="666666"/>
      <w:sz w:val="24"/>
    </w:rPr>
  </w:style>
  <w:style w:type="paragraph" w:customStyle="1" w:styleId="BodyText-Centered">
    <w:name w:val="Body Text - Centered"/>
    <w:basedOn w:val="Normal"/>
    <w:qFormat/>
    <w:rsid w:val="00AD0879"/>
    <w:pPr>
      <w:spacing w:after="120" w:line="240" w:lineRule="auto"/>
      <w:jc w:val="center"/>
    </w:pPr>
    <w:rPr>
      <w:rFonts w:ascii="Cambria" w:eastAsia="Times New Roman" w:hAnsi="Cambria" w:cs="Times New Roman"/>
      <w:color w:val="FFFFFF"/>
      <w:sz w:val="20"/>
    </w:rPr>
  </w:style>
  <w:style w:type="character" w:customStyle="1" w:styleId="Sous-titreCar">
    <w:name w:val="Sous-titre Car"/>
    <w:basedOn w:val="Policepardfaut"/>
    <w:link w:val="Sous-titre"/>
    <w:rsid w:val="00AD0879"/>
    <w:rPr>
      <w:rFonts w:ascii="Trebuchet MS" w:eastAsia="Trebuchet MS" w:hAnsi="Trebuchet MS" w:cs="Trebuchet MS"/>
      <w:i/>
      <w:color w:val="666666"/>
      <w:sz w:val="26"/>
    </w:rPr>
  </w:style>
  <w:style w:type="character" w:customStyle="1" w:styleId="LienInternet">
    <w:name w:val="Lien Internet"/>
    <w:basedOn w:val="Policepardfaut"/>
    <w:uiPriority w:val="99"/>
    <w:unhideWhenUsed/>
    <w:rsid w:val="00643A15"/>
    <w:rPr>
      <w:color w:val="0000FF"/>
      <w:u w:val="single"/>
      <w:lang w:val="uz-Cyrl-UZ" w:eastAsia="uz-Cyrl-UZ" w:bidi="uz-Cyrl-UZ"/>
    </w:rPr>
  </w:style>
  <w:style w:type="paragraph" w:customStyle="1" w:styleId="Listecouleur-Accent12">
    <w:name w:val="Liste couleur - Accent 12"/>
    <w:basedOn w:val="Normal"/>
    <w:rsid w:val="00314109"/>
    <w:pPr>
      <w:ind w:left="720"/>
      <w:contextualSpacing/>
    </w:pPr>
  </w:style>
  <w:style w:type="paragraph" w:styleId="Textedebulles">
    <w:name w:val="Balloon Text"/>
    <w:basedOn w:val="Normal"/>
    <w:link w:val="TextedebullesCar"/>
    <w:rsid w:val="00AB203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B203E"/>
    <w:rPr>
      <w:rFonts w:ascii="Tahoma" w:hAnsi="Tahoma" w:cs="Tahoma"/>
      <w:color w:val="000000"/>
      <w:sz w:val="16"/>
      <w:szCs w:val="16"/>
    </w:rPr>
  </w:style>
  <w:style w:type="paragraph" w:styleId="Paragraphedeliste">
    <w:name w:val="List Paragraph"/>
    <w:basedOn w:val="Normal"/>
    <w:qFormat/>
    <w:rsid w:val="00AB203E"/>
    <w:pPr>
      <w:spacing w:after="160" w:line="259" w:lineRule="auto"/>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unhideWhenUsed/>
    <w:rsid w:val="00173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7990">
      <w:bodyDiv w:val="1"/>
      <w:marLeft w:val="0"/>
      <w:marRight w:val="0"/>
      <w:marTop w:val="0"/>
      <w:marBottom w:val="0"/>
      <w:divBdr>
        <w:top w:val="none" w:sz="0" w:space="0" w:color="auto"/>
        <w:left w:val="none" w:sz="0" w:space="0" w:color="auto"/>
        <w:bottom w:val="none" w:sz="0" w:space="0" w:color="auto"/>
        <w:right w:val="none" w:sz="0" w:space="0" w:color="auto"/>
      </w:divBdr>
      <w:divsChild>
        <w:div w:id="1656714456">
          <w:marLeft w:val="0"/>
          <w:marRight w:val="0"/>
          <w:marTop w:val="0"/>
          <w:marBottom w:val="0"/>
          <w:divBdr>
            <w:top w:val="none" w:sz="0" w:space="0" w:color="auto"/>
            <w:left w:val="none" w:sz="0" w:space="0" w:color="auto"/>
            <w:bottom w:val="none" w:sz="0" w:space="0" w:color="auto"/>
            <w:right w:val="none" w:sz="0" w:space="0" w:color="auto"/>
          </w:divBdr>
          <w:divsChild>
            <w:div w:id="2134903275">
              <w:marLeft w:val="0"/>
              <w:marRight w:val="0"/>
              <w:marTop w:val="0"/>
              <w:marBottom w:val="0"/>
              <w:divBdr>
                <w:top w:val="none" w:sz="0" w:space="0" w:color="auto"/>
                <w:left w:val="none" w:sz="0" w:space="0" w:color="auto"/>
                <w:bottom w:val="none" w:sz="0" w:space="0" w:color="auto"/>
                <w:right w:val="none" w:sz="0" w:space="0" w:color="auto"/>
              </w:divBdr>
            </w:div>
            <w:div w:id="145051156">
              <w:marLeft w:val="0"/>
              <w:marRight w:val="0"/>
              <w:marTop w:val="0"/>
              <w:marBottom w:val="0"/>
              <w:divBdr>
                <w:top w:val="none" w:sz="0" w:space="0" w:color="auto"/>
                <w:left w:val="none" w:sz="0" w:space="0" w:color="auto"/>
                <w:bottom w:val="none" w:sz="0" w:space="0" w:color="auto"/>
                <w:right w:val="none" w:sz="0" w:space="0" w:color="auto"/>
              </w:divBdr>
              <w:divsChild>
                <w:div w:id="93019577">
                  <w:marLeft w:val="0"/>
                  <w:marRight w:val="0"/>
                  <w:marTop w:val="0"/>
                  <w:marBottom w:val="0"/>
                  <w:divBdr>
                    <w:top w:val="none" w:sz="0" w:space="0" w:color="auto"/>
                    <w:left w:val="none" w:sz="0" w:space="0" w:color="auto"/>
                    <w:bottom w:val="none" w:sz="0" w:space="0" w:color="auto"/>
                    <w:right w:val="none" w:sz="0" w:space="0" w:color="auto"/>
                  </w:divBdr>
                </w:div>
                <w:div w:id="6071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318">
          <w:marLeft w:val="0"/>
          <w:marRight w:val="0"/>
          <w:marTop w:val="0"/>
          <w:marBottom w:val="0"/>
          <w:divBdr>
            <w:top w:val="none" w:sz="0" w:space="0" w:color="auto"/>
            <w:left w:val="none" w:sz="0" w:space="0" w:color="auto"/>
            <w:bottom w:val="none" w:sz="0" w:space="0" w:color="auto"/>
            <w:right w:val="none" w:sz="0" w:space="0" w:color="auto"/>
          </w:divBdr>
          <w:divsChild>
            <w:div w:id="15427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1996">
      <w:bodyDiv w:val="1"/>
      <w:marLeft w:val="0"/>
      <w:marRight w:val="0"/>
      <w:marTop w:val="0"/>
      <w:marBottom w:val="0"/>
      <w:divBdr>
        <w:top w:val="none" w:sz="0" w:space="0" w:color="auto"/>
        <w:left w:val="none" w:sz="0" w:space="0" w:color="auto"/>
        <w:bottom w:val="none" w:sz="0" w:space="0" w:color="auto"/>
        <w:right w:val="none" w:sz="0" w:space="0" w:color="auto"/>
      </w:divBdr>
    </w:div>
    <w:div w:id="2116249193">
      <w:bodyDiv w:val="1"/>
      <w:marLeft w:val="0"/>
      <w:marRight w:val="0"/>
      <w:marTop w:val="0"/>
      <w:marBottom w:val="0"/>
      <w:divBdr>
        <w:top w:val="none" w:sz="0" w:space="0" w:color="auto"/>
        <w:left w:val="none" w:sz="0" w:space="0" w:color="auto"/>
        <w:bottom w:val="none" w:sz="0" w:space="0" w:color="auto"/>
        <w:right w:val="none" w:sz="0" w:space="0" w:color="auto"/>
      </w:divBdr>
    </w:div>
    <w:div w:id="21412591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FC8D06-6406-4885-8B61-C0A4E7FCC08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9182DE4-2CC3-4C42-9F67-8E59233E430E}">
      <dgm:prSet phldrT="[Texte]" custT="1"/>
      <dgm:spPr/>
      <dgm:t>
        <a:bodyPr/>
        <a:lstStyle/>
        <a:p>
          <a:pPr algn="ctr"/>
          <a:r>
            <a:rPr lang="fr-FR" sz="1050"/>
            <a:t>Joseph KLEIN</a:t>
          </a:r>
        </a:p>
        <a:p>
          <a:pPr algn="ctr"/>
          <a:r>
            <a:rPr lang="fr-FR" sz="1050" b="1"/>
            <a:t>Dirigeant</a:t>
          </a:r>
        </a:p>
      </dgm:t>
    </dgm:pt>
    <dgm:pt modelId="{2F533239-3DBE-4DB6-B3A9-4D4171259FCB}" type="parTrans" cxnId="{EAF51064-5D1A-472B-9BDE-A2399911B20C}">
      <dgm:prSet/>
      <dgm:spPr/>
      <dgm:t>
        <a:bodyPr/>
        <a:lstStyle/>
        <a:p>
          <a:pPr algn="ctr"/>
          <a:endParaRPr lang="fr-FR"/>
        </a:p>
      </dgm:t>
    </dgm:pt>
    <dgm:pt modelId="{06125983-38FF-4549-A905-6F9E4F6C334E}" type="sibTrans" cxnId="{EAF51064-5D1A-472B-9BDE-A2399911B20C}">
      <dgm:prSet/>
      <dgm:spPr/>
      <dgm:t>
        <a:bodyPr/>
        <a:lstStyle/>
        <a:p>
          <a:pPr algn="ctr"/>
          <a:endParaRPr lang="fr-FR"/>
        </a:p>
      </dgm:t>
    </dgm:pt>
    <dgm:pt modelId="{B7077C04-1330-4DCF-AC99-1BA4CA17F029}">
      <dgm:prSet phldrT="[Texte]" custT="1"/>
      <dgm:spPr/>
      <dgm:t>
        <a:bodyPr/>
        <a:lstStyle/>
        <a:p>
          <a:pPr algn="ctr"/>
          <a:r>
            <a:rPr lang="fr-FR" sz="1000"/>
            <a:t>Jean MIRO</a:t>
          </a:r>
        </a:p>
        <a:p>
          <a:pPr algn="ctr"/>
          <a:r>
            <a:rPr lang="fr-FR" sz="1000" b="1"/>
            <a:t>Acheteur Coloriste</a:t>
          </a:r>
        </a:p>
      </dgm:t>
    </dgm:pt>
    <dgm:pt modelId="{6DC7938C-B85F-4AB0-999F-A7741BAF0271}" type="parTrans" cxnId="{50B750C4-52B8-4C8E-BAF5-7BE7572FA4AC}">
      <dgm:prSet/>
      <dgm:spPr/>
      <dgm:t>
        <a:bodyPr/>
        <a:lstStyle/>
        <a:p>
          <a:pPr algn="ctr"/>
          <a:endParaRPr lang="fr-FR"/>
        </a:p>
      </dgm:t>
    </dgm:pt>
    <dgm:pt modelId="{23C632BA-721D-4897-8CB7-B1489FAAE0E2}" type="sibTrans" cxnId="{50B750C4-52B8-4C8E-BAF5-7BE7572FA4AC}">
      <dgm:prSet/>
      <dgm:spPr/>
      <dgm:t>
        <a:bodyPr/>
        <a:lstStyle/>
        <a:p>
          <a:pPr algn="ctr"/>
          <a:endParaRPr lang="fr-FR"/>
        </a:p>
      </dgm:t>
    </dgm:pt>
    <dgm:pt modelId="{48A795BA-758E-4B57-8959-776DC1CBAE2E}">
      <dgm:prSet phldrT="[Texte]" custT="1"/>
      <dgm:spPr/>
      <dgm:t>
        <a:bodyPr/>
        <a:lstStyle/>
        <a:p>
          <a:pPr algn="ctr"/>
          <a:r>
            <a:rPr lang="fr-FR" sz="1050"/>
            <a:t>Wafa KLEE</a:t>
          </a:r>
        </a:p>
        <a:p>
          <a:pPr algn="ctr"/>
          <a:r>
            <a:rPr lang="fr-FR" sz="1050" b="1"/>
            <a:t>Vendeuse comptoir</a:t>
          </a:r>
        </a:p>
      </dgm:t>
    </dgm:pt>
    <dgm:pt modelId="{2F55FD72-D136-46CA-A4A3-F112262A6EC4}" type="parTrans" cxnId="{DED97871-E2ED-487E-BD76-D3EFA943B3C5}">
      <dgm:prSet/>
      <dgm:spPr/>
      <dgm:t>
        <a:bodyPr/>
        <a:lstStyle/>
        <a:p>
          <a:pPr algn="ctr"/>
          <a:endParaRPr lang="fr-FR"/>
        </a:p>
      </dgm:t>
    </dgm:pt>
    <dgm:pt modelId="{9556C8D8-D8F3-450D-A15C-37F54405C552}" type="sibTrans" cxnId="{DED97871-E2ED-487E-BD76-D3EFA943B3C5}">
      <dgm:prSet/>
      <dgm:spPr/>
      <dgm:t>
        <a:bodyPr/>
        <a:lstStyle/>
        <a:p>
          <a:pPr algn="ctr"/>
          <a:endParaRPr lang="fr-FR"/>
        </a:p>
      </dgm:t>
    </dgm:pt>
    <dgm:pt modelId="{5F7D3BAE-EFFF-41E9-A309-D9DA2ABDF8DB}">
      <dgm:prSet phldrT="[Texte]" custT="1"/>
      <dgm:spPr/>
      <dgm:t>
        <a:bodyPr/>
        <a:lstStyle/>
        <a:p>
          <a:pPr algn="ctr"/>
          <a:r>
            <a:rPr lang="fr-FR" sz="1000" b="0"/>
            <a:t>Melissa DUCHAMPS</a:t>
          </a:r>
        </a:p>
        <a:p>
          <a:pPr algn="ctr"/>
          <a:r>
            <a:rPr lang="fr-FR" sz="1000" b="1"/>
            <a:t>Commerciale</a:t>
          </a:r>
        </a:p>
      </dgm:t>
    </dgm:pt>
    <dgm:pt modelId="{2FC542AA-46AB-42C1-9750-02C3E921DD98}" type="parTrans" cxnId="{AE6BADF7-F8E9-43B5-9671-348DE5FEAFA2}">
      <dgm:prSet/>
      <dgm:spPr/>
      <dgm:t>
        <a:bodyPr/>
        <a:lstStyle/>
        <a:p>
          <a:pPr algn="ctr"/>
          <a:endParaRPr lang="fr-FR"/>
        </a:p>
      </dgm:t>
    </dgm:pt>
    <dgm:pt modelId="{2D6CD76C-571A-4291-9817-E56B2E0245D8}" type="sibTrans" cxnId="{AE6BADF7-F8E9-43B5-9671-348DE5FEAFA2}">
      <dgm:prSet/>
      <dgm:spPr/>
      <dgm:t>
        <a:bodyPr/>
        <a:lstStyle/>
        <a:p>
          <a:pPr algn="ctr"/>
          <a:endParaRPr lang="fr-FR"/>
        </a:p>
      </dgm:t>
    </dgm:pt>
    <dgm:pt modelId="{FF6A0682-BEF1-4501-B9CE-934E8F1D5282}">
      <dgm:prSet custT="1"/>
      <dgm:spPr/>
      <dgm:t>
        <a:bodyPr/>
        <a:lstStyle/>
        <a:p>
          <a:r>
            <a:rPr lang="fr-FR" sz="1050"/>
            <a:t>Gustave KLIMT</a:t>
          </a:r>
        </a:p>
        <a:p>
          <a:r>
            <a:rPr lang="fr-FR" sz="1050" b="1"/>
            <a:t>Vendeur comptoir</a:t>
          </a:r>
          <a:endParaRPr lang="fr-FR" sz="1050"/>
        </a:p>
      </dgm:t>
    </dgm:pt>
    <dgm:pt modelId="{3BBB0E12-121C-4D41-A50E-FAAE10487740}" type="parTrans" cxnId="{2632689D-A960-49DF-8EA3-B52973EF8954}">
      <dgm:prSet/>
      <dgm:spPr/>
      <dgm:t>
        <a:bodyPr/>
        <a:lstStyle/>
        <a:p>
          <a:endParaRPr lang="fr-FR"/>
        </a:p>
      </dgm:t>
    </dgm:pt>
    <dgm:pt modelId="{2A45CDE0-4275-4D79-8B05-26013ADDF0E4}" type="sibTrans" cxnId="{2632689D-A960-49DF-8EA3-B52973EF8954}">
      <dgm:prSet/>
      <dgm:spPr/>
      <dgm:t>
        <a:bodyPr/>
        <a:lstStyle/>
        <a:p>
          <a:endParaRPr lang="fr-FR"/>
        </a:p>
      </dgm:t>
    </dgm:pt>
    <dgm:pt modelId="{347B923A-513E-4549-B437-4BA0E7141B0D}" type="pres">
      <dgm:prSet presAssocID="{9CFC8D06-6406-4885-8B61-C0A4E7FCC085}" presName="hierChild1" presStyleCnt="0">
        <dgm:presLayoutVars>
          <dgm:chPref val="1"/>
          <dgm:dir/>
          <dgm:animOne val="branch"/>
          <dgm:animLvl val="lvl"/>
          <dgm:resizeHandles/>
        </dgm:presLayoutVars>
      </dgm:prSet>
      <dgm:spPr/>
      <dgm:t>
        <a:bodyPr/>
        <a:lstStyle/>
        <a:p>
          <a:endParaRPr lang="fr-FR"/>
        </a:p>
      </dgm:t>
    </dgm:pt>
    <dgm:pt modelId="{804FF303-8DAA-4156-B0E9-07AC29FDC83A}" type="pres">
      <dgm:prSet presAssocID="{F9182DE4-2CC3-4C42-9F67-8E59233E430E}" presName="hierRoot1" presStyleCnt="0"/>
      <dgm:spPr/>
    </dgm:pt>
    <dgm:pt modelId="{EBCC18FA-1355-4AE5-AF6F-7FED203CCC68}" type="pres">
      <dgm:prSet presAssocID="{F9182DE4-2CC3-4C42-9F67-8E59233E430E}" presName="composite" presStyleCnt="0"/>
      <dgm:spPr/>
    </dgm:pt>
    <dgm:pt modelId="{A174B5D2-D982-4A6F-AF0E-AD4A5314C97A}" type="pres">
      <dgm:prSet presAssocID="{F9182DE4-2CC3-4C42-9F67-8E59233E430E}" presName="background" presStyleLbl="node0" presStyleIdx="0" presStyleCnt="1"/>
      <dgm:spPr/>
    </dgm:pt>
    <dgm:pt modelId="{B8463314-7D24-450D-8CBA-FD67A6296A11}" type="pres">
      <dgm:prSet presAssocID="{F9182DE4-2CC3-4C42-9F67-8E59233E430E}" presName="text" presStyleLbl="fgAcc0" presStyleIdx="0" presStyleCnt="1" custScaleX="101323" custScaleY="30073" custLinFactNeighborX="-393" custLinFactNeighborY="618">
        <dgm:presLayoutVars>
          <dgm:chPref val="3"/>
        </dgm:presLayoutVars>
      </dgm:prSet>
      <dgm:spPr/>
      <dgm:t>
        <a:bodyPr/>
        <a:lstStyle/>
        <a:p>
          <a:endParaRPr lang="fr-FR"/>
        </a:p>
      </dgm:t>
    </dgm:pt>
    <dgm:pt modelId="{CC179324-26CD-4702-A0C2-D376AF27376B}" type="pres">
      <dgm:prSet presAssocID="{F9182DE4-2CC3-4C42-9F67-8E59233E430E}" presName="hierChild2" presStyleCnt="0"/>
      <dgm:spPr/>
    </dgm:pt>
    <dgm:pt modelId="{EE31D969-4F79-4BF3-BA83-F447662080B6}" type="pres">
      <dgm:prSet presAssocID="{6DC7938C-B85F-4AB0-999F-A7741BAF0271}" presName="Name10" presStyleLbl="parChTrans1D2" presStyleIdx="0" presStyleCnt="4"/>
      <dgm:spPr/>
      <dgm:t>
        <a:bodyPr/>
        <a:lstStyle/>
        <a:p>
          <a:endParaRPr lang="fr-FR"/>
        </a:p>
      </dgm:t>
    </dgm:pt>
    <dgm:pt modelId="{9A1A6A5E-B1AA-4FFD-B728-785E3369434B}" type="pres">
      <dgm:prSet presAssocID="{B7077C04-1330-4DCF-AC99-1BA4CA17F029}" presName="hierRoot2" presStyleCnt="0"/>
      <dgm:spPr/>
    </dgm:pt>
    <dgm:pt modelId="{630F5B91-6D47-46E3-AF8A-39E2578BA261}" type="pres">
      <dgm:prSet presAssocID="{B7077C04-1330-4DCF-AC99-1BA4CA17F029}" presName="composite2" presStyleCnt="0"/>
      <dgm:spPr/>
    </dgm:pt>
    <dgm:pt modelId="{0CB86769-F9F9-43A2-8EBB-179CCC99BB12}" type="pres">
      <dgm:prSet presAssocID="{B7077C04-1330-4DCF-AC99-1BA4CA17F029}" presName="background2" presStyleLbl="node2" presStyleIdx="0" presStyleCnt="4"/>
      <dgm:spPr/>
    </dgm:pt>
    <dgm:pt modelId="{BEFE677B-B223-4B4C-9B78-3E2D62F564A2}" type="pres">
      <dgm:prSet presAssocID="{B7077C04-1330-4DCF-AC99-1BA4CA17F029}" presName="text2" presStyleLbl="fgAcc2" presStyleIdx="0" presStyleCnt="4" custScaleX="79068" custScaleY="30516">
        <dgm:presLayoutVars>
          <dgm:chPref val="3"/>
        </dgm:presLayoutVars>
      </dgm:prSet>
      <dgm:spPr/>
      <dgm:t>
        <a:bodyPr/>
        <a:lstStyle/>
        <a:p>
          <a:endParaRPr lang="fr-FR"/>
        </a:p>
      </dgm:t>
    </dgm:pt>
    <dgm:pt modelId="{809B9D1A-4652-4BDA-8C61-519825D2F4BB}" type="pres">
      <dgm:prSet presAssocID="{B7077C04-1330-4DCF-AC99-1BA4CA17F029}" presName="hierChild3" presStyleCnt="0"/>
      <dgm:spPr/>
    </dgm:pt>
    <dgm:pt modelId="{5E54FA1D-866F-474D-A353-9FAD40516FDF}" type="pres">
      <dgm:prSet presAssocID="{2FC542AA-46AB-42C1-9750-02C3E921DD98}" presName="Name10" presStyleLbl="parChTrans1D2" presStyleIdx="1" presStyleCnt="4"/>
      <dgm:spPr/>
      <dgm:t>
        <a:bodyPr/>
        <a:lstStyle/>
        <a:p>
          <a:endParaRPr lang="fr-FR"/>
        </a:p>
      </dgm:t>
    </dgm:pt>
    <dgm:pt modelId="{DDA76C8F-2395-4651-9D44-234841A270BE}" type="pres">
      <dgm:prSet presAssocID="{5F7D3BAE-EFFF-41E9-A309-D9DA2ABDF8DB}" presName="hierRoot2" presStyleCnt="0"/>
      <dgm:spPr/>
    </dgm:pt>
    <dgm:pt modelId="{D2143C51-96AD-4C14-8FDA-821F79CAFFE2}" type="pres">
      <dgm:prSet presAssocID="{5F7D3BAE-EFFF-41E9-A309-D9DA2ABDF8DB}" presName="composite2" presStyleCnt="0"/>
      <dgm:spPr/>
    </dgm:pt>
    <dgm:pt modelId="{5E047ED0-401F-4B4B-9FAA-D87A85F8B47C}" type="pres">
      <dgm:prSet presAssocID="{5F7D3BAE-EFFF-41E9-A309-D9DA2ABDF8DB}" presName="background2" presStyleLbl="node2" presStyleIdx="1" presStyleCnt="4"/>
      <dgm:spPr/>
    </dgm:pt>
    <dgm:pt modelId="{67C3439E-3154-4300-80FB-BFA5738BE58B}" type="pres">
      <dgm:prSet presAssocID="{5F7D3BAE-EFFF-41E9-A309-D9DA2ABDF8DB}" presName="text2" presStyleLbl="fgAcc2" presStyleIdx="1" presStyleCnt="4" custScaleX="84186" custScaleY="31044" custLinFactNeighborX="-533" custLinFactNeighborY="-839">
        <dgm:presLayoutVars>
          <dgm:chPref val="3"/>
        </dgm:presLayoutVars>
      </dgm:prSet>
      <dgm:spPr/>
      <dgm:t>
        <a:bodyPr/>
        <a:lstStyle/>
        <a:p>
          <a:endParaRPr lang="fr-FR"/>
        </a:p>
      </dgm:t>
    </dgm:pt>
    <dgm:pt modelId="{C788D092-83A2-4BB3-8724-D2F0AACB26DA}" type="pres">
      <dgm:prSet presAssocID="{5F7D3BAE-EFFF-41E9-A309-D9DA2ABDF8DB}" presName="hierChild3" presStyleCnt="0"/>
      <dgm:spPr/>
    </dgm:pt>
    <dgm:pt modelId="{87A67957-2580-4637-9476-7CC7A44857F8}" type="pres">
      <dgm:prSet presAssocID="{2F55FD72-D136-46CA-A4A3-F112262A6EC4}" presName="Name10" presStyleLbl="parChTrans1D2" presStyleIdx="2" presStyleCnt="4"/>
      <dgm:spPr/>
      <dgm:t>
        <a:bodyPr/>
        <a:lstStyle/>
        <a:p>
          <a:endParaRPr lang="fr-FR"/>
        </a:p>
      </dgm:t>
    </dgm:pt>
    <dgm:pt modelId="{2700F7B1-F5FF-426E-9844-CD2FD9F827CD}" type="pres">
      <dgm:prSet presAssocID="{48A795BA-758E-4B57-8959-776DC1CBAE2E}" presName="hierRoot2" presStyleCnt="0"/>
      <dgm:spPr/>
    </dgm:pt>
    <dgm:pt modelId="{6921706D-27A4-4D57-A3C9-73C1669A5B31}" type="pres">
      <dgm:prSet presAssocID="{48A795BA-758E-4B57-8959-776DC1CBAE2E}" presName="composite2" presStyleCnt="0"/>
      <dgm:spPr/>
    </dgm:pt>
    <dgm:pt modelId="{FB22EFD3-D5AD-49CD-84F1-69BE3F3DC0B2}" type="pres">
      <dgm:prSet presAssocID="{48A795BA-758E-4B57-8959-776DC1CBAE2E}" presName="background2" presStyleLbl="node2" presStyleIdx="2" presStyleCnt="4"/>
      <dgm:spPr/>
    </dgm:pt>
    <dgm:pt modelId="{8271A358-19C8-4F23-8500-8A85489BB173}" type="pres">
      <dgm:prSet presAssocID="{48A795BA-758E-4B57-8959-776DC1CBAE2E}" presName="text2" presStyleLbl="fgAcc2" presStyleIdx="2" presStyleCnt="4" custScaleX="68113" custScaleY="29999">
        <dgm:presLayoutVars>
          <dgm:chPref val="3"/>
        </dgm:presLayoutVars>
      </dgm:prSet>
      <dgm:spPr/>
      <dgm:t>
        <a:bodyPr/>
        <a:lstStyle/>
        <a:p>
          <a:endParaRPr lang="fr-FR"/>
        </a:p>
      </dgm:t>
    </dgm:pt>
    <dgm:pt modelId="{80E6DF13-3622-4D53-94A6-43C870F62115}" type="pres">
      <dgm:prSet presAssocID="{48A795BA-758E-4B57-8959-776DC1CBAE2E}" presName="hierChild3" presStyleCnt="0"/>
      <dgm:spPr/>
    </dgm:pt>
    <dgm:pt modelId="{BE241F4E-F94A-493F-AF7A-CB7C803DA2B8}" type="pres">
      <dgm:prSet presAssocID="{3BBB0E12-121C-4D41-A50E-FAAE10487740}" presName="Name10" presStyleLbl="parChTrans1D2" presStyleIdx="3" presStyleCnt="4"/>
      <dgm:spPr/>
      <dgm:t>
        <a:bodyPr/>
        <a:lstStyle/>
        <a:p>
          <a:endParaRPr lang="fr-FR"/>
        </a:p>
      </dgm:t>
    </dgm:pt>
    <dgm:pt modelId="{81BF8E32-60A0-4FAC-99DA-7752150CC7E6}" type="pres">
      <dgm:prSet presAssocID="{FF6A0682-BEF1-4501-B9CE-934E8F1D5282}" presName="hierRoot2" presStyleCnt="0"/>
      <dgm:spPr/>
    </dgm:pt>
    <dgm:pt modelId="{3A636D24-BB6C-45AF-8740-3B025A3249CB}" type="pres">
      <dgm:prSet presAssocID="{FF6A0682-BEF1-4501-B9CE-934E8F1D5282}" presName="composite2" presStyleCnt="0"/>
      <dgm:spPr/>
    </dgm:pt>
    <dgm:pt modelId="{4B099A71-6F8C-4885-B341-2D3E4491A4E0}" type="pres">
      <dgm:prSet presAssocID="{FF6A0682-BEF1-4501-B9CE-934E8F1D5282}" presName="background2" presStyleLbl="node2" presStyleIdx="3" presStyleCnt="4"/>
      <dgm:spPr/>
    </dgm:pt>
    <dgm:pt modelId="{307ECAF3-E27E-4138-8354-BB21B2B2980A}" type="pres">
      <dgm:prSet presAssocID="{FF6A0682-BEF1-4501-B9CE-934E8F1D5282}" presName="text2" presStyleLbl="fgAcc2" presStyleIdx="3" presStyleCnt="4" custScaleX="64573" custScaleY="30517">
        <dgm:presLayoutVars>
          <dgm:chPref val="3"/>
        </dgm:presLayoutVars>
      </dgm:prSet>
      <dgm:spPr/>
      <dgm:t>
        <a:bodyPr/>
        <a:lstStyle/>
        <a:p>
          <a:endParaRPr lang="fr-FR"/>
        </a:p>
      </dgm:t>
    </dgm:pt>
    <dgm:pt modelId="{7DE8156F-BEE4-4423-B724-4D1A2F1EF21C}" type="pres">
      <dgm:prSet presAssocID="{FF6A0682-BEF1-4501-B9CE-934E8F1D5282}" presName="hierChild3" presStyleCnt="0"/>
      <dgm:spPr/>
    </dgm:pt>
  </dgm:ptLst>
  <dgm:cxnLst>
    <dgm:cxn modelId="{A247DAC2-6DB5-4FE8-90A8-2C3E2F927CF1}" type="presOf" srcId="{FF6A0682-BEF1-4501-B9CE-934E8F1D5282}" destId="{307ECAF3-E27E-4138-8354-BB21B2B2980A}" srcOrd="0" destOrd="0" presId="urn:microsoft.com/office/officeart/2005/8/layout/hierarchy1"/>
    <dgm:cxn modelId="{B9D1D3FA-B682-4A0D-A1AC-D95E575EC8EE}" type="presOf" srcId="{2FC542AA-46AB-42C1-9750-02C3E921DD98}" destId="{5E54FA1D-866F-474D-A353-9FAD40516FDF}" srcOrd="0" destOrd="0" presId="urn:microsoft.com/office/officeart/2005/8/layout/hierarchy1"/>
    <dgm:cxn modelId="{50B750C4-52B8-4C8E-BAF5-7BE7572FA4AC}" srcId="{F9182DE4-2CC3-4C42-9F67-8E59233E430E}" destId="{B7077C04-1330-4DCF-AC99-1BA4CA17F029}" srcOrd="0" destOrd="0" parTransId="{6DC7938C-B85F-4AB0-999F-A7741BAF0271}" sibTransId="{23C632BA-721D-4897-8CB7-B1489FAAE0E2}"/>
    <dgm:cxn modelId="{D3857332-FB4A-4A10-84DD-6F3497A212FD}" type="presOf" srcId="{3BBB0E12-121C-4D41-A50E-FAAE10487740}" destId="{BE241F4E-F94A-493F-AF7A-CB7C803DA2B8}" srcOrd="0" destOrd="0" presId="urn:microsoft.com/office/officeart/2005/8/layout/hierarchy1"/>
    <dgm:cxn modelId="{2632689D-A960-49DF-8EA3-B52973EF8954}" srcId="{F9182DE4-2CC3-4C42-9F67-8E59233E430E}" destId="{FF6A0682-BEF1-4501-B9CE-934E8F1D5282}" srcOrd="3" destOrd="0" parTransId="{3BBB0E12-121C-4D41-A50E-FAAE10487740}" sibTransId="{2A45CDE0-4275-4D79-8B05-26013ADDF0E4}"/>
    <dgm:cxn modelId="{E0365D7D-8FD8-441B-89D2-655F96E2427A}" type="presOf" srcId="{5F7D3BAE-EFFF-41E9-A309-D9DA2ABDF8DB}" destId="{67C3439E-3154-4300-80FB-BFA5738BE58B}" srcOrd="0" destOrd="0" presId="urn:microsoft.com/office/officeart/2005/8/layout/hierarchy1"/>
    <dgm:cxn modelId="{3F7C9575-4080-48CF-B1C6-23CA42992B89}" type="presOf" srcId="{48A795BA-758E-4B57-8959-776DC1CBAE2E}" destId="{8271A358-19C8-4F23-8500-8A85489BB173}" srcOrd="0" destOrd="0" presId="urn:microsoft.com/office/officeart/2005/8/layout/hierarchy1"/>
    <dgm:cxn modelId="{EAF51064-5D1A-472B-9BDE-A2399911B20C}" srcId="{9CFC8D06-6406-4885-8B61-C0A4E7FCC085}" destId="{F9182DE4-2CC3-4C42-9F67-8E59233E430E}" srcOrd="0" destOrd="0" parTransId="{2F533239-3DBE-4DB6-B3A9-4D4171259FCB}" sibTransId="{06125983-38FF-4549-A905-6F9E4F6C334E}"/>
    <dgm:cxn modelId="{FDACF36B-953C-4988-A344-FA04E9C257B8}" type="presOf" srcId="{6DC7938C-B85F-4AB0-999F-A7741BAF0271}" destId="{EE31D969-4F79-4BF3-BA83-F447662080B6}" srcOrd="0" destOrd="0" presId="urn:microsoft.com/office/officeart/2005/8/layout/hierarchy1"/>
    <dgm:cxn modelId="{FDE9A12B-E4CF-42F7-A96B-352D221B4C7E}" type="presOf" srcId="{B7077C04-1330-4DCF-AC99-1BA4CA17F029}" destId="{BEFE677B-B223-4B4C-9B78-3E2D62F564A2}" srcOrd="0" destOrd="0" presId="urn:microsoft.com/office/officeart/2005/8/layout/hierarchy1"/>
    <dgm:cxn modelId="{DED97871-E2ED-487E-BD76-D3EFA943B3C5}" srcId="{F9182DE4-2CC3-4C42-9F67-8E59233E430E}" destId="{48A795BA-758E-4B57-8959-776DC1CBAE2E}" srcOrd="2" destOrd="0" parTransId="{2F55FD72-D136-46CA-A4A3-F112262A6EC4}" sibTransId="{9556C8D8-D8F3-450D-A15C-37F54405C552}"/>
    <dgm:cxn modelId="{81143334-9175-44FD-AF94-59366822B388}" type="presOf" srcId="{2F55FD72-D136-46CA-A4A3-F112262A6EC4}" destId="{87A67957-2580-4637-9476-7CC7A44857F8}" srcOrd="0" destOrd="0" presId="urn:microsoft.com/office/officeart/2005/8/layout/hierarchy1"/>
    <dgm:cxn modelId="{4CE3EE03-C56F-43EA-ABAC-659355B945AA}" type="presOf" srcId="{9CFC8D06-6406-4885-8B61-C0A4E7FCC085}" destId="{347B923A-513E-4549-B437-4BA0E7141B0D}" srcOrd="0" destOrd="0" presId="urn:microsoft.com/office/officeart/2005/8/layout/hierarchy1"/>
    <dgm:cxn modelId="{44BA44E9-79ED-4988-AFD6-B3D1090E9B11}" type="presOf" srcId="{F9182DE4-2CC3-4C42-9F67-8E59233E430E}" destId="{B8463314-7D24-450D-8CBA-FD67A6296A11}" srcOrd="0" destOrd="0" presId="urn:microsoft.com/office/officeart/2005/8/layout/hierarchy1"/>
    <dgm:cxn modelId="{AE6BADF7-F8E9-43B5-9671-348DE5FEAFA2}" srcId="{F9182DE4-2CC3-4C42-9F67-8E59233E430E}" destId="{5F7D3BAE-EFFF-41E9-A309-D9DA2ABDF8DB}" srcOrd="1" destOrd="0" parTransId="{2FC542AA-46AB-42C1-9750-02C3E921DD98}" sibTransId="{2D6CD76C-571A-4291-9817-E56B2E0245D8}"/>
    <dgm:cxn modelId="{766DB57B-D6CB-45ED-83A7-D92E4AA7D1F2}" type="presParOf" srcId="{347B923A-513E-4549-B437-4BA0E7141B0D}" destId="{804FF303-8DAA-4156-B0E9-07AC29FDC83A}" srcOrd="0" destOrd="0" presId="urn:microsoft.com/office/officeart/2005/8/layout/hierarchy1"/>
    <dgm:cxn modelId="{7F7D7D71-4B9D-41B4-A153-1E3310274591}" type="presParOf" srcId="{804FF303-8DAA-4156-B0E9-07AC29FDC83A}" destId="{EBCC18FA-1355-4AE5-AF6F-7FED203CCC68}" srcOrd="0" destOrd="0" presId="urn:microsoft.com/office/officeart/2005/8/layout/hierarchy1"/>
    <dgm:cxn modelId="{C8F2D793-57E9-4433-9468-B787F0423D1D}" type="presParOf" srcId="{EBCC18FA-1355-4AE5-AF6F-7FED203CCC68}" destId="{A174B5D2-D982-4A6F-AF0E-AD4A5314C97A}" srcOrd="0" destOrd="0" presId="urn:microsoft.com/office/officeart/2005/8/layout/hierarchy1"/>
    <dgm:cxn modelId="{1AE0C586-BF9B-4890-B8AB-AED87FC2801E}" type="presParOf" srcId="{EBCC18FA-1355-4AE5-AF6F-7FED203CCC68}" destId="{B8463314-7D24-450D-8CBA-FD67A6296A11}" srcOrd="1" destOrd="0" presId="urn:microsoft.com/office/officeart/2005/8/layout/hierarchy1"/>
    <dgm:cxn modelId="{78AECBD0-FF25-488B-A4BE-45A45BF214FE}" type="presParOf" srcId="{804FF303-8DAA-4156-B0E9-07AC29FDC83A}" destId="{CC179324-26CD-4702-A0C2-D376AF27376B}" srcOrd="1" destOrd="0" presId="urn:microsoft.com/office/officeart/2005/8/layout/hierarchy1"/>
    <dgm:cxn modelId="{F3734D08-6542-4B72-A2EE-CE4AAE6563D5}" type="presParOf" srcId="{CC179324-26CD-4702-A0C2-D376AF27376B}" destId="{EE31D969-4F79-4BF3-BA83-F447662080B6}" srcOrd="0" destOrd="0" presId="urn:microsoft.com/office/officeart/2005/8/layout/hierarchy1"/>
    <dgm:cxn modelId="{556E9E3B-313E-4848-B589-A87D52B54051}" type="presParOf" srcId="{CC179324-26CD-4702-A0C2-D376AF27376B}" destId="{9A1A6A5E-B1AA-4FFD-B728-785E3369434B}" srcOrd="1" destOrd="0" presId="urn:microsoft.com/office/officeart/2005/8/layout/hierarchy1"/>
    <dgm:cxn modelId="{ED6B6459-B08F-478C-8CBD-07C63056E67F}" type="presParOf" srcId="{9A1A6A5E-B1AA-4FFD-B728-785E3369434B}" destId="{630F5B91-6D47-46E3-AF8A-39E2578BA261}" srcOrd="0" destOrd="0" presId="urn:microsoft.com/office/officeart/2005/8/layout/hierarchy1"/>
    <dgm:cxn modelId="{E6A248D7-BBA4-432D-8F18-6B93147EF2FB}" type="presParOf" srcId="{630F5B91-6D47-46E3-AF8A-39E2578BA261}" destId="{0CB86769-F9F9-43A2-8EBB-179CCC99BB12}" srcOrd="0" destOrd="0" presId="urn:microsoft.com/office/officeart/2005/8/layout/hierarchy1"/>
    <dgm:cxn modelId="{CB6FC6D9-6CC3-4BED-BADE-D4F7D284FDC2}" type="presParOf" srcId="{630F5B91-6D47-46E3-AF8A-39E2578BA261}" destId="{BEFE677B-B223-4B4C-9B78-3E2D62F564A2}" srcOrd="1" destOrd="0" presId="urn:microsoft.com/office/officeart/2005/8/layout/hierarchy1"/>
    <dgm:cxn modelId="{CBABAA04-AFF3-48A8-8064-7A2302DA82AA}" type="presParOf" srcId="{9A1A6A5E-B1AA-4FFD-B728-785E3369434B}" destId="{809B9D1A-4652-4BDA-8C61-519825D2F4BB}" srcOrd="1" destOrd="0" presId="urn:microsoft.com/office/officeart/2005/8/layout/hierarchy1"/>
    <dgm:cxn modelId="{B8A8FFA1-1457-47F9-B1D1-2E50EFD77384}" type="presParOf" srcId="{CC179324-26CD-4702-A0C2-D376AF27376B}" destId="{5E54FA1D-866F-474D-A353-9FAD40516FDF}" srcOrd="2" destOrd="0" presId="urn:microsoft.com/office/officeart/2005/8/layout/hierarchy1"/>
    <dgm:cxn modelId="{E3E742DC-23D0-4166-9DFD-D91E3ADDB4C8}" type="presParOf" srcId="{CC179324-26CD-4702-A0C2-D376AF27376B}" destId="{DDA76C8F-2395-4651-9D44-234841A270BE}" srcOrd="3" destOrd="0" presId="urn:microsoft.com/office/officeart/2005/8/layout/hierarchy1"/>
    <dgm:cxn modelId="{1A38C7A6-0FEE-4F7D-9396-8EB446223206}" type="presParOf" srcId="{DDA76C8F-2395-4651-9D44-234841A270BE}" destId="{D2143C51-96AD-4C14-8FDA-821F79CAFFE2}" srcOrd="0" destOrd="0" presId="urn:microsoft.com/office/officeart/2005/8/layout/hierarchy1"/>
    <dgm:cxn modelId="{69EA5A57-3FDA-4B41-9A7B-0EAC40396585}" type="presParOf" srcId="{D2143C51-96AD-4C14-8FDA-821F79CAFFE2}" destId="{5E047ED0-401F-4B4B-9FAA-D87A85F8B47C}" srcOrd="0" destOrd="0" presId="urn:microsoft.com/office/officeart/2005/8/layout/hierarchy1"/>
    <dgm:cxn modelId="{03913113-D8AA-4150-B76A-6B3FBF06CD58}" type="presParOf" srcId="{D2143C51-96AD-4C14-8FDA-821F79CAFFE2}" destId="{67C3439E-3154-4300-80FB-BFA5738BE58B}" srcOrd="1" destOrd="0" presId="urn:microsoft.com/office/officeart/2005/8/layout/hierarchy1"/>
    <dgm:cxn modelId="{CF17FD99-A524-4E3B-9800-840938B83541}" type="presParOf" srcId="{DDA76C8F-2395-4651-9D44-234841A270BE}" destId="{C788D092-83A2-4BB3-8724-D2F0AACB26DA}" srcOrd="1" destOrd="0" presId="urn:microsoft.com/office/officeart/2005/8/layout/hierarchy1"/>
    <dgm:cxn modelId="{F30324CA-BA84-4DEA-8B40-F1676B425363}" type="presParOf" srcId="{CC179324-26CD-4702-A0C2-D376AF27376B}" destId="{87A67957-2580-4637-9476-7CC7A44857F8}" srcOrd="4" destOrd="0" presId="urn:microsoft.com/office/officeart/2005/8/layout/hierarchy1"/>
    <dgm:cxn modelId="{F9555C11-29E2-4B5E-97DE-8BDBCFAE7D1D}" type="presParOf" srcId="{CC179324-26CD-4702-A0C2-D376AF27376B}" destId="{2700F7B1-F5FF-426E-9844-CD2FD9F827CD}" srcOrd="5" destOrd="0" presId="urn:microsoft.com/office/officeart/2005/8/layout/hierarchy1"/>
    <dgm:cxn modelId="{E3A19E6E-17C5-4748-9CCD-47C38AA65E44}" type="presParOf" srcId="{2700F7B1-F5FF-426E-9844-CD2FD9F827CD}" destId="{6921706D-27A4-4D57-A3C9-73C1669A5B31}" srcOrd="0" destOrd="0" presId="urn:microsoft.com/office/officeart/2005/8/layout/hierarchy1"/>
    <dgm:cxn modelId="{48FECAA0-397B-458D-8B36-F0E166BCB6D4}" type="presParOf" srcId="{6921706D-27A4-4D57-A3C9-73C1669A5B31}" destId="{FB22EFD3-D5AD-49CD-84F1-69BE3F3DC0B2}" srcOrd="0" destOrd="0" presId="urn:microsoft.com/office/officeart/2005/8/layout/hierarchy1"/>
    <dgm:cxn modelId="{AB3564F4-EE2B-4D20-97C2-16541AC2D4E6}" type="presParOf" srcId="{6921706D-27A4-4D57-A3C9-73C1669A5B31}" destId="{8271A358-19C8-4F23-8500-8A85489BB173}" srcOrd="1" destOrd="0" presId="urn:microsoft.com/office/officeart/2005/8/layout/hierarchy1"/>
    <dgm:cxn modelId="{9372329B-25FE-42A1-88CA-F8C1A73D7E6C}" type="presParOf" srcId="{2700F7B1-F5FF-426E-9844-CD2FD9F827CD}" destId="{80E6DF13-3622-4D53-94A6-43C870F62115}" srcOrd="1" destOrd="0" presId="urn:microsoft.com/office/officeart/2005/8/layout/hierarchy1"/>
    <dgm:cxn modelId="{6F8254F8-C39A-4B92-9A3E-AF4044F0B256}" type="presParOf" srcId="{CC179324-26CD-4702-A0C2-D376AF27376B}" destId="{BE241F4E-F94A-493F-AF7A-CB7C803DA2B8}" srcOrd="6" destOrd="0" presId="urn:microsoft.com/office/officeart/2005/8/layout/hierarchy1"/>
    <dgm:cxn modelId="{4AA6DD65-A347-457D-B0E8-9FA70CB382AD}" type="presParOf" srcId="{CC179324-26CD-4702-A0C2-D376AF27376B}" destId="{81BF8E32-60A0-4FAC-99DA-7752150CC7E6}" srcOrd="7" destOrd="0" presId="urn:microsoft.com/office/officeart/2005/8/layout/hierarchy1"/>
    <dgm:cxn modelId="{EDD7C63C-7F69-45D5-82A0-425FD797315B}" type="presParOf" srcId="{81BF8E32-60A0-4FAC-99DA-7752150CC7E6}" destId="{3A636D24-BB6C-45AF-8740-3B025A3249CB}" srcOrd="0" destOrd="0" presId="urn:microsoft.com/office/officeart/2005/8/layout/hierarchy1"/>
    <dgm:cxn modelId="{48A61466-1EC9-406B-B875-D8E6DA091D19}" type="presParOf" srcId="{3A636D24-BB6C-45AF-8740-3B025A3249CB}" destId="{4B099A71-6F8C-4885-B341-2D3E4491A4E0}" srcOrd="0" destOrd="0" presId="urn:microsoft.com/office/officeart/2005/8/layout/hierarchy1"/>
    <dgm:cxn modelId="{B51B20C1-2A55-402A-B326-98E7F8EE104C}" type="presParOf" srcId="{3A636D24-BB6C-45AF-8740-3B025A3249CB}" destId="{307ECAF3-E27E-4138-8354-BB21B2B2980A}" srcOrd="1" destOrd="0" presId="urn:microsoft.com/office/officeart/2005/8/layout/hierarchy1"/>
    <dgm:cxn modelId="{4F4821F1-05FF-45B5-AA3C-7ACCEB47A879}" type="presParOf" srcId="{81BF8E32-60A0-4FAC-99DA-7752150CC7E6}" destId="{7DE8156F-BEE4-4423-B724-4D1A2F1EF21C}"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241F4E-F94A-493F-AF7A-CB7C803DA2B8}">
      <dsp:nvSpPr>
        <dsp:cNvPr id="0" name=""/>
        <dsp:cNvSpPr/>
      </dsp:nvSpPr>
      <dsp:spPr>
        <a:xfrm>
          <a:off x="3195919" y="365400"/>
          <a:ext cx="2635424" cy="506075"/>
        </a:xfrm>
        <a:custGeom>
          <a:avLst/>
          <a:gdLst/>
          <a:ahLst/>
          <a:cxnLst/>
          <a:rect l="0" t="0" r="0" b="0"/>
          <a:pathLst>
            <a:path>
              <a:moveTo>
                <a:pt x="0" y="0"/>
              </a:moveTo>
              <a:lnTo>
                <a:pt x="0" y="342671"/>
              </a:lnTo>
              <a:lnTo>
                <a:pt x="2635424" y="342671"/>
              </a:lnTo>
              <a:lnTo>
                <a:pt x="2635424" y="50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A67957-2580-4637-9476-7CC7A44857F8}">
      <dsp:nvSpPr>
        <dsp:cNvPr id="0" name=""/>
        <dsp:cNvSpPr/>
      </dsp:nvSpPr>
      <dsp:spPr>
        <a:xfrm>
          <a:off x="3195919" y="365400"/>
          <a:ext cx="1073231" cy="506075"/>
        </a:xfrm>
        <a:custGeom>
          <a:avLst/>
          <a:gdLst/>
          <a:ahLst/>
          <a:cxnLst/>
          <a:rect l="0" t="0" r="0" b="0"/>
          <a:pathLst>
            <a:path>
              <a:moveTo>
                <a:pt x="0" y="0"/>
              </a:moveTo>
              <a:lnTo>
                <a:pt x="0" y="342671"/>
              </a:lnTo>
              <a:lnTo>
                <a:pt x="1073231" y="342671"/>
              </a:lnTo>
              <a:lnTo>
                <a:pt x="1073231" y="50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4FA1D-866F-474D-A353-9FAD40516FDF}">
      <dsp:nvSpPr>
        <dsp:cNvPr id="0" name=""/>
        <dsp:cNvSpPr/>
      </dsp:nvSpPr>
      <dsp:spPr>
        <a:xfrm>
          <a:off x="2524581" y="365400"/>
          <a:ext cx="671338" cy="496678"/>
        </a:xfrm>
        <a:custGeom>
          <a:avLst/>
          <a:gdLst/>
          <a:ahLst/>
          <a:cxnLst/>
          <a:rect l="0" t="0" r="0" b="0"/>
          <a:pathLst>
            <a:path>
              <a:moveTo>
                <a:pt x="671338" y="0"/>
              </a:moveTo>
              <a:lnTo>
                <a:pt x="671338" y="333273"/>
              </a:lnTo>
              <a:lnTo>
                <a:pt x="0" y="333273"/>
              </a:lnTo>
              <a:lnTo>
                <a:pt x="0" y="4966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31D969-4F79-4BF3-BA83-F447662080B6}">
      <dsp:nvSpPr>
        <dsp:cNvPr id="0" name=""/>
        <dsp:cNvSpPr/>
      </dsp:nvSpPr>
      <dsp:spPr>
        <a:xfrm>
          <a:off x="702197" y="365400"/>
          <a:ext cx="2493722" cy="506075"/>
        </a:xfrm>
        <a:custGeom>
          <a:avLst/>
          <a:gdLst/>
          <a:ahLst/>
          <a:cxnLst/>
          <a:rect l="0" t="0" r="0" b="0"/>
          <a:pathLst>
            <a:path>
              <a:moveTo>
                <a:pt x="2493722" y="0"/>
              </a:moveTo>
              <a:lnTo>
                <a:pt x="2493722" y="342671"/>
              </a:lnTo>
              <a:lnTo>
                <a:pt x="0" y="342671"/>
              </a:lnTo>
              <a:lnTo>
                <a:pt x="0" y="5060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4B5D2-D982-4A6F-AF0E-AD4A5314C97A}">
      <dsp:nvSpPr>
        <dsp:cNvPr id="0" name=""/>
        <dsp:cNvSpPr/>
      </dsp:nvSpPr>
      <dsp:spPr>
        <a:xfrm>
          <a:off x="2302306" y="28561"/>
          <a:ext cx="1787225" cy="3368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63314-7D24-450D-8CBA-FD67A6296A11}">
      <dsp:nvSpPr>
        <dsp:cNvPr id="0" name=""/>
        <dsp:cNvSpPr/>
      </dsp:nvSpPr>
      <dsp:spPr>
        <a:xfrm>
          <a:off x="2498294" y="214749"/>
          <a:ext cx="1787225" cy="3368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Joseph KLEIN</a:t>
          </a:r>
        </a:p>
        <a:p>
          <a:pPr lvl="0" algn="ctr" defTabSz="466725">
            <a:lnSpc>
              <a:spcPct val="90000"/>
            </a:lnSpc>
            <a:spcBef>
              <a:spcPct val="0"/>
            </a:spcBef>
            <a:spcAft>
              <a:spcPct val="35000"/>
            </a:spcAft>
          </a:pPr>
          <a:r>
            <a:rPr lang="fr-FR" sz="1050" b="1" kern="1200"/>
            <a:t>Dirigeant</a:t>
          </a:r>
        </a:p>
      </dsp:txBody>
      <dsp:txXfrm>
        <a:off x="2508160" y="224615"/>
        <a:ext cx="1767493" cy="317106"/>
      </dsp:txXfrm>
    </dsp:sp>
    <dsp:sp modelId="{0CB86769-F9F9-43A2-8EBB-179CCC99BB12}">
      <dsp:nvSpPr>
        <dsp:cNvPr id="0" name=""/>
        <dsp:cNvSpPr/>
      </dsp:nvSpPr>
      <dsp:spPr>
        <a:xfrm>
          <a:off x="4861" y="871475"/>
          <a:ext cx="1394672" cy="341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FE677B-B223-4B4C-9B78-3E2D62F564A2}">
      <dsp:nvSpPr>
        <dsp:cNvPr id="0" name=""/>
        <dsp:cNvSpPr/>
      </dsp:nvSpPr>
      <dsp:spPr>
        <a:xfrm>
          <a:off x="200849" y="1057664"/>
          <a:ext cx="1394672" cy="341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kern="1200"/>
            <a:t>Jean MIRO</a:t>
          </a:r>
        </a:p>
        <a:p>
          <a:pPr lvl="0" algn="ctr" defTabSz="444500">
            <a:lnSpc>
              <a:spcPct val="90000"/>
            </a:lnSpc>
            <a:spcBef>
              <a:spcPct val="0"/>
            </a:spcBef>
            <a:spcAft>
              <a:spcPct val="35000"/>
            </a:spcAft>
          </a:pPr>
          <a:r>
            <a:rPr lang="fr-FR" sz="1000" b="1" kern="1200"/>
            <a:t>Acheteur Coloriste</a:t>
          </a:r>
        </a:p>
      </dsp:txBody>
      <dsp:txXfrm>
        <a:off x="210860" y="1067675"/>
        <a:ext cx="1374650" cy="321778"/>
      </dsp:txXfrm>
    </dsp:sp>
    <dsp:sp modelId="{5E047ED0-401F-4B4B-9FAA-D87A85F8B47C}">
      <dsp:nvSpPr>
        <dsp:cNvPr id="0" name=""/>
        <dsp:cNvSpPr/>
      </dsp:nvSpPr>
      <dsp:spPr>
        <a:xfrm>
          <a:off x="1782107" y="862078"/>
          <a:ext cx="1484947" cy="347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C3439E-3154-4300-80FB-BFA5738BE58B}">
      <dsp:nvSpPr>
        <dsp:cNvPr id="0" name=""/>
        <dsp:cNvSpPr/>
      </dsp:nvSpPr>
      <dsp:spPr>
        <a:xfrm>
          <a:off x="1978095" y="1048266"/>
          <a:ext cx="1484947" cy="3477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0" kern="1200"/>
            <a:t>Melissa DUCHAMPS</a:t>
          </a:r>
        </a:p>
        <a:p>
          <a:pPr lvl="0" algn="ctr" defTabSz="444500">
            <a:lnSpc>
              <a:spcPct val="90000"/>
            </a:lnSpc>
            <a:spcBef>
              <a:spcPct val="0"/>
            </a:spcBef>
            <a:spcAft>
              <a:spcPct val="35000"/>
            </a:spcAft>
          </a:pPr>
          <a:r>
            <a:rPr lang="fr-FR" sz="1000" b="1" kern="1200"/>
            <a:t>Commerciale</a:t>
          </a:r>
        </a:p>
      </dsp:txBody>
      <dsp:txXfrm>
        <a:off x="1988279" y="1058450"/>
        <a:ext cx="1464579" cy="327346"/>
      </dsp:txXfrm>
    </dsp:sp>
    <dsp:sp modelId="{FB22EFD3-D5AD-49CD-84F1-69BE3F3DC0B2}">
      <dsp:nvSpPr>
        <dsp:cNvPr id="0" name=""/>
        <dsp:cNvSpPr/>
      </dsp:nvSpPr>
      <dsp:spPr>
        <a:xfrm>
          <a:off x="3668432" y="871475"/>
          <a:ext cx="1201437" cy="336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1A358-19C8-4F23-8500-8A85489BB173}">
      <dsp:nvSpPr>
        <dsp:cNvPr id="0" name=""/>
        <dsp:cNvSpPr/>
      </dsp:nvSpPr>
      <dsp:spPr>
        <a:xfrm>
          <a:off x="3864419" y="1057664"/>
          <a:ext cx="1201437" cy="336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Wafa KLEE</a:t>
          </a:r>
        </a:p>
        <a:p>
          <a:pPr lvl="0" algn="ctr" defTabSz="466725">
            <a:lnSpc>
              <a:spcPct val="90000"/>
            </a:lnSpc>
            <a:spcBef>
              <a:spcPct val="0"/>
            </a:spcBef>
            <a:spcAft>
              <a:spcPct val="35000"/>
            </a:spcAft>
          </a:pPr>
          <a:r>
            <a:rPr lang="fr-FR" sz="1050" b="1" kern="1200"/>
            <a:t>Vendeuse comptoir</a:t>
          </a:r>
        </a:p>
      </dsp:txBody>
      <dsp:txXfrm>
        <a:off x="3874260" y="1067505"/>
        <a:ext cx="1181755" cy="316327"/>
      </dsp:txXfrm>
    </dsp:sp>
    <dsp:sp modelId="{4B099A71-6F8C-4885-B341-2D3E4491A4E0}">
      <dsp:nvSpPr>
        <dsp:cNvPr id="0" name=""/>
        <dsp:cNvSpPr/>
      </dsp:nvSpPr>
      <dsp:spPr>
        <a:xfrm>
          <a:off x="5261845" y="871475"/>
          <a:ext cx="1138996" cy="3418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7ECAF3-E27E-4138-8354-BB21B2B2980A}">
      <dsp:nvSpPr>
        <dsp:cNvPr id="0" name=""/>
        <dsp:cNvSpPr/>
      </dsp:nvSpPr>
      <dsp:spPr>
        <a:xfrm>
          <a:off x="5457833" y="1057664"/>
          <a:ext cx="1138996" cy="3418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kern="1200"/>
            <a:t>Gustave KLIMT</a:t>
          </a:r>
        </a:p>
        <a:p>
          <a:pPr lvl="0" algn="ctr" defTabSz="466725">
            <a:lnSpc>
              <a:spcPct val="90000"/>
            </a:lnSpc>
            <a:spcBef>
              <a:spcPct val="0"/>
            </a:spcBef>
            <a:spcAft>
              <a:spcPct val="35000"/>
            </a:spcAft>
          </a:pPr>
          <a:r>
            <a:rPr lang="fr-FR" sz="1050" b="1" kern="1200"/>
            <a:t>Vendeur comptoir</a:t>
          </a:r>
          <a:endParaRPr lang="fr-FR" sz="1050" kern="1200"/>
        </a:p>
      </dsp:txBody>
      <dsp:txXfrm>
        <a:off x="5467844" y="1067675"/>
        <a:ext cx="1118974" cy="3217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27DF-D5EC-42FA-A4AE-14906100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2945</Words>
  <Characters>15055</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Sites EG les mieux référencés.docx</vt:lpstr>
      <vt:lpstr>Sites EG les mieux référencés.docx</vt:lpstr>
    </vt:vector>
  </TitlesOfParts>
  <Company>Education Nationale</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 EG les mieux référencés.docx</dc:title>
  <dc:creator>MINIER</dc:creator>
  <cp:lastModifiedBy>MINIER</cp:lastModifiedBy>
  <cp:revision>10</cp:revision>
  <cp:lastPrinted>2017-12-19T10:51:00Z</cp:lastPrinted>
  <dcterms:created xsi:type="dcterms:W3CDTF">2018-09-08T12:38:00Z</dcterms:created>
  <dcterms:modified xsi:type="dcterms:W3CDTF">2018-09-08T15:17:00Z</dcterms:modified>
</cp:coreProperties>
</file>