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E53D9" w:rsidRPr="00DE53D9" w:rsidRDefault="00DE53D9" w:rsidP="00DE53D9">
      <w:pPr>
        <w:shd w:val="clear" w:color="766A60" w:fill="766A60"/>
        <w:spacing w:before="120" w:after="240"/>
        <w:jc w:val="center"/>
        <w:rPr>
          <w:b/>
          <w:smallCaps/>
          <w:color w:val="FFFFFF" w:themeColor="background1"/>
          <w:sz w:val="48"/>
          <w:szCs w:val="32"/>
        </w:rPr>
      </w:pPr>
      <w:r w:rsidRPr="00DE53D9">
        <w:rPr>
          <w:b/>
          <w:smallCaps/>
          <w:color w:val="FFFFFF" w:themeColor="background1"/>
          <w:sz w:val="48"/>
          <w:szCs w:val="32"/>
        </w:rPr>
        <w:t>SP ZOLPAN – Découverte de EBP Paie</w:t>
      </w:r>
    </w:p>
    <w:p w:rsidR="00DE53D9" w:rsidRPr="00DE53D9" w:rsidRDefault="00E461B2" w:rsidP="00DE53D9">
      <w:pPr>
        <w:rPr>
          <w:b/>
          <w:caps/>
          <w:color w:val="A7206E"/>
          <w:sz w:val="32"/>
          <w:szCs w:val="30"/>
        </w:rPr>
      </w:pPr>
      <w:r w:rsidRPr="00DE53D9">
        <w:rPr>
          <w:b/>
          <w:noProof/>
          <w:sz w:val="28"/>
        </w:rPr>
        <w:drawing>
          <wp:anchor distT="0" distB="0" distL="114300" distR="114300" simplePos="0" relativeHeight="251663360" behindDoc="0" locked="0" layoutInCell="1" allowOverlap="1">
            <wp:simplePos x="0" y="0"/>
            <wp:positionH relativeFrom="column">
              <wp:posOffset>5139055</wp:posOffset>
            </wp:positionH>
            <wp:positionV relativeFrom="paragraph">
              <wp:posOffset>102235</wp:posOffset>
            </wp:positionV>
            <wp:extent cx="1537335" cy="417830"/>
            <wp:effectExtent l="0" t="0" r="0" b="1270"/>
            <wp:wrapSquare wrapText="bothSides"/>
            <wp:docPr id="7" name="Image 7" descr="Résultat de recherche d'images pour &quot;zolp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zolpan&quot;"/>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7335" cy="417830"/>
                    </a:xfrm>
                    <a:prstGeom prst="rect">
                      <a:avLst/>
                    </a:prstGeom>
                    <a:noFill/>
                    <a:ln>
                      <a:noFill/>
                    </a:ln>
                  </pic:spPr>
                </pic:pic>
              </a:graphicData>
            </a:graphic>
          </wp:anchor>
        </w:drawing>
      </w:r>
      <w:r w:rsidR="00DE53D9" w:rsidRPr="00DE53D9">
        <w:rPr>
          <w:b/>
          <w:caps/>
          <w:color w:val="A7206E"/>
          <w:sz w:val="32"/>
          <w:szCs w:val="30"/>
        </w:rPr>
        <w:t>Présentation de l’entreprise</w:t>
      </w:r>
    </w:p>
    <w:p w:rsidR="00CD3A48" w:rsidRPr="00DE53D9" w:rsidRDefault="003006C2" w:rsidP="00E3079A">
      <w:r w:rsidRPr="00DE53D9">
        <w:t>Vous réalisez votre stage dans un cabinet d’expertise comptable</w:t>
      </w:r>
      <w:r w:rsidR="00CD3A48" w:rsidRPr="00DE53D9">
        <w:t xml:space="preserve">. Votre tuteur, M. LUPIN </w:t>
      </w:r>
      <w:r w:rsidR="002536E1" w:rsidRPr="00DE53D9">
        <w:t xml:space="preserve">vous confie </w:t>
      </w:r>
      <w:r w:rsidR="00CD3A48" w:rsidRPr="00DE53D9">
        <w:t xml:space="preserve">un certain nombre de travaux sur le logiciel de paie </w:t>
      </w:r>
      <w:r w:rsidR="0078622A" w:rsidRPr="00DE53D9">
        <w:t xml:space="preserve">pour un nouveau client du cabinet, l’entreprise </w:t>
      </w:r>
      <w:r w:rsidR="00CD3A48" w:rsidRPr="00DE53D9">
        <w:t>ZOLPAN</w:t>
      </w:r>
      <w:r w:rsidR="00635083" w:rsidRPr="00DE53D9">
        <w:t xml:space="preserve"> dont le nouveau dirigeant sera en poste le 8 janvier </w:t>
      </w:r>
      <w:r w:rsidR="001D48FF" w:rsidRPr="00DE53D9">
        <w:t>20</w:t>
      </w:r>
      <w:r w:rsidR="00AE02E1">
        <w:t>20</w:t>
      </w:r>
      <w:r w:rsidR="00CD3A48" w:rsidRPr="00DE53D9">
        <w:t>.</w:t>
      </w:r>
    </w:p>
    <w:p w:rsidR="00CD3A48" w:rsidRPr="00DE53D9" w:rsidRDefault="00CD3A48" w:rsidP="00E3079A">
      <w:pPr>
        <w:rPr>
          <w:sz w:val="12"/>
        </w:rPr>
      </w:pPr>
    </w:p>
    <w:p w:rsidR="0078622A" w:rsidRPr="00DE53D9" w:rsidRDefault="00CD3A48" w:rsidP="0078622A">
      <w:r w:rsidRPr="00DE53D9">
        <w:t xml:space="preserve">ZOLPAN est qui a pour activité la fourniture de peinture </w:t>
      </w:r>
      <w:r w:rsidR="002536E1" w:rsidRPr="00DE53D9">
        <w:t xml:space="preserve">et accessoires de peinture </w:t>
      </w:r>
      <w:r w:rsidRPr="00DE53D9">
        <w:t>auprès d’une clientèle de professionnels mais aussi de particulier</w:t>
      </w:r>
      <w:r w:rsidR="0078622A" w:rsidRPr="00DE53D9">
        <w:t>s</w:t>
      </w:r>
      <w:r w:rsidRPr="00DE53D9">
        <w:t xml:space="preserve">. </w:t>
      </w:r>
      <w:r w:rsidR="002536E1" w:rsidRPr="00DE53D9">
        <w:t>ZOLPAN a un magasinsitué dans la Zone E</w:t>
      </w:r>
      <w:r w:rsidR="0078622A" w:rsidRPr="00DE53D9">
        <w:t>conomi</w:t>
      </w:r>
      <w:r w:rsidR="00B67E2C" w:rsidRPr="00DE53D9">
        <w:t>qu</w:t>
      </w:r>
      <w:r w:rsidR="0078622A" w:rsidRPr="00DE53D9">
        <w:t>e Nord de Bourg-en-Bresse</w:t>
      </w:r>
      <w:r w:rsidR="00B33FF2" w:rsidRPr="00DE53D9">
        <w:t xml:space="preserve">. Afin de satisfaire les deux types de clientèle, le magasin </w:t>
      </w:r>
      <w:r w:rsidR="00B67E2C" w:rsidRPr="00DE53D9">
        <w:t>ouvre de 7H30 le matinà 1</w:t>
      </w:r>
      <w:r w:rsidR="00E461B2">
        <w:t>7</w:t>
      </w:r>
      <w:r w:rsidR="00B67E2C" w:rsidRPr="00DE53D9">
        <w:t>H</w:t>
      </w:r>
      <w:r w:rsidR="00E461B2">
        <w:t>30</w:t>
      </w:r>
      <w:r w:rsidR="00B67E2C" w:rsidRPr="00DE53D9">
        <w:t xml:space="preserve"> le soir du lundi au vendredi</w:t>
      </w:r>
      <w:r w:rsidR="00B33FF2" w:rsidRPr="00DE53D9">
        <w:t xml:space="preserve"> et </w:t>
      </w:r>
      <w:r w:rsidR="00B67E2C" w:rsidRPr="00DE53D9">
        <w:t xml:space="preserve">de 8H à 12H le samedi matin. </w:t>
      </w:r>
      <w:r w:rsidR="0078622A" w:rsidRPr="00DE53D9">
        <w:t xml:space="preserve">L’organigramme de l’entreprise </w:t>
      </w:r>
      <w:r w:rsidR="00151B71" w:rsidRPr="00DE53D9">
        <w:t>sera</w:t>
      </w:r>
      <w:r w:rsidR="0078622A" w:rsidRPr="00DE53D9">
        <w:t xml:space="preserve"> le suivant :</w:t>
      </w:r>
      <w:r w:rsidR="00E461B2" w:rsidRPr="00DE53D9">
        <w:rPr>
          <w:noProof/>
          <w:sz w:val="18"/>
        </w:rPr>
        <w:drawing>
          <wp:inline distT="0" distB="0" distL="0" distR="0">
            <wp:extent cx="6601691" cy="1427018"/>
            <wp:effectExtent l="19050" t="0" r="27709" b="0"/>
            <wp:docPr id="5" name="Diagramme 5"/>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78622A" w:rsidRPr="00E461B2" w:rsidRDefault="0078622A" w:rsidP="00E3079A">
      <w:pPr>
        <w:rPr>
          <w:sz w:val="12"/>
        </w:rPr>
      </w:pPr>
    </w:p>
    <w:p w:rsidR="003006C2" w:rsidRPr="00DE53D9" w:rsidRDefault="00CD3A48" w:rsidP="00E3079A">
      <w:r w:rsidRPr="00DE53D9">
        <w:t xml:space="preserve">La lettre de mission qui a été signée avec le cabinet </w:t>
      </w:r>
      <w:r w:rsidR="00B67E2C" w:rsidRPr="00DE53D9">
        <w:t xml:space="preserve">d’expertise comptable </w:t>
      </w:r>
      <w:r w:rsidRPr="00DE53D9">
        <w:t xml:space="preserve">prévoit la tenue comptable de l’entreprise jusqu’au bilan, ainsi que la prise en charge du social </w:t>
      </w:r>
      <w:r w:rsidR="007737C0" w:rsidRPr="00DE53D9">
        <w:t>de l’entreprise, à la fois pour le suivi des salariés (embauche, départ…) mais aussi la gestion de la paie (bulletin de salaire…).</w:t>
      </w:r>
    </w:p>
    <w:p w:rsidR="00D20E03" w:rsidRPr="00DE53D9" w:rsidRDefault="00D20E03" w:rsidP="00AB203E">
      <w:pPr>
        <w:jc w:val="both"/>
      </w:pPr>
    </w:p>
    <w:p w:rsidR="00265FD2" w:rsidRPr="00DE53D9" w:rsidRDefault="00B33FF2" w:rsidP="00AB203E">
      <w:pPr>
        <w:spacing w:after="60"/>
        <w:jc w:val="both"/>
      </w:pPr>
      <w:r w:rsidRPr="00DE53D9">
        <w:t xml:space="preserve">Votre tuteur vous demande de </w:t>
      </w:r>
      <w:r w:rsidR="00E357F7" w:rsidRPr="00DE53D9">
        <w:t>réaliser les travaux suivants</w:t>
      </w:r>
      <w:r w:rsidR="00E37A16">
        <w:t xml:space="preserve"> à l’aide des annexes qu’il vous communique</w:t>
      </w:r>
      <w:r w:rsidR="00265FD2" w:rsidRPr="00DE53D9">
        <w:t xml:space="preserve"> : </w:t>
      </w:r>
    </w:p>
    <w:p w:rsidR="00E37A16" w:rsidRDefault="00E37A16" w:rsidP="000A5587">
      <w:pPr>
        <w:pStyle w:val="Paragraphedeliste"/>
        <w:numPr>
          <w:ilvl w:val="0"/>
          <w:numId w:val="7"/>
        </w:numPr>
        <w:spacing w:after="60"/>
        <w:jc w:val="both"/>
        <w:rPr>
          <w:rFonts w:ascii="Arial" w:hAnsi="Arial" w:cs="Arial"/>
        </w:rPr>
        <w:sectPr w:rsidR="00E37A16" w:rsidSect="00E461B2">
          <w:headerReference w:type="default" r:id="rId13"/>
          <w:footerReference w:type="default" r:id="rId14"/>
          <w:pgSz w:w="12240" w:h="15840"/>
          <w:pgMar w:top="179" w:right="851" w:bottom="426" w:left="851" w:header="397" w:footer="558" w:gutter="0"/>
          <w:cols w:space="710"/>
          <w:docGrid w:linePitch="360"/>
        </w:sectPr>
      </w:pPr>
      <w:bookmarkStart w:id="0" w:name="OLE_LINK2"/>
    </w:p>
    <w:p w:rsidR="00B67E2C" w:rsidRPr="00BA3FC4" w:rsidRDefault="00B67E2C" w:rsidP="00BA3FC4">
      <w:pPr>
        <w:spacing w:after="60"/>
        <w:ind w:left="1560" w:hanging="1134"/>
      </w:pPr>
      <w:r w:rsidRPr="00BA3FC4">
        <w:rPr>
          <w:b/>
        </w:rPr>
        <w:lastRenderedPageBreak/>
        <w:t>Mission 1</w:t>
      </w:r>
      <w:r w:rsidRPr="00BA3FC4">
        <w:t xml:space="preserve"> : </w:t>
      </w:r>
      <w:r w:rsidR="001664BC" w:rsidRPr="00BA3FC4">
        <w:t>Paramétrage de la pa</w:t>
      </w:r>
      <w:r w:rsidR="001664BC">
        <w:t>i</w:t>
      </w:r>
      <w:r w:rsidR="001664BC" w:rsidRPr="00BA3FC4">
        <w:t>e</w:t>
      </w:r>
      <w:r w:rsidR="001664BC">
        <w:t xml:space="preserve"> sur E</w:t>
      </w:r>
      <w:r w:rsidRPr="00BA3FC4">
        <w:t xml:space="preserve">BP </w:t>
      </w:r>
    </w:p>
    <w:p w:rsidR="00784D51" w:rsidRPr="00BA3FC4" w:rsidRDefault="00784D51" w:rsidP="00BA3FC4">
      <w:pPr>
        <w:spacing w:after="60"/>
        <w:ind w:left="1560" w:hanging="1134"/>
      </w:pPr>
      <w:r w:rsidRPr="00BA3FC4">
        <w:rPr>
          <w:b/>
        </w:rPr>
        <w:t xml:space="preserve">Mission </w:t>
      </w:r>
      <w:r w:rsidR="001664BC">
        <w:rPr>
          <w:b/>
        </w:rPr>
        <w:t>2</w:t>
      </w:r>
      <w:r w:rsidRPr="00BA3FC4">
        <w:t xml:space="preserve"> : Réalisation et con</w:t>
      </w:r>
      <w:r w:rsidR="001D48FF" w:rsidRPr="00BA3FC4">
        <w:t>trôle de la paie de janvier 20</w:t>
      </w:r>
      <w:r w:rsidR="00AE02E1">
        <w:t>20</w:t>
      </w:r>
    </w:p>
    <w:p w:rsidR="00371F55" w:rsidRDefault="00371F55" w:rsidP="00BA3FC4">
      <w:pPr>
        <w:spacing w:after="60"/>
        <w:ind w:left="1560" w:hanging="1134"/>
      </w:pPr>
      <w:r w:rsidRPr="00BA3FC4">
        <w:rPr>
          <w:b/>
        </w:rPr>
        <w:t xml:space="preserve">Mission </w:t>
      </w:r>
      <w:r w:rsidR="001664BC">
        <w:rPr>
          <w:b/>
        </w:rPr>
        <w:t>3</w:t>
      </w:r>
      <w:r w:rsidRPr="00BA3FC4">
        <w:t xml:space="preserve"> : Vérification de</w:t>
      </w:r>
      <w:r w:rsidR="00BA3FC4">
        <w:t xml:space="preserve"> la comptabilisation de la paie</w:t>
      </w:r>
    </w:p>
    <w:p w:rsidR="001664BC" w:rsidRPr="00BA3FC4" w:rsidRDefault="009175FF" w:rsidP="00BA3FC4">
      <w:pPr>
        <w:spacing w:after="60"/>
        <w:ind w:left="1560" w:hanging="1134"/>
      </w:pPr>
      <w:r>
        <w:rPr>
          <w:b/>
        </w:rPr>
        <w:t>Missions 4 </w:t>
      </w:r>
      <w:r w:rsidRPr="009175FF">
        <w:t>:</w:t>
      </w:r>
      <w:r>
        <w:t xml:space="preserve"> Rédaction de la fiche SP (Situation Professionnelle)</w:t>
      </w:r>
    </w:p>
    <w:bookmarkEnd w:id="0"/>
    <w:p w:rsidR="00E461B2" w:rsidRPr="00BA3FC4" w:rsidRDefault="00E37A16" w:rsidP="00BA3FC4">
      <w:pPr>
        <w:spacing w:line="240" w:lineRule="auto"/>
        <w:ind w:left="1134" w:hanging="1134"/>
      </w:pPr>
      <w:r w:rsidRPr="00BA3FC4">
        <w:lastRenderedPageBreak/>
        <w:t xml:space="preserve">Annexe </w:t>
      </w:r>
      <w:r w:rsidR="00E461B2" w:rsidRPr="00BA3FC4">
        <w:t>1 : Extraits des contrats de travail des salariés</w:t>
      </w:r>
    </w:p>
    <w:p w:rsidR="00E461B2" w:rsidRPr="00BA3FC4" w:rsidRDefault="00E461B2" w:rsidP="00BA3FC4">
      <w:pPr>
        <w:spacing w:line="240" w:lineRule="auto"/>
        <w:ind w:left="1134" w:hanging="1134"/>
      </w:pPr>
      <w:r w:rsidRPr="00BA3FC4">
        <w:t>Annexe 2 : Règles de décompte des heures supplémentaires propres à  ZOLPAN</w:t>
      </w:r>
    </w:p>
    <w:p w:rsidR="00E461B2" w:rsidRPr="00BA3FC4" w:rsidRDefault="00E461B2" w:rsidP="00BA3FC4">
      <w:pPr>
        <w:spacing w:line="240" w:lineRule="auto"/>
        <w:ind w:left="1134" w:hanging="1134"/>
      </w:pPr>
      <w:r w:rsidRPr="00BA3FC4">
        <w:t>Annexe 3 : Extrait de l’avenant au contrat de travail de Madame DUCHAMPS</w:t>
      </w:r>
    </w:p>
    <w:p w:rsidR="00032AEC" w:rsidRPr="00BA3FC4" w:rsidRDefault="00E37A16" w:rsidP="00BA3FC4">
      <w:pPr>
        <w:spacing w:line="240" w:lineRule="auto"/>
        <w:ind w:left="1134" w:hanging="1134"/>
      </w:pPr>
      <w:r w:rsidRPr="00BA3FC4">
        <w:rPr>
          <w:szCs w:val="22"/>
        </w:rPr>
        <w:t>Annexe</w:t>
      </w:r>
      <w:r w:rsidR="00E461B2" w:rsidRPr="00BA3FC4">
        <w:t xml:space="preserve"> 4 : </w:t>
      </w:r>
      <w:r w:rsidRPr="00BA3FC4">
        <w:t xml:space="preserve">Variables de paie de janvier </w:t>
      </w:r>
      <w:r w:rsidR="00AE02E1">
        <w:t>2020</w:t>
      </w:r>
    </w:p>
    <w:p w:rsidR="005D753E" w:rsidRDefault="00E37A16" w:rsidP="00BA3FC4">
      <w:pPr>
        <w:spacing w:line="240" w:lineRule="auto"/>
        <w:ind w:left="1134" w:hanging="1134"/>
      </w:pPr>
      <w:r w:rsidRPr="00BA3FC4">
        <w:t>Annexe</w:t>
      </w:r>
      <w:r w:rsidR="00E461B2" w:rsidRPr="00BA3FC4">
        <w:t xml:space="preserve"> 5 : </w:t>
      </w:r>
      <w:r w:rsidR="005D753E">
        <w:t>la forme du dossier à rendre</w:t>
      </w:r>
    </w:p>
    <w:p w:rsidR="005D753E" w:rsidRPr="00BA3FC4" w:rsidRDefault="00E37A16" w:rsidP="005D753E">
      <w:pPr>
        <w:spacing w:line="240" w:lineRule="auto"/>
        <w:ind w:left="1134" w:hanging="1134"/>
      </w:pPr>
      <w:r w:rsidRPr="00BA3FC4">
        <w:t>Annexe</w:t>
      </w:r>
      <w:r w:rsidR="00E461B2" w:rsidRPr="00BA3FC4">
        <w:t xml:space="preserve"> 6 : </w:t>
      </w:r>
      <w:r w:rsidR="005D753E" w:rsidRPr="00BA3FC4">
        <w:t>Fiche Situation professionnelle à remplir  pour l'examen</w:t>
      </w:r>
    </w:p>
    <w:p w:rsidR="00E461B2" w:rsidRPr="00BA3FC4" w:rsidRDefault="00E461B2" w:rsidP="00BA3FC4">
      <w:pPr>
        <w:spacing w:line="240" w:lineRule="auto"/>
        <w:ind w:left="1134" w:hanging="1134"/>
      </w:pPr>
    </w:p>
    <w:p w:rsidR="00E37A16" w:rsidRDefault="00E37A16" w:rsidP="00CD3A48">
      <w:pPr>
        <w:spacing w:after="60"/>
        <w:jc w:val="both"/>
        <w:rPr>
          <w:b/>
        </w:rPr>
        <w:sectPr w:rsidR="00E37A16" w:rsidSect="00BA3FC4">
          <w:type w:val="continuous"/>
          <w:pgSz w:w="12240" w:h="15840"/>
          <w:pgMar w:top="179" w:right="616" w:bottom="426" w:left="426" w:header="397" w:footer="558" w:gutter="0"/>
          <w:cols w:num="2" w:sep="1" w:space="284" w:equalWidth="0">
            <w:col w:w="4677" w:space="284"/>
            <w:col w:w="6237"/>
          </w:cols>
          <w:docGrid w:linePitch="360"/>
        </w:sectPr>
      </w:pPr>
    </w:p>
    <w:p w:rsidR="00E461B2" w:rsidRDefault="00E461B2" w:rsidP="00CD3A48">
      <w:pPr>
        <w:spacing w:after="60"/>
        <w:jc w:val="both"/>
        <w:rPr>
          <w:b/>
        </w:rPr>
      </w:pPr>
    </w:p>
    <w:p w:rsidR="00D24A55" w:rsidRPr="00DE53D9" w:rsidRDefault="00371F55" w:rsidP="00D24A55">
      <w:pPr>
        <w:pBdr>
          <w:bottom w:val="single" w:sz="4" w:space="1" w:color="auto"/>
        </w:pBdr>
        <w:spacing w:line="240" w:lineRule="auto"/>
        <w:rPr>
          <w:b/>
          <w:color w:val="000000" w:themeColor="text1"/>
          <w:sz w:val="24"/>
        </w:rPr>
      </w:pPr>
      <w:r w:rsidRPr="00DE53D9">
        <w:rPr>
          <w:b/>
          <w:color w:val="000000" w:themeColor="text1"/>
          <w:sz w:val="24"/>
        </w:rPr>
        <w:t>L</w:t>
      </w:r>
      <w:r w:rsidR="00697DC5" w:rsidRPr="00DE53D9">
        <w:rPr>
          <w:b/>
          <w:color w:val="000000" w:themeColor="text1"/>
          <w:sz w:val="24"/>
        </w:rPr>
        <w:t>e dossier SP Z</w:t>
      </w:r>
      <w:r w:rsidR="00D24A55" w:rsidRPr="00DE53D9">
        <w:rPr>
          <w:b/>
          <w:color w:val="000000" w:themeColor="text1"/>
          <w:sz w:val="24"/>
        </w:rPr>
        <w:t>O</w:t>
      </w:r>
      <w:r w:rsidR="00697DC5" w:rsidRPr="00DE53D9">
        <w:rPr>
          <w:b/>
          <w:color w:val="000000" w:themeColor="text1"/>
          <w:sz w:val="24"/>
        </w:rPr>
        <w:t>L</w:t>
      </w:r>
      <w:r w:rsidR="00D24A55" w:rsidRPr="00DE53D9">
        <w:rPr>
          <w:b/>
          <w:color w:val="000000" w:themeColor="text1"/>
          <w:sz w:val="24"/>
        </w:rPr>
        <w:t>PAN</w:t>
      </w:r>
    </w:p>
    <w:p w:rsidR="00D24A55" w:rsidRPr="00DE53D9" w:rsidRDefault="009175FF" w:rsidP="00D24A55">
      <w:pPr>
        <w:spacing w:line="240" w:lineRule="auto"/>
        <w:jc w:val="both"/>
      </w:pPr>
      <w:r w:rsidRPr="00DE53D9">
        <w:rPr>
          <w:noProof/>
        </w:rPr>
        <w:drawing>
          <wp:anchor distT="0" distB="0" distL="114300" distR="114300" simplePos="0" relativeHeight="251667456" behindDoc="0" locked="0" layoutInCell="1" allowOverlap="1">
            <wp:simplePos x="0" y="0"/>
            <wp:positionH relativeFrom="column">
              <wp:posOffset>6042025</wp:posOffset>
            </wp:positionH>
            <wp:positionV relativeFrom="paragraph">
              <wp:posOffset>140335</wp:posOffset>
            </wp:positionV>
            <wp:extent cx="556260" cy="698500"/>
            <wp:effectExtent l="0" t="0" r="0" b="0"/>
            <wp:wrapSquare wrapText="bothSides"/>
            <wp:docPr id="2" name="Image 2" descr="Attention d'exclamation affaires Graphismes Vectori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ention d'exclamation affaires Graphismes Vectoriels"/>
                    <pic:cNvPicPr>
                      <a:picLocks noChangeAspect="1" noChangeArrowheads="1"/>
                    </pic:cNvPicPr>
                  </pic:nvPicPr>
                  <pic:blipFill>
                    <a:blip r:embed="rId15">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7">
                              <a14:imgEffect>
                                <a14:saturation sat="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260" cy="698500"/>
                    </a:xfrm>
                    <a:prstGeom prst="rect">
                      <a:avLst/>
                    </a:prstGeom>
                    <a:noFill/>
                    <a:ln>
                      <a:noFill/>
                    </a:ln>
                  </pic:spPr>
                </pic:pic>
              </a:graphicData>
            </a:graphic>
          </wp:anchor>
        </w:drawing>
      </w:r>
      <w:r w:rsidR="00E461B2">
        <w:t>V</w:t>
      </w:r>
      <w:r w:rsidR="00D24A55" w:rsidRPr="00DE53D9">
        <w:t xml:space="preserve">ous devez constituer </w:t>
      </w:r>
      <w:r w:rsidR="00371F55" w:rsidRPr="00DE53D9">
        <w:t xml:space="preserve">votrepropre </w:t>
      </w:r>
      <w:r w:rsidR="00D24A55" w:rsidRPr="00DE53D9">
        <w:t>dossier professionnel</w:t>
      </w:r>
      <w:r w:rsidR="00371F55" w:rsidRPr="00DE53D9">
        <w:t xml:space="preserve">, ce </w:t>
      </w:r>
      <w:r w:rsidR="00D24A55" w:rsidRPr="00DE53D9">
        <w:t>qui signifie</w:t>
      </w:r>
    </w:p>
    <w:p w:rsidR="00D24A55" w:rsidRPr="00DE53D9" w:rsidRDefault="00371F55" w:rsidP="000A5587">
      <w:pPr>
        <w:pStyle w:val="Paragraphedeliste"/>
        <w:numPr>
          <w:ilvl w:val="0"/>
          <w:numId w:val="15"/>
        </w:numPr>
        <w:spacing w:line="240" w:lineRule="auto"/>
        <w:jc w:val="both"/>
        <w:rPr>
          <w:rFonts w:ascii="Arial" w:hAnsi="Arial" w:cs="Arial"/>
        </w:rPr>
      </w:pPr>
      <w:r w:rsidRPr="00DE53D9">
        <w:rPr>
          <w:rFonts w:ascii="Arial" w:hAnsi="Arial" w:cs="Arial"/>
        </w:rPr>
        <w:t>P</w:t>
      </w:r>
      <w:r w:rsidR="00D24A55" w:rsidRPr="00DE53D9">
        <w:rPr>
          <w:rFonts w:ascii="Arial" w:hAnsi="Arial" w:cs="Arial"/>
        </w:rPr>
        <w:t xml:space="preserve">résenter </w:t>
      </w:r>
      <w:r w:rsidR="000D54B9" w:rsidRPr="00DE53D9">
        <w:rPr>
          <w:rFonts w:ascii="Arial" w:hAnsi="Arial" w:cs="Arial"/>
        </w:rPr>
        <w:t xml:space="preserve">des </w:t>
      </w:r>
      <w:r w:rsidR="00D24A55" w:rsidRPr="00DE53D9">
        <w:rPr>
          <w:rFonts w:ascii="Arial" w:hAnsi="Arial" w:cs="Arial"/>
        </w:rPr>
        <w:t>documents de travail sur lesquels vous aurez écrit, surligné…</w:t>
      </w:r>
    </w:p>
    <w:p w:rsidR="00D24A55" w:rsidRPr="00DE53D9" w:rsidRDefault="00371F55" w:rsidP="000A5587">
      <w:pPr>
        <w:pStyle w:val="Paragraphedeliste"/>
        <w:numPr>
          <w:ilvl w:val="0"/>
          <w:numId w:val="15"/>
        </w:numPr>
        <w:spacing w:line="240" w:lineRule="auto"/>
        <w:jc w:val="both"/>
        <w:rPr>
          <w:rFonts w:ascii="Arial" w:hAnsi="Arial" w:cs="Arial"/>
        </w:rPr>
      </w:pPr>
      <w:r w:rsidRPr="00DE53D9">
        <w:rPr>
          <w:rFonts w:ascii="Arial" w:hAnsi="Arial" w:cs="Arial"/>
        </w:rPr>
        <w:t>I</w:t>
      </w:r>
      <w:r w:rsidR="00D24A55" w:rsidRPr="00DE53D9">
        <w:rPr>
          <w:rFonts w:ascii="Arial" w:hAnsi="Arial" w:cs="Arial"/>
        </w:rPr>
        <w:t>mprimer ce qui est demandé : analyse des bulletins, note de conclusion…</w:t>
      </w:r>
    </w:p>
    <w:p w:rsidR="002D5398" w:rsidRPr="00DE53D9" w:rsidRDefault="002D5398" w:rsidP="000A5587">
      <w:pPr>
        <w:pStyle w:val="Paragraphedeliste"/>
        <w:numPr>
          <w:ilvl w:val="0"/>
          <w:numId w:val="15"/>
        </w:numPr>
        <w:spacing w:line="240" w:lineRule="auto"/>
        <w:jc w:val="both"/>
        <w:rPr>
          <w:rFonts w:ascii="Arial" w:hAnsi="Arial" w:cs="Arial"/>
        </w:rPr>
      </w:pPr>
      <w:r w:rsidRPr="00DE53D9">
        <w:rPr>
          <w:rFonts w:ascii="Arial" w:hAnsi="Arial" w:cs="Arial"/>
        </w:rPr>
        <w:t>Pour toutes les recherches (convention collective, taux AT…) sur Internet ou sur de la documentation</w:t>
      </w:r>
      <w:r w:rsidR="00E461B2">
        <w:rPr>
          <w:rFonts w:ascii="Arial" w:hAnsi="Arial" w:cs="Arial"/>
        </w:rPr>
        <w:t xml:space="preserve"> professionnelle</w:t>
      </w:r>
      <w:r w:rsidRPr="00DE53D9">
        <w:rPr>
          <w:rFonts w:ascii="Arial" w:hAnsi="Arial" w:cs="Arial"/>
        </w:rPr>
        <w:t xml:space="preserve">, vous devez garder une trace de votre source, avec un lien </w:t>
      </w:r>
      <w:r w:rsidR="00E461B2">
        <w:rPr>
          <w:rFonts w:ascii="Arial" w:hAnsi="Arial" w:cs="Arial"/>
        </w:rPr>
        <w:t>hypertexte ou la référence de l’ouvrage que vous avez utilisé</w:t>
      </w:r>
    </w:p>
    <w:p w:rsidR="00D24A55" w:rsidRPr="00DE53D9" w:rsidRDefault="00371F55" w:rsidP="000A5587">
      <w:pPr>
        <w:pStyle w:val="Paragraphedeliste"/>
        <w:numPr>
          <w:ilvl w:val="0"/>
          <w:numId w:val="15"/>
        </w:numPr>
        <w:spacing w:line="240" w:lineRule="auto"/>
      </w:pPr>
      <w:r w:rsidRPr="00E461B2">
        <w:rPr>
          <w:rFonts w:ascii="Arial" w:hAnsi="Arial" w:cs="Arial"/>
        </w:rPr>
        <w:t xml:space="preserve">Enfin, prenez des notes pour les modes opératoires pour refaire les manipulations </w:t>
      </w:r>
      <w:r w:rsidR="00D24A55" w:rsidRPr="00E461B2">
        <w:rPr>
          <w:b/>
          <w:color w:val="943634" w:themeColor="accent2" w:themeShade="BF"/>
          <w:sz w:val="28"/>
        </w:rPr>
        <w:br w:type="page"/>
      </w:r>
    </w:p>
    <w:p w:rsidR="00AB4DB1" w:rsidRPr="00DE53D9" w:rsidRDefault="00AB4DB1" w:rsidP="00710A45">
      <w:pPr>
        <w:pBdr>
          <w:bottom w:val="single" w:sz="12" w:space="1" w:color="A7206E"/>
        </w:pBdr>
        <w:spacing w:line="240" w:lineRule="auto"/>
        <w:rPr>
          <w:b/>
          <w:caps/>
          <w:color w:val="A7206E"/>
          <w:sz w:val="32"/>
          <w:szCs w:val="30"/>
        </w:rPr>
      </w:pPr>
      <w:r w:rsidRPr="00DE53D9">
        <w:rPr>
          <w:b/>
          <w:caps/>
          <w:color w:val="A7206E"/>
          <w:sz w:val="32"/>
          <w:szCs w:val="30"/>
        </w:rPr>
        <w:lastRenderedPageBreak/>
        <w:t xml:space="preserve">Mission 1 : </w:t>
      </w:r>
      <w:r w:rsidR="00F50147">
        <w:rPr>
          <w:b/>
          <w:caps/>
          <w:color w:val="A7206E"/>
          <w:sz w:val="32"/>
          <w:szCs w:val="30"/>
        </w:rPr>
        <w:t>PARAMETRAGE DE LA PAIE SUR EBP</w:t>
      </w:r>
    </w:p>
    <w:p w:rsidR="00032AEC" w:rsidRPr="001664BC" w:rsidRDefault="00032AEC" w:rsidP="008E706B">
      <w:pPr>
        <w:spacing w:line="240" w:lineRule="auto"/>
        <w:jc w:val="both"/>
        <w:rPr>
          <w:sz w:val="14"/>
        </w:rPr>
      </w:pPr>
    </w:p>
    <w:p w:rsidR="00831383" w:rsidRDefault="00831383" w:rsidP="00831383">
      <w:pPr>
        <w:spacing w:line="240" w:lineRule="auto"/>
        <w:jc w:val="center"/>
        <w:rPr>
          <w:i/>
        </w:rPr>
      </w:pPr>
      <w:r w:rsidRPr="00831383">
        <w:rPr>
          <w:i/>
        </w:rPr>
        <w:t>Conseil : cocher sur l’énoncé (</w:t>
      </w:r>
      <w:r>
        <w:rPr>
          <w:i/>
        </w:rPr>
        <w:t xml:space="preserve">mettre une </w:t>
      </w:r>
      <w:r w:rsidRPr="00831383">
        <w:rPr>
          <w:i/>
        </w:rPr>
        <w:t>croix, surligner…) chaque fois qu’</w:t>
      </w:r>
      <w:r>
        <w:rPr>
          <w:i/>
        </w:rPr>
        <w:t>une mission est terminée</w:t>
      </w:r>
    </w:p>
    <w:p w:rsidR="00F50147" w:rsidRDefault="00F50147" w:rsidP="00831383">
      <w:pPr>
        <w:spacing w:line="240" w:lineRule="auto"/>
        <w:jc w:val="center"/>
        <w:rPr>
          <w:i/>
        </w:rPr>
      </w:pPr>
    </w:p>
    <w:p w:rsidR="00F473FF" w:rsidRPr="00F473FF" w:rsidRDefault="00F473FF" w:rsidP="00F473FF">
      <w:pPr>
        <w:pStyle w:val="Paragraphedeliste"/>
        <w:spacing w:after="120" w:line="288" w:lineRule="auto"/>
        <w:ind w:left="0"/>
        <w:contextualSpacing w:val="0"/>
        <w:jc w:val="both"/>
        <w:rPr>
          <w:rFonts w:ascii="Arial" w:hAnsi="Arial" w:cs="Arial"/>
          <w:b/>
          <w:sz w:val="28"/>
          <w:u w:val="single"/>
        </w:rPr>
      </w:pPr>
      <w:r w:rsidRPr="00F473FF">
        <w:rPr>
          <w:rFonts w:ascii="Arial" w:hAnsi="Arial" w:cs="Arial"/>
          <w:b/>
          <w:sz w:val="28"/>
          <w:u w:val="single"/>
        </w:rPr>
        <w:t>I. Paramétrage de l’établissement ZOLPAN</w:t>
      </w:r>
    </w:p>
    <w:p w:rsidR="00F473FF" w:rsidRPr="00831383" w:rsidRDefault="00F473FF" w:rsidP="00831383">
      <w:pPr>
        <w:spacing w:line="240" w:lineRule="auto"/>
        <w:jc w:val="center"/>
        <w:rPr>
          <w:i/>
        </w:rPr>
      </w:pPr>
    </w:p>
    <w:p w:rsidR="00AB4DB1" w:rsidRPr="00DE53D9" w:rsidRDefault="004B23B5" w:rsidP="000A5587">
      <w:pPr>
        <w:pStyle w:val="Paragraphedeliste"/>
        <w:numPr>
          <w:ilvl w:val="0"/>
          <w:numId w:val="1"/>
        </w:numPr>
        <w:spacing w:after="120" w:line="240" w:lineRule="auto"/>
        <w:ind w:left="426"/>
        <w:contextualSpacing w:val="0"/>
        <w:jc w:val="both"/>
        <w:rPr>
          <w:rFonts w:ascii="Arial" w:hAnsi="Arial" w:cs="Arial"/>
          <w:b/>
          <w:sz w:val="24"/>
        </w:rPr>
      </w:pPr>
      <w:r w:rsidRPr="00DE53D9">
        <w:rPr>
          <w:rFonts w:ascii="Arial" w:hAnsi="Arial" w:cs="Arial"/>
          <w:b/>
          <w:sz w:val="24"/>
        </w:rPr>
        <w:t xml:space="preserve">Gestion </w:t>
      </w:r>
      <w:r w:rsidR="00B33FF2" w:rsidRPr="00DE53D9">
        <w:rPr>
          <w:rFonts w:ascii="Arial" w:hAnsi="Arial" w:cs="Arial"/>
          <w:b/>
          <w:sz w:val="24"/>
        </w:rPr>
        <w:t>des fichiers EBP</w:t>
      </w:r>
    </w:p>
    <w:p w:rsidR="00032AEC" w:rsidRPr="00DE53D9" w:rsidRDefault="004C4DD9" w:rsidP="000A5587">
      <w:pPr>
        <w:pStyle w:val="Paragraphedeliste"/>
        <w:numPr>
          <w:ilvl w:val="0"/>
          <w:numId w:val="10"/>
        </w:numPr>
        <w:spacing w:after="120" w:line="240" w:lineRule="auto"/>
        <w:contextualSpacing w:val="0"/>
        <w:jc w:val="both"/>
        <w:rPr>
          <w:rFonts w:ascii="Arial" w:hAnsi="Arial" w:cs="Arial"/>
        </w:rPr>
      </w:pPr>
      <w:r w:rsidRPr="00DE53D9">
        <w:rPr>
          <w:rFonts w:ascii="Arial" w:hAnsi="Arial" w:cs="Arial"/>
        </w:rPr>
        <w:t>Créer un nouveau fichier paie en re</w:t>
      </w:r>
      <w:r w:rsidR="005D4C9E" w:rsidRPr="00DE53D9">
        <w:rPr>
          <w:rFonts w:ascii="Arial" w:hAnsi="Arial" w:cs="Arial"/>
        </w:rPr>
        <w:t>nseignant les éléments suivants</w:t>
      </w:r>
      <w:r w:rsidR="00032AEC" w:rsidRPr="00DE53D9">
        <w:rPr>
          <w:rFonts w:ascii="Arial" w:hAnsi="Arial" w:cs="Arial"/>
        </w:rPr>
        <w:t>.</w:t>
      </w:r>
    </w:p>
    <w:p w:rsidR="004C4DD9" w:rsidRPr="00DE53D9" w:rsidRDefault="004C4DD9" w:rsidP="000A5587">
      <w:pPr>
        <w:pStyle w:val="Paragraphedeliste"/>
        <w:numPr>
          <w:ilvl w:val="0"/>
          <w:numId w:val="8"/>
        </w:numPr>
        <w:spacing w:after="0" w:line="240" w:lineRule="auto"/>
        <w:contextualSpacing w:val="0"/>
        <w:rPr>
          <w:rFonts w:ascii="Arial" w:hAnsi="Arial" w:cs="Arial"/>
        </w:rPr>
      </w:pPr>
      <w:r w:rsidRPr="00DE53D9">
        <w:rPr>
          <w:rFonts w:ascii="Arial" w:hAnsi="Arial" w:cs="Arial"/>
        </w:rPr>
        <w:t>Nom du dossier ZOLPAN suivi de votre Nom</w:t>
      </w:r>
      <w:r w:rsidR="00C21C66" w:rsidRPr="00DE53D9">
        <w:rPr>
          <w:rFonts w:ascii="Arial" w:hAnsi="Arial" w:cs="Arial"/>
        </w:rPr>
        <w:t>. Compléter l’adresse que vous voudrez.</w:t>
      </w:r>
    </w:p>
    <w:p w:rsidR="001733CE" w:rsidRPr="00DE53D9" w:rsidRDefault="001733CE" w:rsidP="000A5587">
      <w:pPr>
        <w:pStyle w:val="Paragraphedeliste"/>
        <w:numPr>
          <w:ilvl w:val="0"/>
          <w:numId w:val="8"/>
        </w:numPr>
        <w:spacing w:after="0" w:line="240" w:lineRule="auto"/>
        <w:contextualSpacing w:val="0"/>
        <w:rPr>
          <w:rFonts w:ascii="Arial" w:hAnsi="Arial" w:cs="Arial"/>
        </w:rPr>
      </w:pPr>
      <w:r w:rsidRPr="00DE53D9">
        <w:rPr>
          <w:rFonts w:ascii="Arial" w:hAnsi="Arial" w:cs="Arial"/>
        </w:rPr>
        <w:t>Rechercher le code NAF correspondant à cette activité</w:t>
      </w:r>
    </w:p>
    <w:p w:rsidR="001733CE" w:rsidRDefault="001733CE" w:rsidP="000A5587">
      <w:pPr>
        <w:pStyle w:val="Paragraphedeliste"/>
        <w:numPr>
          <w:ilvl w:val="0"/>
          <w:numId w:val="8"/>
        </w:numPr>
        <w:spacing w:after="0" w:line="240" w:lineRule="auto"/>
        <w:contextualSpacing w:val="0"/>
        <w:rPr>
          <w:rFonts w:ascii="Arial" w:hAnsi="Arial" w:cs="Arial"/>
        </w:rPr>
      </w:pPr>
      <w:r w:rsidRPr="00DE53D9">
        <w:rPr>
          <w:rFonts w:ascii="Arial" w:hAnsi="Arial" w:cs="Arial"/>
        </w:rPr>
        <w:t xml:space="preserve">Année courante : </w:t>
      </w:r>
      <w:r w:rsidR="00AE02E1">
        <w:rPr>
          <w:rFonts w:ascii="Arial" w:hAnsi="Arial" w:cs="Arial"/>
        </w:rPr>
        <w:t>2020</w:t>
      </w:r>
      <w:r w:rsidR="00B6108E" w:rsidRPr="00DE53D9">
        <w:rPr>
          <w:rFonts w:ascii="Arial" w:hAnsi="Arial" w:cs="Arial"/>
        </w:rPr>
        <w:t>, période</w:t>
      </w:r>
      <w:r w:rsidR="004C4DD9" w:rsidRPr="00DE53D9">
        <w:rPr>
          <w:rFonts w:ascii="Arial" w:hAnsi="Arial" w:cs="Arial"/>
        </w:rPr>
        <w:t> </w:t>
      </w:r>
      <w:r w:rsidR="00B6108E" w:rsidRPr="00DE53D9">
        <w:rPr>
          <w:rFonts w:ascii="Arial" w:hAnsi="Arial" w:cs="Arial"/>
        </w:rPr>
        <w:t xml:space="preserve">: </w:t>
      </w:r>
      <w:r w:rsidR="00B6108E" w:rsidRPr="00831383">
        <w:rPr>
          <w:rFonts w:ascii="Arial" w:hAnsi="Arial" w:cs="Arial"/>
          <w:b/>
        </w:rPr>
        <w:t>Janvier</w:t>
      </w:r>
    </w:p>
    <w:p w:rsidR="00CC2B50" w:rsidRPr="00DE53D9" w:rsidRDefault="00CC2B50" w:rsidP="008E706B">
      <w:pPr>
        <w:pStyle w:val="Paragraphedeliste"/>
        <w:spacing w:after="0" w:line="240" w:lineRule="auto"/>
        <w:ind w:left="786"/>
        <w:contextualSpacing w:val="0"/>
        <w:rPr>
          <w:rFonts w:ascii="Arial" w:hAnsi="Arial" w:cs="Arial"/>
        </w:rPr>
      </w:pPr>
    </w:p>
    <w:p w:rsidR="006E09EC" w:rsidRPr="00DE53D9" w:rsidRDefault="006E09EC" w:rsidP="000A5587">
      <w:pPr>
        <w:pStyle w:val="Paragraphedeliste"/>
        <w:numPr>
          <w:ilvl w:val="0"/>
          <w:numId w:val="10"/>
        </w:numPr>
        <w:spacing w:after="0" w:line="240" w:lineRule="auto"/>
        <w:contextualSpacing w:val="0"/>
        <w:jc w:val="both"/>
        <w:rPr>
          <w:rFonts w:ascii="Arial" w:hAnsi="Arial" w:cs="Arial"/>
        </w:rPr>
      </w:pPr>
      <w:r w:rsidRPr="00DE53D9">
        <w:rPr>
          <w:rFonts w:ascii="Arial" w:hAnsi="Arial" w:cs="Arial"/>
        </w:rPr>
        <w:t>Renseigner la convention collective de l’établissement</w:t>
      </w:r>
    </w:p>
    <w:p w:rsidR="00831383" w:rsidRDefault="006E09EC" w:rsidP="000A5587">
      <w:pPr>
        <w:pStyle w:val="Paragraphedeliste"/>
        <w:numPr>
          <w:ilvl w:val="0"/>
          <w:numId w:val="8"/>
        </w:numPr>
        <w:spacing w:after="0" w:line="240" w:lineRule="auto"/>
        <w:contextualSpacing w:val="0"/>
        <w:rPr>
          <w:rFonts w:ascii="Arial" w:hAnsi="Arial" w:cs="Arial"/>
        </w:rPr>
      </w:pPr>
      <w:r w:rsidRPr="00831383">
        <w:rPr>
          <w:rFonts w:ascii="Arial" w:hAnsi="Arial" w:cs="Arial"/>
        </w:rPr>
        <w:t>Rechercher à quelle convention collective votre activité est rattachée</w:t>
      </w:r>
    </w:p>
    <w:p w:rsidR="00AB4DB1" w:rsidRPr="00831383" w:rsidRDefault="006E09EC" w:rsidP="000A5587">
      <w:pPr>
        <w:pStyle w:val="Paragraphedeliste"/>
        <w:numPr>
          <w:ilvl w:val="0"/>
          <w:numId w:val="8"/>
        </w:numPr>
        <w:spacing w:after="0" w:line="240" w:lineRule="auto"/>
        <w:contextualSpacing w:val="0"/>
        <w:rPr>
          <w:rFonts w:ascii="Arial" w:hAnsi="Arial" w:cs="Arial"/>
        </w:rPr>
      </w:pPr>
      <w:r w:rsidRPr="00831383">
        <w:rPr>
          <w:rFonts w:ascii="Arial" w:hAnsi="Arial" w:cs="Arial"/>
        </w:rPr>
        <w:t xml:space="preserve">Ajouter cette </w:t>
      </w:r>
      <w:r w:rsidR="00B6108E" w:rsidRPr="00831383">
        <w:rPr>
          <w:rFonts w:ascii="Arial" w:hAnsi="Arial" w:cs="Arial"/>
        </w:rPr>
        <w:t>nouvelle</w:t>
      </w:r>
      <w:r w:rsidRPr="00831383">
        <w:rPr>
          <w:rFonts w:ascii="Arial" w:hAnsi="Arial" w:cs="Arial"/>
        </w:rPr>
        <w:t xml:space="preserve"> CCN dans EBP : Etablissement/Etablissement puis cliquer sur le nom de votre établissement puis Informations de paie</w:t>
      </w:r>
    </w:p>
    <w:p w:rsidR="00407A4E" w:rsidRPr="00DE53D9" w:rsidRDefault="00407A4E" w:rsidP="008E706B">
      <w:pPr>
        <w:spacing w:line="240" w:lineRule="auto"/>
      </w:pPr>
    </w:p>
    <w:p w:rsidR="001664BC" w:rsidRPr="001664BC" w:rsidRDefault="001664BC" w:rsidP="000A5587">
      <w:pPr>
        <w:pStyle w:val="Paragraphedeliste"/>
        <w:numPr>
          <w:ilvl w:val="0"/>
          <w:numId w:val="1"/>
        </w:numPr>
        <w:spacing w:after="120" w:line="240" w:lineRule="auto"/>
        <w:ind w:left="426"/>
        <w:contextualSpacing w:val="0"/>
        <w:jc w:val="both"/>
        <w:rPr>
          <w:rFonts w:ascii="Arial" w:hAnsi="Arial" w:cs="Arial"/>
          <w:b/>
          <w:sz w:val="24"/>
        </w:rPr>
      </w:pPr>
      <w:r w:rsidRPr="00DE53D9">
        <w:rPr>
          <w:rFonts w:ascii="Arial" w:hAnsi="Arial" w:cs="Arial"/>
          <w:b/>
          <w:sz w:val="24"/>
        </w:rPr>
        <w:t>Vérification des paramètres de l’entreprise</w:t>
      </w:r>
      <w:r w:rsidRPr="001664BC">
        <w:rPr>
          <w:rFonts w:ascii="Arial" w:hAnsi="Arial" w:cs="Arial"/>
          <w:sz w:val="24"/>
        </w:rPr>
        <w:t>(</w:t>
      </w:r>
      <w:r>
        <w:rPr>
          <w:rFonts w:ascii="Arial" w:hAnsi="Arial" w:cs="Arial"/>
          <w:sz w:val="24"/>
        </w:rPr>
        <w:t>Menu/</w:t>
      </w:r>
      <w:r w:rsidRPr="001664BC">
        <w:rPr>
          <w:rFonts w:ascii="Arial" w:hAnsi="Arial" w:cs="Arial"/>
          <w:sz w:val="24"/>
        </w:rPr>
        <w:t>Etablissement</w:t>
      </w:r>
      <w:r>
        <w:rPr>
          <w:rFonts w:ascii="Arial" w:hAnsi="Arial" w:cs="Arial"/>
          <w:sz w:val="24"/>
        </w:rPr>
        <w:t>s</w:t>
      </w:r>
      <w:r w:rsidRPr="001664BC">
        <w:rPr>
          <w:rFonts w:ascii="Arial" w:hAnsi="Arial" w:cs="Arial"/>
          <w:sz w:val="24"/>
        </w:rPr>
        <w:t>/Etablissement</w:t>
      </w:r>
      <w:r>
        <w:rPr>
          <w:rFonts w:ascii="Arial" w:hAnsi="Arial" w:cs="Arial"/>
          <w:sz w:val="24"/>
        </w:rPr>
        <w:t>s</w:t>
      </w:r>
      <w:r w:rsidRPr="001664BC">
        <w:rPr>
          <w:rFonts w:ascii="Arial" w:hAnsi="Arial" w:cs="Arial"/>
          <w:sz w:val="24"/>
        </w:rPr>
        <w:t>)</w:t>
      </w:r>
    </w:p>
    <w:p w:rsidR="001664BC" w:rsidRPr="00DE53D9" w:rsidRDefault="001664BC" w:rsidP="000A5587">
      <w:pPr>
        <w:pStyle w:val="Paragraphedeliste"/>
        <w:numPr>
          <w:ilvl w:val="0"/>
          <w:numId w:val="3"/>
        </w:numPr>
        <w:spacing w:after="120" w:line="240" w:lineRule="auto"/>
        <w:ind w:left="782" w:hanging="357"/>
        <w:contextualSpacing w:val="0"/>
        <w:jc w:val="both"/>
        <w:rPr>
          <w:rFonts w:ascii="Arial" w:hAnsi="Arial" w:cs="Arial"/>
        </w:rPr>
      </w:pPr>
      <w:r w:rsidRPr="00DE53D9">
        <w:rPr>
          <w:rFonts w:ascii="Arial" w:hAnsi="Arial" w:cs="Arial"/>
          <w:u w:val="single"/>
        </w:rPr>
        <w:t>Forme juridique</w:t>
      </w:r>
      <w:r w:rsidRPr="00DE53D9">
        <w:rPr>
          <w:rFonts w:ascii="Arial" w:hAnsi="Arial" w:cs="Arial"/>
        </w:rPr>
        <w:t xml:space="preserve"> de l’entreprise : SAS au Capital de 30.000 €</w:t>
      </w:r>
    </w:p>
    <w:p w:rsidR="001664BC" w:rsidRPr="00DE53D9" w:rsidRDefault="001664BC" w:rsidP="000A5587">
      <w:pPr>
        <w:pStyle w:val="Paragraphedeliste"/>
        <w:numPr>
          <w:ilvl w:val="0"/>
          <w:numId w:val="3"/>
        </w:numPr>
        <w:spacing w:after="120" w:line="240" w:lineRule="auto"/>
        <w:ind w:left="782" w:hanging="357"/>
        <w:contextualSpacing w:val="0"/>
        <w:jc w:val="both"/>
        <w:rPr>
          <w:rFonts w:ascii="Arial" w:hAnsi="Arial" w:cs="Arial"/>
        </w:rPr>
      </w:pPr>
      <w:r w:rsidRPr="00DE53D9">
        <w:rPr>
          <w:rFonts w:ascii="Arial" w:hAnsi="Arial" w:cs="Arial"/>
          <w:u w:val="single"/>
        </w:rPr>
        <w:t>Congés payés </w:t>
      </w:r>
      <w:r w:rsidRPr="00DE53D9">
        <w:rPr>
          <w:rFonts w:ascii="Arial" w:hAnsi="Arial" w:cs="Arial"/>
        </w:rPr>
        <w:t>: l’entreprise calcule les CP en jours ouvrables.</w:t>
      </w:r>
    </w:p>
    <w:p w:rsidR="001664BC" w:rsidRPr="00DE53D9" w:rsidRDefault="001664BC" w:rsidP="000A5587">
      <w:pPr>
        <w:pStyle w:val="Paragraphedeliste"/>
        <w:numPr>
          <w:ilvl w:val="0"/>
          <w:numId w:val="3"/>
        </w:numPr>
        <w:spacing w:after="120" w:line="240" w:lineRule="auto"/>
        <w:ind w:left="782" w:hanging="357"/>
        <w:contextualSpacing w:val="0"/>
        <w:jc w:val="both"/>
        <w:rPr>
          <w:rFonts w:ascii="Arial" w:hAnsi="Arial" w:cs="Arial"/>
        </w:rPr>
      </w:pPr>
      <w:r w:rsidRPr="00DE53D9">
        <w:rPr>
          <w:rFonts w:ascii="Arial" w:hAnsi="Arial" w:cs="Arial"/>
          <w:u w:val="single"/>
        </w:rPr>
        <w:t>Taux AT</w:t>
      </w:r>
      <w:r w:rsidRPr="00DE53D9">
        <w:rPr>
          <w:rFonts w:ascii="Arial" w:hAnsi="Arial" w:cs="Arial"/>
        </w:rPr>
        <w:t xml:space="preserve"> : Le taux d’accident du travail dépend du nombre de salarié et de la nature du risque de l’entreprise. M. LUPIN vous demande de rechercher le taux d’AT </w:t>
      </w:r>
      <w:r>
        <w:rPr>
          <w:rFonts w:ascii="Arial" w:hAnsi="Arial" w:cs="Arial"/>
        </w:rPr>
        <w:t>selon votre convention collective</w:t>
      </w:r>
      <w:r w:rsidRPr="00DE53D9">
        <w:rPr>
          <w:rFonts w:ascii="Arial" w:hAnsi="Arial" w:cs="Arial"/>
        </w:rPr>
        <w:t xml:space="preserve">. Compléter le code risque trouvé puis ajouter le taux TA pour </w:t>
      </w:r>
      <w:r>
        <w:rPr>
          <w:rFonts w:ascii="Arial" w:hAnsi="Arial" w:cs="Arial"/>
        </w:rPr>
        <w:t xml:space="preserve">2020 </w:t>
      </w:r>
      <w:r w:rsidRPr="00864D79">
        <w:rPr>
          <w:rFonts w:ascii="Arial" w:hAnsi="Arial" w:cs="Arial"/>
          <w:i/>
        </w:rPr>
        <w:t>(Barre de menu/établissements)</w:t>
      </w:r>
    </w:p>
    <w:p w:rsidR="001664BC" w:rsidRPr="00460C80" w:rsidRDefault="001664BC" w:rsidP="000A5587">
      <w:pPr>
        <w:pStyle w:val="Paragraphedeliste"/>
        <w:numPr>
          <w:ilvl w:val="0"/>
          <w:numId w:val="3"/>
        </w:numPr>
        <w:spacing w:after="120" w:line="240" w:lineRule="auto"/>
        <w:ind w:left="782" w:hanging="357"/>
        <w:contextualSpacing w:val="0"/>
        <w:jc w:val="both"/>
        <w:rPr>
          <w:rFonts w:ascii="Arial" w:hAnsi="Arial" w:cs="Arial"/>
          <w:u w:val="single"/>
        </w:rPr>
      </w:pPr>
      <w:r w:rsidRPr="00DE53D9">
        <w:rPr>
          <w:rFonts w:ascii="Arial" w:hAnsi="Arial" w:cs="Arial"/>
          <w:u w:val="single"/>
        </w:rPr>
        <w:t xml:space="preserve">Taux </w:t>
      </w:r>
      <w:r>
        <w:rPr>
          <w:rFonts w:ascii="Arial" w:hAnsi="Arial" w:cs="Arial"/>
          <w:u w:val="single"/>
        </w:rPr>
        <w:t>Versement transport</w:t>
      </w:r>
      <w:r w:rsidRPr="001664BC">
        <w:rPr>
          <w:rFonts w:ascii="Arial" w:hAnsi="Arial" w:cs="Arial"/>
          <w:u w:val="single"/>
        </w:rPr>
        <w:t> </w:t>
      </w:r>
      <w:r w:rsidRPr="001664BC">
        <w:rPr>
          <w:rFonts w:ascii="Arial" w:hAnsi="Arial" w:cs="Arial"/>
        </w:rPr>
        <w:t xml:space="preserve">: Le taux </w:t>
      </w:r>
      <w:r>
        <w:rPr>
          <w:rFonts w:ascii="Arial" w:hAnsi="Arial" w:cs="Arial"/>
        </w:rPr>
        <w:t xml:space="preserve">versement transport dépend </w:t>
      </w:r>
      <w:r w:rsidRPr="001664BC">
        <w:rPr>
          <w:rFonts w:ascii="Arial" w:hAnsi="Arial" w:cs="Arial"/>
        </w:rPr>
        <w:t>d</w:t>
      </w:r>
      <w:r>
        <w:rPr>
          <w:rFonts w:ascii="Arial" w:hAnsi="Arial" w:cs="Arial"/>
        </w:rPr>
        <w:t>e la localisation de l’entreprise. recherche le taux applicable et paramétrez le dans le logiciel.</w:t>
      </w:r>
    </w:p>
    <w:p w:rsidR="00460C80" w:rsidRPr="001664BC" w:rsidRDefault="00460C80" w:rsidP="000A5587">
      <w:pPr>
        <w:pStyle w:val="Paragraphedeliste"/>
        <w:numPr>
          <w:ilvl w:val="0"/>
          <w:numId w:val="3"/>
        </w:numPr>
        <w:spacing w:after="120" w:line="240" w:lineRule="auto"/>
        <w:ind w:left="782" w:hanging="357"/>
        <w:contextualSpacing w:val="0"/>
        <w:jc w:val="both"/>
        <w:rPr>
          <w:rFonts w:ascii="Arial" w:hAnsi="Arial" w:cs="Arial"/>
          <w:u w:val="single"/>
        </w:rPr>
      </w:pPr>
    </w:p>
    <w:p w:rsidR="00CD3A48" w:rsidRPr="00DE53D9" w:rsidRDefault="00CD3A48" w:rsidP="000A5587">
      <w:pPr>
        <w:pStyle w:val="Paragraphedeliste"/>
        <w:numPr>
          <w:ilvl w:val="0"/>
          <w:numId w:val="1"/>
        </w:numPr>
        <w:spacing w:after="120" w:line="240" w:lineRule="auto"/>
        <w:ind w:left="426"/>
        <w:contextualSpacing w:val="0"/>
        <w:jc w:val="both"/>
        <w:rPr>
          <w:rFonts w:ascii="Arial" w:hAnsi="Arial" w:cs="Arial"/>
          <w:b/>
          <w:sz w:val="24"/>
        </w:rPr>
      </w:pPr>
      <w:r w:rsidRPr="00DE53D9">
        <w:rPr>
          <w:rFonts w:ascii="Arial" w:hAnsi="Arial" w:cs="Arial"/>
          <w:b/>
          <w:sz w:val="24"/>
        </w:rPr>
        <w:t>Création des fiches de personnel</w:t>
      </w:r>
    </w:p>
    <w:p w:rsidR="00717830" w:rsidRPr="00DE53D9" w:rsidRDefault="00491514" w:rsidP="00F473FF">
      <w:pPr>
        <w:spacing w:after="120" w:line="240" w:lineRule="auto"/>
        <w:jc w:val="both"/>
      </w:pPr>
      <w:r w:rsidRPr="00DE53D9">
        <w:t>C</w:t>
      </w:r>
      <w:r w:rsidR="004B23B5" w:rsidRPr="00DE53D9">
        <w:t>réer les fiches de personnel d’après l’annexe 1 : liste des salariés</w:t>
      </w:r>
      <w:r w:rsidR="007D1C06" w:rsidRPr="00DE53D9">
        <w:t>.</w:t>
      </w:r>
      <w:r w:rsidR="00C21C66" w:rsidRPr="00DE53D9">
        <w:t>Compléter les zones d’état civil p</w:t>
      </w:r>
      <w:r w:rsidR="00864D79">
        <w:t>our M.</w:t>
      </w:r>
      <w:r w:rsidR="00C21C66" w:rsidRPr="00DE53D9">
        <w:t>KLEIN (adresse, n° de SS etc…) mais i</w:t>
      </w:r>
      <w:r w:rsidR="007B5B42" w:rsidRPr="00DE53D9">
        <w:t xml:space="preserve">l est inutile de renseigner </w:t>
      </w:r>
      <w:r w:rsidR="00C21C66" w:rsidRPr="00DE53D9">
        <w:t>pour les autres salariés.</w:t>
      </w:r>
      <w:r w:rsidR="00452390" w:rsidRPr="00DE53D9">
        <w:t>En</w:t>
      </w:r>
      <w:r w:rsidR="007B5B42" w:rsidRPr="00DE53D9">
        <w:t xml:space="preserve"> revanche, certaines sont </w:t>
      </w:r>
      <w:r w:rsidR="007B5B42" w:rsidRPr="00DE53D9">
        <w:rPr>
          <w:b/>
        </w:rPr>
        <w:t>indispensables</w:t>
      </w:r>
      <w:r w:rsidR="007B5B42" w:rsidRPr="00DE53D9">
        <w:t> :</w:t>
      </w:r>
    </w:p>
    <w:p w:rsidR="00452390" w:rsidRPr="00DE53D9" w:rsidRDefault="00452390" w:rsidP="000A5587">
      <w:pPr>
        <w:pStyle w:val="Paragraphedeliste"/>
        <w:numPr>
          <w:ilvl w:val="0"/>
          <w:numId w:val="9"/>
        </w:numPr>
        <w:spacing w:after="120" w:line="240" w:lineRule="auto"/>
        <w:contextualSpacing w:val="0"/>
        <w:jc w:val="both"/>
        <w:rPr>
          <w:rFonts w:ascii="Arial" w:hAnsi="Arial" w:cs="Arial"/>
        </w:rPr>
      </w:pPr>
      <w:r w:rsidRPr="00DE53D9">
        <w:rPr>
          <w:rFonts w:ascii="Arial" w:hAnsi="Arial" w:cs="Arial"/>
          <w:u w:val="single"/>
        </w:rPr>
        <w:t>Pour la partie Identité</w:t>
      </w:r>
      <w:r w:rsidRPr="00DE53D9">
        <w:rPr>
          <w:rFonts w:ascii="Arial" w:hAnsi="Arial" w:cs="Arial"/>
        </w:rPr>
        <w:t xml:space="preserve"> : </w:t>
      </w:r>
      <w:r w:rsidR="00413F1B" w:rsidRPr="00DE53D9">
        <w:rPr>
          <w:rFonts w:ascii="Arial" w:hAnsi="Arial" w:cs="Arial"/>
        </w:rPr>
        <w:t xml:space="preserve">la </w:t>
      </w:r>
      <w:r w:rsidR="00717830" w:rsidRPr="00DE53D9">
        <w:rPr>
          <w:rFonts w:ascii="Arial" w:hAnsi="Arial" w:cs="Arial"/>
        </w:rPr>
        <w:t>« </w:t>
      </w:r>
      <w:r w:rsidR="00413F1B" w:rsidRPr="00DE53D9">
        <w:rPr>
          <w:rFonts w:ascii="Arial" w:hAnsi="Arial" w:cs="Arial"/>
        </w:rPr>
        <w:t>famille</w:t>
      </w:r>
      <w:r w:rsidR="00717830" w:rsidRPr="00DE53D9">
        <w:rPr>
          <w:rFonts w:ascii="Arial" w:hAnsi="Arial" w:cs="Arial"/>
        </w:rPr>
        <w:t> »</w:t>
      </w:r>
      <w:r w:rsidR="00413F1B" w:rsidRPr="00DE53D9">
        <w:rPr>
          <w:rFonts w:ascii="Arial" w:hAnsi="Arial" w:cs="Arial"/>
        </w:rPr>
        <w:t xml:space="preserve"> (ex : non cadre/CDI/temps plein)</w:t>
      </w:r>
      <w:r w:rsidR="00740C9C" w:rsidRPr="00DE53D9">
        <w:rPr>
          <w:rFonts w:ascii="Arial" w:hAnsi="Arial" w:cs="Arial"/>
        </w:rPr>
        <w:t>qui</w:t>
      </w:r>
      <w:r w:rsidR="003E5B00" w:rsidRPr="00DE53D9">
        <w:rPr>
          <w:rFonts w:ascii="Arial" w:hAnsi="Arial" w:cs="Arial"/>
        </w:rPr>
        <w:t xml:space="preserve"> va déterminer un certain </w:t>
      </w:r>
      <w:bookmarkStart w:id="1" w:name="_GoBack"/>
      <w:bookmarkEnd w:id="1"/>
      <w:r w:rsidR="003E5B00" w:rsidRPr="00DE53D9">
        <w:rPr>
          <w:rFonts w:ascii="Arial" w:hAnsi="Arial" w:cs="Arial"/>
        </w:rPr>
        <w:t xml:space="preserve">nombre d’éléments propres à la paie du salarié, tel que son profil. </w:t>
      </w:r>
      <w:r w:rsidR="007B5B42" w:rsidRPr="00DE53D9">
        <w:rPr>
          <w:rFonts w:ascii="Arial" w:hAnsi="Arial" w:cs="Arial"/>
        </w:rPr>
        <w:t>L</w:t>
      </w:r>
      <w:r w:rsidRPr="00DE53D9">
        <w:rPr>
          <w:rFonts w:ascii="Arial" w:hAnsi="Arial" w:cs="Arial"/>
        </w:rPr>
        <w:t>a date d’entrée.</w:t>
      </w:r>
    </w:p>
    <w:p w:rsidR="00445735" w:rsidRPr="00DE53D9" w:rsidRDefault="00452390" w:rsidP="000A5587">
      <w:pPr>
        <w:pStyle w:val="Paragraphedeliste"/>
        <w:numPr>
          <w:ilvl w:val="0"/>
          <w:numId w:val="9"/>
        </w:numPr>
        <w:spacing w:after="120" w:line="240" w:lineRule="auto"/>
        <w:contextualSpacing w:val="0"/>
        <w:jc w:val="both"/>
        <w:rPr>
          <w:rFonts w:ascii="Arial" w:hAnsi="Arial" w:cs="Arial"/>
        </w:rPr>
      </w:pPr>
      <w:r w:rsidRPr="00DE53D9">
        <w:rPr>
          <w:rFonts w:ascii="Arial" w:hAnsi="Arial" w:cs="Arial"/>
          <w:u w:val="single"/>
        </w:rPr>
        <w:t>Pour la partie Contrat</w:t>
      </w:r>
      <w:r w:rsidR="00445735" w:rsidRPr="00DE53D9">
        <w:rPr>
          <w:rFonts w:ascii="Arial" w:hAnsi="Arial" w:cs="Arial"/>
        </w:rPr>
        <w:t xml:space="preserve"> (</w:t>
      </w:r>
      <w:r w:rsidR="00445735" w:rsidRPr="00DE53D9">
        <w:rPr>
          <w:rFonts w:ascii="Arial" w:hAnsi="Arial" w:cs="Arial"/>
          <w:i/>
        </w:rPr>
        <w:t>puiscliquer sur « Afficher plus »)</w:t>
      </w:r>
      <w:r w:rsidR="00445735" w:rsidRPr="00DE53D9">
        <w:rPr>
          <w:rFonts w:ascii="Arial" w:hAnsi="Arial" w:cs="Arial"/>
        </w:rPr>
        <w:t xml:space="preserve"> : </w:t>
      </w:r>
      <w:r w:rsidR="00892376" w:rsidRPr="00DE53D9">
        <w:rPr>
          <w:rFonts w:ascii="Arial" w:hAnsi="Arial" w:cs="Arial"/>
        </w:rPr>
        <w:t>compléter les champs qui v</w:t>
      </w:r>
      <w:r w:rsidR="00445735" w:rsidRPr="00DE53D9">
        <w:rPr>
          <w:rFonts w:ascii="Arial" w:hAnsi="Arial" w:cs="Arial"/>
        </w:rPr>
        <w:t>ous paraissent utiles</w:t>
      </w:r>
      <w:r w:rsidR="00892376" w:rsidRPr="00DE53D9">
        <w:rPr>
          <w:rFonts w:ascii="Arial" w:hAnsi="Arial" w:cs="Arial"/>
        </w:rPr>
        <w:t> : emploi, informations concernant le CDD…</w:t>
      </w:r>
    </w:p>
    <w:p w:rsidR="004B23B5" w:rsidRPr="00DE53D9" w:rsidRDefault="00445735" w:rsidP="000A5587">
      <w:pPr>
        <w:pStyle w:val="Paragraphedeliste"/>
        <w:numPr>
          <w:ilvl w:val="0"/>
          <w:numId w:val="9"/>
        </w:numPr>
        <w:spacing w:after="120" w:line="240" w:lineRule="auto"/>
        <w:contextualSpacing w:val="0"/>
        <w:jc w:val="both"/>
        <w:rPr>
          <w:rFonts w:ascii="Arial" w:hAnsi="Arial" w:cs="Arial"/>
        </w:rPr>
      </w:pPr>
      <w:r w:rsidRPr="00DE53D9">
        <w:rPr>
          <w:rFonts w:ascii="Arial" w:hAnsi="Arial" w:cs="Arial"/>
          <w:u w:val="single"/>
        </w:rPr>
        <w:t>Pour la partie Paye</w:t>
      </w:r>
      <w:r w:rsidRPr="00DE53D9">
        <w:rPr>
          <w:rFonts w:ascii="Arial" w:hAnsi="Arial" w:cs="Arial"/>
        </w:rPr>
        <w:t xml:space="preserve"> : le salaire mensuel pour </w:t>
      </w:r>
      <w:r w:rsidR="00717830" w:rsidRPr="00DE53D9">
        <w:rPr>
          <w:rFonts w:ascii="Arial" w:hAnsi="Arial" w:cs="Arial"/>
        </w:rPr>
        <w:t xml:space="preserve">et le contrat de prévoyance. </w:t>
      </w:r>
      <w:r w:rsidR="00413F1B" w:rsidRPr="00DE53D9">
        <w:rPr>
          <w:rFonts w:ascii="Arial" w:hAnsi="Arial" w:cs="Arial"/>
        </w:rPr>
        <w:t xml:space="preserve">Vous </w:t>
      </w:r>
      <w:r w:rsidR="00717830" w:rsidRPr="00DE53D9">
        <w:rPr>
          <w:rFonts w:ascii="Arial" w:hAnsi="Arial" w:cs="Arial"/>
        </w:rPr>
        <w:t xml:space="preserve">pouvez renseigner des éléments d’état civil que vous inventerez mais avec un n° de </w:t>
      </w:r>
      <w:r w:rsidR="00413F1B" w:rsidRPr="00DE53D9">
        <w:rPr>
          <w:rFonts w:ascii="Arial" w:hAnsi="Arial" w:cs="Arial"/>
        </w:rPr>
        <w:t>Sécurité Sociale cohérent</w:t>
      </w:r>
      <w:r w:rsidR="00740C9C" w:rsidRPr="00DE53D9">
        <w:rPr>
          <w:rFonts w:ascii="Arial" w:hAnsi="Arial" w:cs="Arial"/>
        </w:rPr>
        <w:t xml:space="preserve"> (voir Internet)</w:t>
      </w:r>
      <w:r w:rsidR="00413F1B" w:rsidRPr="00DE53D9">
        <w:rPr>
          <w:rFonts w:ascii="Arial" w:hAnsi="Arial" w:cs="Arial"/>
        </w:rPr>
        <w:t xml:space="preserve">. </w:t>
      </w:r>
    </w:p>
    <w:p w:rsidR="008E706B" w:rsidRDefault="008E706B" w:rsidP="008E706B">
      <w:pPr>
        <w:spacing w:line="240" w:lineRule="auto"/>
        <w:jc w:val="both"/>
        <w:rPr>
          <w:i/>
        </w:rPr>
      </w:pPr>
    </w:p>
    <w:p w:rsidR="003E5B00" w:rsidRPr="00DE53D9" w:rsidRDefault="00C402D1" w:rsidP="000A5587">
      <w:pPr>
        <w:pStyle w:val="Paragraphedeliste"/>
        <w:numPr>
          <w:ilvl w:val="0"/>
          <w:numId w:val="1"/>
        </w:numPr>
        <w:spacing w:after="120" w:line="240" w:lineRule="auto"/>
        <w:ind w:left="426"/>
        <w:contextualSpacing w:val="0"/>
        <w:jc w:val="both"/>
        <w:rPr>
          <w:rFonts w:ascii="Arial" w:hAnsi="Arial" w:cs="Arial"/>
          <w:b/>
          <w:sz w:val="24"/>
        </w:rPr>
      </w:pPr>
      <w:r w:rsidRPr="00DE53D9">
        <w:rPr>
          <w:rFonts w:ascii="Arial" w:hAnsi="Arial" w:cs="Arial"/>
          <w:b/>
          <w:sz w:val="24"/>
        </w:rPr>
        <w:t>Préparation de</w:t>
      </w:r>
      <w:r w:rsidR="003E5B00" w:rsidRPr="00DE53D9">
        <w:rPr>
          <w:rFonts w:ascii="Arial" w:hAnsi="Arial" w:cs="Arial"/>
          <w:b/>
          <w:sz w:val="24"/>
        </w:rPr>
        <w:t xml:space="preserve"> bulletins :</w:t>
      </w:r>
    </w:p>
    <w:p w:rsidR="00F473FF" w:rsidRPr="00460C80" w:rsidRDefault="003E5B00" w:rsidP="00460C80">
      <w:pPr>
        <w:spacing w:after="120" w:line="240" w:lineRule="auto"/>
        <w:jc w:val="both"/>
        <w:rPr>
          <w:i/>
        </w:rPr>
      </w:pPr>
      <w:r w:rsidRPr="00DE53D9">
        <w:t>Comme il s’agit du premier mois de l’année pour un nouveau dossier, il faut « préparer » le bulletin (Bulletin/préparation des bulletin</w:t>
      </w:r>
      <w:r w:rsidR="001145DF" w:rsidRPr="00DE53D9">
        <w:t>s</w:t>
      </w:r>
      <w:r w:rsidRPr="00DE53D9">
        <w:t>) ce que vous ferez pour les salariés sélectionnés, ceci à partir des profils des salariés</w:t>
      </w:r>
      <w:r w:rsidR="00FC4320" w:rsidRPr="00DE53D9">
        <w:rPr>
          <w:i/>
        </w:rPr>
        <w:t>(cliquer sur le bouton droit de la souris puis préparer les bulletins</w:t>
      </w:r>
      <w:r w:rsidR="00FC4320" w:rsidRPr="00DE53D9">
        <w:t>)</w:t>
      </w:r>
      <w:r w:rsidRPr="00DE53D9">
        <w:t>. Les bulletins ont été préparés, c’est-à-dire calculés</w:t>
      </w:r>
      <w:r w:rsidR="00FC4320" w:rsidRPr="00DE53D9">
        <w:rPr>
          <w:i/>
        </w:rPr>
        <w:t>(le net à payer apparaît avec un montant calculé)</w:t>
      </w:r>
      <w:r w:rsidRPr="00DE53D9">
        <w:rPr>
          <w:i/>
        </w:rPr>
        <w:t>.</w:t>
      </w:r>
      <w:r w:rsidR="00F473FF">
        <w:br w:type="page"/>
      </w:r>
    </w:p>
    <w:p w:rsidR="00F473FF" w:rsidRPr="00460C80" w:rsidRDefault="00F473FF" w:rsidP="00F473FF">
      <w:pPr>
        <w:pStyle w:val="Paragraphedeliste"/>
        <w:spacing w:after="120" w:line="240" w:lineRule="auto"/>
        <w:ind w:left="426"/>
        <w:contextualSpacing w:val="0"/>
        <w:jc w:val="both"/>
        <w:rPr>
          <w:rFonts w:ascii="Arial" w:hAnsi="Arial" w:cs="Arial"/>
          <w:b/>
          <w:sz w:val="16"/>
        </w:rPr>
      </w:pPr>
    </w:p>
    <w:p w:rsidR="00F473FF" w:rsidRPr="00DE53D9" w:rsidRDefault="00F473FF" w:rsidP="000A5587">
      <w:pPr>
        <w:pStyle w:val="Paragraphedeliste"/>
        <w:numPr>
          <w:ilvl w:val="0"/>
          <w:numId w:val="1"/>
        </w:numPr>
        <w:spacing w:after="120" w:line="240" w:lineRule="auto"/>
        <w:ind w:left="426"/>
        <w:contextualSpacing w:val="0"/>
        <w:jc w:val="both"/>
        <w:rPr>
          <w:rFonts w:ascii="Arial" w:hAnsi="Arial" w:cs="Arial"/>
          <w:b/>
          <w:sz w:val="24"/>
        </w:rPr>
      </w:pPr>
      <w:r>
        <w:rPr>
          <w:rFonts w:ascii="Arial" w:hAnsi="Arial" w:cs="Arial"/>
          <w:b/>
          <w:sz w:val="24"/>
        </w:rPr>
        <w:t>Création des droits d’accès pour un stagiaire</w:t>
      </w:r>
    </w:p>
    <w:p w:rsidR="00460C80" w:rsidRDefault="00F473FF" w:rsidP="00F473FF">
      <w:pPr>
        <w:spacing w:after="120" w:line="240" w:lineRule="auto"/>
        <w:ind w:left="66"/>
        <w:jc w:val="both"/>
      </w:pPr>
      <w:r>
        <w:t xml:space="preserve">L’entreprise prévoit de confier à un stagiaire la saisie des fiches de personnel. </w:t>
      </w:r>
    </w:p>
    <w:p w:rsidR="00F473FF" w:rsidRDefault="00F473FF" w:rsidP="00F473FF">
      <w:pPr>
        <w:spacing w:after="120" w:line="240" w:lineRule="auto"/>
        <w:ind w:left="66"/>
        <w:jc w:val="both"/>
      </w:pPr>
      <w:r>
        <w:t xml:space="preserve">Pour des raisons de sécurité, vous devez donner des droits d’accès restreints pour qu’il n’ait accès à certaines fonctionnalités du logiciel et pour, par exemple, qu’il ne supprime pas accidentellement un paramétrage ou fasse le règlement d’une paie erronée. </w:t>
      </w:r>
    </w:p>
    <w:p w:rsidR="00F473FF" w:rsidRDefault="00F473FF" w:rsidP="00F473FF">
      <w:pPr>
        <w:spacing w:after="120" w:line="240" w:lineRule="auto"/>
        <w:ind w:left="66"/>
        <w:jc w:val="both"/>
      </w:pPr>
      <w:r>
        <w:t>Vous devez créer, dans le menu « paramètres » d’EBP, un utilisateur « Stagiaire » qui n’aura accès qu’aux parties « paye » et « opérations » mais sans pouvoir rien supprimer.</w:t>
      </w:r>
    </w:p>
    <w:p w:rsidR="00F473FF" w:rsidRPr="00460C80" w:rsidRDefault="00CD392F" w:rsidP="00F473FF">
      <w:pPr>
        <w:pStyle w:val="Paragraphedeliste"/>
        <w:spacing w:after="0" w:line="240" w:lineRule="auto"/>
        <w:ind w:left="426"/>
        <w:contextualSpacing w:val="0"/>
        <w:jc w:val="center"/>
        <w:rPr>
          <w:rFonts w:ascii="Arial" w:hAnsi="Arial" w:cs="Arial"/>
          <w:b/>
          <w:sz w:val="18"/>
        </w:rPr>
      </w:pPr>
      <w:r>
        <w:rPr>
          <w:noProof/>
          <w:lang w:eastAsia="fr-FR"/>
        </w:rPr>
        <w:drawing>
          <wp:anchor distT="0" distB="0" distL="114300" distR="114300" simplePos="0" relativeHeight="251669504" behindDoc="0" locked="0" layoutInCell="1" allowOverlap="1">
            <wp:simplePos x="0" y="0"/>
            <wp:positionH relativeFrom="column">
              <wp:posOffset>1289685</wp:posOffset>
            </wp:positionH>
            <wp:positionV relativeFrom="paragraph">
              <wp:posOffset>85090</wp:posOffset>
            </wp:positionV>
            <wp:extent cx="4491990" cy="2073910"/>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981" t="21129" r="18327" b="34610"/>
                    <a:stretch/>
                  </pic:blipFill>
                  <pic:spPr bwMode="auto">
                    <a:xfrm>
                      <a:off x="0" y="0"/>
                      <a:ext cx="4491990" cy="207391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F473FF" w:rsidRPr="00DE53D9" w:rsidRDefault="00F473FF" w:rsidP="008E706B">
      <w:pPr>
        <w:spacing w:line="240" w:lineRule="auto"/>
        <w:jc w:val="both"/>
      </w:pPr>
    </w:p>
    <w:p w:rsidR="00CD392F" w:rsidRDefault="00CD392F" w:rsidP="00EA3CA6">
      <w:pPr>
        <w:spacing w:after="60"/>
        <w:rPr>
          <w:b/>
          <w:sz w:val="28"/>
          <w:u w:val="single"/>
        </w:rPr>
      </w:pPr>
    </w:p>
    <w:p w:rsidR="00CD392F" w:rsidRDefault="00CD392F" w:rsidP="00EA3CA6">
      <w:pPr>
        <w:spacing w:after="60"/>
        <w:rPr>
          <w:b/>
          <w:sz w:val="28"/>
          <w:u w:val="single"/>
        </w:rPr>
      </w:pPr>
    </w:p>
    <w:p w:rsidR="00CD392F" w:rsidRDefault="00CD392F" w:rsidP="00EA3CA6">
      <w:pPr>
        <w:spacing w:after="60"/>
        <w:rPr>
          <w:b/>
          <w:sz w:val="28"/>
          <w:u w:val="single"/>
        </w:rPr>
      </w:pPr>
    </w:p>
    <w:p w:rsidR="00CD392F" w:rsidRDefault="00CD392F" w:rsidP="00EA3CA6">
      <w:pPr>
        <w:spacing w:after="60"/>
        <w:rPr>
          <w:b/>
          <w:sz w:val="28"/>
          <w:u w:val="single"/>
        </w:rPr>
      </w:pPr>
    </w:p>
    <w:p w:rsidR="00CD392F" w:rsidRDefault="00CD392F" w:rsidP="00EA3CA6">
      <w:pPr>
        <w:spacing w:after="60"/>
        <w:rPr>
          <w:b/>
          <w:sz w:val="28"/>
          <w:u w:val="single"/>
        </w:rPr>
      </w:pPr>
    </w:p>
    <w:p w:rsidR="00CD392F" w:rsidRDefault="00CD392F" w:rsidP="00EA3CA6">
      <w:pPr>
        <w:spacing w:after="60"/>
        <w:rPr>
          <w:b/>
          <w:sz w:val="28"/>
          <w:u w:val="single"/>
        </w:rPr>
      </w:pPr>
    </w:p>
    <w:p w:rsidR="00CD392F" w:rsidRDefault="00CD392F" w:rsidP="00EA3CA6">
      <w:pPr>
        <w:spacing w:after="60"/>
        <w:rPr>
          <w:b/>
          <w:sz w:val="28"/>
          <w:u w:val="single"/>
        </w:rPr>
      </w:pPr>
    </w:p>
    <w:p w:rsidR="00CD392F" w:rsidRDefault="00CD392F" w:rsidP="00EA3CA6">
      <w:pPr>
        <w:spacing w:after="60"/>
        <w:rPr>
          <w:b/>
          <w:sz w:val="28"/>
          <w:u w:val="single"/>
        </w:rPr>
      </w:pPr>
    </w:p>
    <w:p w:rsidR="00EA3CA6" w:rsidRPr="00693F59" w:rsidRDefault="00EA3CA6" w:rsidP="00EA3CA6">
      <w:pPr>
        <w:spacing w:after="60"/>
        <w:rPr>
          <w:b/>
          <w:sz w:val="28"/>
          <w:u w:val="single"/>
        </w:rPr>
      </w:pPr>
      <w:r>
        <w:rPr>
          <w:b/>
          <w:sz w:val="28"/>
          <w:u w:val="single"/>
        </w:rPr>
        <w:t xml:space="preserve">II. </w:t>
      </w:r>
      <w:r w:rsidRPr="00693F59">
        <w:rPr>
          <w:b/>
          <w:sz w:val="28"/>
          <w:u w:val="single"/>
        </w:rPr>
        <w:t>Documents à imprimer suite à l’embauche de M. KLEIN</w:t>
      </w:r>
    </w:p>
    <w:p w:rsidR="00CD392F" w:rsidRDefault="00CD392F" w:rsidP="00EA3CA6">
      <w:pPr>
        <w:spacing w:after="60"/>
      </w:pPr>
    </w:p>
    <w:p w:rsidR="00EA3CA6" w:rsidRPr="00EA3CA6" w:rsidRDefault="00EA3CA6" w:rsidP="00EA3CA6">
      <w:pPr>
        <w:spacing w:after="60"/>
      </w:pPr>
      <w:r w:rsidRPr="00EA3CA6">
        <w:t>V</w:t>
      </w:r>
      <w:r>
        <w:t xml:space="preserve">ous être chargé d’imprimer certains documents administratifs (menu /Salariés…) suite à l’embauche de M. Klein et de votre paramétrage : </w:t>
      </w:r>
    </w:p>
    <w:p w:rsidR="00EA3CA6" w:rsidRPr="00DE53D9" w:rsidRDefault="00EA3CA6" w:rsidP="00EA3CA6">
      <w:pPr>
        <w:pStyle w:val="Paragraphedeliste"/>
        <w:numPr>
          <w:ilvl w:val="0"/>
          <w:numId w:val="12"/>
        </w:numPr>
        <w:tabs>
          <w:tab w:val="left" w:pos="709"/>
        </w:tabs>
        <w:spacing w:before="60" w:after="60" w:line="240" w:lineRule="auto"/>
        <w:ind w:left="714" w:hanging="357"/>
        <w:contextualSpacing w:val="0"/>
        <w:jc w:val="both"/>
        <w:rPr>
          <w:rFonts w:ascii="Arial" w:hAnsi="Arial" w:cs="Arial"/>
        </w:rPr>
      </w:pPr>
      <w:r w:rsidRPr="00DE53D9">
        <w:rPr>
          <w:rFonts w:ascii="Arial" w:hAnsi="Arial" w:cs="Arial"/>
          <w:noProof/>
          <w:lang w:eastAsia="fr-FR"/>
        </w:rPr>
        <w:drawing>
          <wp:anchor distT="0" distB="0" distL="114300" distR="114300" simplePos="0" relativeHeight="251671552" behindDoc="0" locked="0" layoutInCell="1" allowOverlap="1">
            <wp:simplePos x="0" y="0"/>
            <wp:positionH relativeFrom="column">
              <wp:posOffset>3301365</wp:posOffset>
            </wp:positionH>
            <wp:positionV relativeFrom="paragraph">
              <wp:posOffset>200025</wp:posOffset>
            </wp:positionV>
            <wp:extent cx="2139950" cy="242570"/>
            <wp:effectExtent l="1905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410" t="28798" r="54111" b="67672"/>
                    <a:stretch/>
                  </pic:blipFill>
                  <pic:spPr bwMode="auto">
                    <a:xfrm>
                      <a:off x="0" y="0"/>
                      <a:ext cx="2139950" cy="242570"/>
                    </a:xfrm>
                    <a:prstGeom prst="rect">
                      <a:avLst/>
                    </a:prstGeom>
                    <a:ln w="9525" cap="flat" cmpd="sng" algn="ctr">
                      <a:noFill/>
                      <a:prstDash val="solid"/>
                      <a:round/>
                      <a:headEnd type="none" w="med" len="med"/>
                      <a:tailEnd type="none" w="med" len="med"/>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DE53D9">
        <w:rPr>
          <w:rFonts w:ascii="Arial" w:hAnsi="Arial" w:cs="Arial"/>
        </w:rPr>
        <w:t xml:space="preserve">La déclaration Préalable à l’embauche de M. KLEIN, avec l’assistant de création d’un document administratif, en n’oubliant pas de décocher la rubrique : </w:t>
      </w:r>
    </w:p>
    <w:p w:rsidR="00EA3CA6" w:rsidRPr="00DE53D9" w:rsidRDefault="00EA3CA6" w:rsidP="00EA3CA6">
      <w:pPr>
        <w:pStyle w:val="Paragraphedeliste"/>
        <w:numPr>
          <w:ilvl w:val="0"/>
          <w:numId w:val="12"/>
        </w:numPr>
        <w:tabs>
          <w:tab w:val="left" w:pos="709"/>
        </w:tabs>
        <w:spacing w:before="60" w:after="60" w:line="240" w:lineRule="auto"/>
        <w:ind w:left="714" w:hanging="357"/>
        <w:contextualSpacing w:val="0"/>
        <w:jc w:val="both"/>
        <w:rPr>
          <w:rFonts w:ascii="Arial" w:hAnsi="Arial" w:cs="Arial"/>
        </w:rPr>
      </w:pPr>
      <w:r w:rsidRPr="00DE53D9">
        <w:rPr>
          <w:rFonts w:ascii="Arial" w:hAnsi="Arial" w:cs="Arial"/>
        </w:rPr>
        <w:t>Le registre du personnel</w:t>
      </w:r>
    </w:p>
    <w:p w:rsidR="00EA3CA6" w:rsidRPr="00DE53D9" w:rsidRDefault="00EA3CA6" w:rsidP="00EA3CA6">
      <w:pPr>
        <w:spacing w:after="120" w:line="288" w:lineRule="auto"/>
        <w:rPr>
          <w:b/>
          <w:i/>
          <w:color w:val="000000" w:themeColor="text1"/>
          <w:sz w:val="24"/>
          <w:u w:val="single"/>
        </w:rPr>
      </w:pPr>
    </w:p>
    <w:p w:rsidR="00CD392F" w:rsidRDefault="00CD392F" w:rsidP="003A31A1">
      <w:pPr>
        <w:pStyle w:val="Paragraphedeliste"/>
        <w:spacing w:after="120" w:line="288" w:lineRule="auto"/>
        <w:ind w:left="0"/>
        <w:contextualSpacing w:val="0"/>
        <w:jc w:val="both"/>
        <w:rPr>
          <w:rFonts w:ascii="Arial" w:hAnsi="Arial" w:cs="Arial"/>
          <w:b/>
          <w:sz w:val="28"/>
          <w:u w:val="single"/>
        </w:rPr>
      </w:pPr>
    </w:p>
    <w:p w:rsidR="00D24A55" w:rsidRDefault="003A31A1" w:rsidP="003A31A1">
      <w:pPr>
        <w:pStyle w:val="Paragraphedeliste"/>
        <w:spacing w:after="120" w:line="288" w:lineRule="auto"/>
        <w:ind w:left="0"/>
        <w:contextualSpacing w:val="0"/>
        <w:jc w:val="both"/>
        <w:rPr>
          <w:rFonts w:ascii="Arial" w:hAnsi="Arial" w:cs="Arial"/>
          <w:b/>
          <w:sz w:val="28"/>
          <w:u w:val="single"/>
        </w:rPr>
      </w:pPr>
      <w:r w:rsidRPr="00F473FF">
        <w:rPr>
          <w:rFonts w:ascii="Arial" w:hAnsi="Arial" w:cs="Arial"/>
          <w:b/>
          <w:sz w:val="28"/>
          <w:u w:val="single"/>
        </w:rPr>
        <w:t>I</w:t>
      </w:r>
      <w:r w:rsidR="00EA3CA6">
        <w:rPr>
          <w:rFonts w:ascii="Arial" w:hAnsi="Arial" w:cs="Arial"/>
          <w:b/>
          <w:sz w:val="28"/>
          <w:u w:val="single"/>
        </w:rPr>
        <w:t>I</w:t>
      </w:r>
      <w:r w:rsidR="000A5587">
        <w:rPr>
          <w:rFonts w:ascii="Arial" w:hAnsi="Arial" w:cs="Arial"/>
          <w:b/>
          <w:sz w:val="28"/>
          <w:u w:val="single"/>
        </w:rPr>
        <w:t>I</w:t>
      </w:r>
      <w:r w:rsidRPr="00F473FF">
        <w:rPr>
          <w:rFonts w:ascii="Arial" w:hAnsi="Arial" w:cs="Arial"/>
          <w:b/>
          <w:sz w:val="28"/>
          <w:u w:val="single"/>
        </w:rPr>
        <w:t xml:space="preserve">. Paramétrage </w:t>
      </w:r>
      <w:r w:rsidR="00F473FF" w:rsidRPr="00F473FF">
        <w:rPr>
          <w:rFonts w:ascii="Arial" w:hAnsi="Arial" w:cs="Arial"/>
          <w:b/>
          <w:sz w:val="28"/>
          <w:u w:val="single"/>
        </w:rPr>
        <w:t>des rubriques de paie</w:t>
      </w:r>
    </w:p>
    <w:p w:rsidR="009175FF" w:rsidRPr="00F473FF" w:rsidRDefault="009175FF" w:rsidP="003A31A1">
      <w:pPr>
        <w:pStyle w:val="Paragraphedeliste"/>
        <w:spacing w:after="120" w:line="288" w:lineRule="auto"/>
        <w:ind w:left="0"/>
        <w:contextualSpacing w:val="0"/>
        <w:jc w:val="both"/>
        <w:rPr>
          <w:rFonts w:ascii="Arial" w:hAnsi="Arial" w:cs="Arial"/>
          <w:b/>
          <w:sz w:val="28"/>
          <w:u w:val="single"/>
        </w:rPr>
      </w:pPr>
    </w:p>
    <w:p w:rsidR="00A27B9F" w:rsidRPr="00DE53D9" w:rsidRDefault="00A27B9F" w:rsidP="000A5587">
      <w:pPr>
        <w:pStyle w:val="Paragraphedeliste"/>
        <w:numPr>
          <w:ilvl w:val="0"/>
          <w:numId w:val="2"/>
        </w:numPr>
        <w:spacing w:after="120" w:line="288" w:lineRule="auto"/>
        <w:ind w:left="426"/>
        <w:contextualSpacing w:val="0"/>
        <w:jc w:val="both"/>
        <w:rPr>
          <w:rFonts w:ascii="Arial" w:hAnsi="Arial" w:cs="Arial"/>
          <w:b/>
          <w:sz w:val="24"/>
        </w:rPr>
      </w:pPr>
      <w:r w:rsidRPr="00DE53D9">
        <w:rPr>
          <w:rFonts w:ascii="Arial" w:hAnsi="Arial" w:cs="Arial"/>
          <w:b/>
          <w:sz w:val="24"/>
        </w:rPr>
        <w:t xml:space="preserve">Vérification de constantes </w:t>
      </w:r>
    </w:p>
    <w:p w:rsidR="00CD392F" w:rsidRDefault="00F473FF" w:rsidP="00DE53D9">
      <w:pPr>
        <w:spacing w:after="120" w:line="288" w:lineRule="auto"/>
        <w:ind w:left="66"/>
        <w:jc w:val="both"/>
      </w:pPr>
      <w:r>
        <w:t xml:space="preserve">Vous devez actualiser le montant </w:t>
      </w:r>
      <w:r w:rsidR="00593460" w:rsidRPr="00DE53D9">
        <w:t>de certaines constantes renseigné</w:t>
      </w:r>
      <w:r>
        <w:t>e</w:t>
      </w:r>
      <w:r w:rsidR="00593460" w:rsidRPr="00DE53D9">
        <w:t xml:space="preserve">s dans le logiciel </w:t>
      </w:r>
      <w:r>
        <w:t>en fonction de la législation</w:t>
      </w:r>
      <w:r w:rsidR="00A27B9F" w:rsidRPr="00DE53D9">
        <w:t xml:space="preserve">: </w:t>
      </w:r>
    </w:p>
    <w:p w:rsidR="00CD392F" w:rsidRDefault="00CD392F" w:rsidP="00DE53D9">
      <w:pPr>
        <w:spacing w:after="120" w:line="288" w:lineRule="auto"/>
        <w:ind w:left="66"/>
        <w:jc w:val="both"/>
      </w:pPr>
      <w:r>
        <w:t xml:space="preserve">- </w:t>
      </w:r>
      <w:r w:rsidR="00A27B9F" w:rsidRPr="00DE53D9">
        <w:t xml:space="preserve">Plafond de SS </w:t>
      </w:r>
      <w:r>
        <w:t>au 01/01/2020</w:t>
      </w:r>
    </w:p>
    <w:p w:rsidR="00A27B9F" w:rsidRDefault="00CD392F" w:rsidP="00DE53D9">
      <w:pPr>
        <w:spacing w:after="120" w:line="288" w:lineRule="auto"/>
        <w:ind w:left="66"/>
        <w:jc w:val="both"/>
      </w:pPr>
      <w:r>
        <w:t xml:space="preserve">- </w:t>
      </w:r>
      <w:r w:rsidR="00A27B9F" w:rsidRPr="00DE53D9">
        <w:t>Montant du SMIC</w:t>
      </w:r>
      <w:r>
        <w:t xml:space="preserve"> (le dernier connu)</w:t>
      </w:r>
    </w:p>
    <w:p w:rsidR="00CD392F" w:rsidRDefault="00CD392F">
      <w:pPr>
        <w:spacing w:line="240" w:lineRule="auto"/>
        <w:rPr>
          <w:rFonts w:eastAsiaTheme="minorHAnsi"/>
          <w:b/>
          <w:sz w:val="10"/>
          <w:szCs w:val="22"/>
          <w:u w:val="single"/>
          <w:lang w:eastAsia="en-US"/>
        </w:rPr>
      </w:pPr>
      <w:r>
        <w:rPr>
          <w:b/>
          <w:sz w:val="10"/>
          <w:u w:val="single"/>
        </w:rPr>
        <w:br w:type="page"/>
      </w:r>
    </w:p>
    <w:p w:rsidR="003A31A1" w:rsidRPr="00460C80" w:rsidRDefault="003A31A1" w:rsidP="003A31A1">
      <w:pPr>
        <w:pStyle w:val="Paragraphedeliste"/>
        <w:spacing w:after="120" w:line="288" w:lineRule="auto"/>
        <w:ind w:left="0"/>
        <w:contextualSpacing w:val="0"/>
        <w:jc w:val="both"/>
        <w:rPr>
          <w:rFonts w:ascii="Arial" w:hAnsi="Arial" w:cs="Arial"/>
          <w:b/>
          <w:sz w:val="10"/>
          <w:u w:val="single"/>
        </w:rPr>
      </w:pPr>
    </w:p>
    <w:p w:rsidR="003A31A1" w:rsidRPr="000A5587" w:rsidRDefault="003A31A1" w:rsidP="000A5587">
      <w:pPr>
        <w:pStyle w:val="Paragraphedeliste"/>
        <w:numPr>
          <w:ilvl w:val="0"/>
          <w:numId w:val="2"/>
        </w:numPr>
        <w:spacing w:after="120" w:line="288" w:lineRule="auto"/>
        <w:ind w:left="426"/>
        <w:contextualSpacing w:val="0"/>
        <w:jc w:val="both"/>
        <w:rPr>
          <w:rFonts w:ascii="Arial" w:hAnsi="Arial" w:cs="Arial"/>
          <w:b/>
          <w:sz w:val="24"/>
        </w:rPr>
      </w:pPr>
      <w:r w:rsidRPr="000A5587">
        <w:rPr>
          <w:rFonts w:ascii="Arial" w:hAnsi="Arial" w:cs="Arial"/>
          <w:b/>
          <w:sz w:val="24"/>
        </w:rPr>
        <w:t>Mise en place d</w:t>
      </w:r>
      <w:r w:rsidR="000A5587">
        <w:rPr>
          <w:rFonts w:ascii="Arial" w:hAnsi="Arial" w:cs="Arial"/>
          <w:b/>
          <w:sz w:val="24"/>
        </w:rPr>
        <w:t xml:space="preserve">e la rubrique </w:t>
      </w:r>
      <w:r w:rsidRPr="000A5587">
        <w:rPr>
          <w:rFonts w:ascii="Arial" w:hAnsi="Arial" w:cs="Arial"/>
          <w:b/>
          <w:sz w:val="24"/>
        </w:rPr>
        <w:t xml:space="preserve">indemnité de </w:t>
      </w:r>
      <w:r w:rsidR="00D67D4F">
        <w:rPr>
          <w:rFonts w:ascii="Arial" w:hAnsi="Arial" w:cs="Arial"/>
          <w:b/>
          <w:sz w:val="24"/>
        </w:rPr>
        <w:t>repas</w:t>
      </w:r>
    </w:p>
    <w:p w:rsidR="00CD392F" w:rsidRDefault="000A5587" w:rsidP="000A5587">
      <w:pPr>
        <w:spacing w:after="120" w:line="288" w:lineRule="auto"/>
        <w:ind w:left="66"/>
        <w:jc w:val="both"/>
      </w:pPr>
      <w:r>
        <w:t>Madame DUCHAMPS est la commerciale de l’entreprise</w:t>
      </w:r>
      <w:r w:rsidR="00D67D4F">
        <w:t xml:space="preserve">. A ce titre elle est amenée à se déplacer en clientèle, ce qui la contraint, vu son statut, </w:t>
      </w:r>
      <w:r w:rsidR="00CD392F">
        <w:t xml:space="preserve">à </w:t>
      </w:r>
      <w:r w:rsidR="00D67D4F">
        <w:t>aller déjeuner au restaurant</w:t>
      </w:r>
      <w:r w:rsidR="00B25EB3">
        <w:t xml:space="preserve"> à l’</w:t>
      </w:r>
      <w:r w:rsidR="00CD392F">
        <w:t>occasion de s</w:t>
      </w:r>
      <w:r w:rsidR="00B25EB3">
        <w:t>es déplacements</w:t>
      </w:r>
      <w:r w:rsidR="00CD392F">
        <w:t xml:space="preserve"> (d’une journée maximum)</w:t>
      </w:r>
    </w:p>
    <w:p w:rsidR="00B25EB3" w:rsidRDefault="00460C80" w:rsidP="000A5587">
      <w:pPr>
        <w:spacing w:after="120" w:line="288" w:lineRule="auto"/>
        <w:ind w:left="66"/>
        <w:jc w:val="both"/>
      </w:pPr>
      <w:r>
        <w:t xml:space="preserve">L’entreprise souhaite lui verser </w:t>
      </w:r>
      <w:r w:rsidR="00CD392F">
        <w:t xml:space="preserve">une indemnité pour ses frais de restauration correspondant au </w:t>
      </w:r>
      <w:r>
        <w:t>montant forfaitaire prévu par la législation.</w:t>
      </w:r>
    </w:p>
    <w:p w:rsidR="00B25EB3" w:rsidRPr="00460C80" w:rsidRDefault="00B25EB3" w:rsidP="000A5587">
      <w:pPr>
        <w:spacing w:after="120" w:line="288" w:lineRule="auto"/>
        <w:ind w:left="66"/>
        <w:jc w:val="both"/>
      </w:pPr>
      <w:r>
        <w:t>A l’aide de la documentation (sur Internet</w:t>
      </w:r>
      <w:r w:rsidR="000376A8">
        <w:t xml:space="preserve">, </w:t>
      </w:r>
      <w:r w:rsidRPr="00460C80">
        <w:t>Lefebvre Comptable</w:t>
      </w:r>
      <w:r w:rsidR="000376A8">
        <w:t>, Revue Fiduciaire</w:t>
      </w:r>
      <w:r w:rsidRPr="00460C80">
        <w:t>), vous êtes chargé de contrôler</w:t>
      </w:r>
      <w:r w:rsidR="000376A8">
        <w:t xml:space="preserve"> et mettre à jour </w:t>
      </w:r>
      <w:r w:rsidRPr="00460C80">
        <w:t xml:space="preserve">le paramétrage de cette rubrique </w:t>
      </w:r>
      <w:r w:rsidR="00A379FD">
        <w:t xml:space="preserve">en répondant aux questions suivantes </w:t>
      </w:r>
      <w:r w:rsidR="009A42AD" w:rsidRPr="009A42AD">
        <w:rPr>
          <w:i/>
        </w:rPr>
        <w:t>(veillez à garder vos sources de documentation sous forme de liens hypertextes</w:t>
      </w:r>
      <w:r w:rsidR="000376A8">
        <w:rPr>
          <w:i/>
        </w:rPr>
        <w:t xml:space="preserve"> ou photo de la page consultée)</w:t>
      </w:r>
      <w:r w:rsidRPr="00460C80">
        <w:t>:</w:t>
      </w:r>
    </w:p>
    <w:p w:rsidR="00460C80" w:rsidRPr="00460C80" w:rsidRDefault="00CD392F" w:rsidP="00460C80">
      <w:pPr>
        <w:pStyle w:val="Paragraphedeliste"/>
        <w:numPr>
          <w:ilvl w:val="0"/>
          <w:numId w:val="33"/>
        </w:numPr>
        <w:spacing w:after="120" w:line="288" w:lineRule="auto"/>
        <w:jc w:val="both"/>
        <w:rPr>
          <w:rFonts w:ascii="Arial" w:hAnsi="Arial" w:cs="Arial"/>
        </w:rPr>
      </w:pPr>
      <w:r w:rsidRPr="00A379FD">
        <w:rPr>
          <w:noProof/>
          <w:lang w:eastAsia="fr-FR"/>
        </w:rPr>
        <w:drawing>
          <wp:anchor distT="0" distB="0" distL="114300" distR="114300" simplePos="0" relativeHeight="251668480" behindDoc="0" locked="0" layoutInCell="1" allowOverlap="1">
            <wp:simplePos x="0" y="0"/>
            <wp:positionH relativeFrom="column">
              <wp:posOffset>3258820</wp:posOffset>
            </wp:positionH>
            <wp:positionV relativeFrom="paragraph">
              <wp:posOffset>97790</wp:posOffset>
            </wp:positionV>
            <wp:extent cx="3453765" cy="2239010"/>
            <wp:effectExtent l="1905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936" t="18461" r="13345" b="33943"/>
                    <a:stretch/>
                  </pic:blipFill>
                  <pic:spPr bwMode="auto">
                    <a:xfrm>
                      <a:off x="0" y="0"/>
                      <a:ext cx="3453765" cy="223901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460C80" w:rsidRPr="00A379FD">
        <w:rPr>
          <w:rFonts w:ascii="Arial" w:hAnsi="Arial" w:cs="Arial"/>
        </w:rPr>
        <w:t>Formule de calcul</w:t>
      </w:r>
      <w:r w:rsidR="00460C80" w:rsidRPr="00460C80">
        <w:rPr>
          <w:rFonts w:ascii="Arial" w:hAnsi="Arial" w:cs="Arial"/>
        </w:rPr>
        <w:t> :</w:t>
      </w:r>
    </w:p>
    <w:p w:rsidR="00460C80" w:rsidRPr="00460C80" w:rsidRDefault="00460C80" w:rsidP="0050419B">
      <w:pPr>
        <w:pStyle w:val="Paragraphedeliste"/>
        <w:numPr>
          <w:ilvl w:val="0"/>
          <w:numId w:val="34"/>
        </w:numPr>
        <w:spacing w:after="120" w:line="288" w:lineRule="auto"/>
        <w:ind w:left="709"/>
        <w:jc w:val="both"/>
        <w:rPr>
          <w:rFonts w:ascii="Arial" w:hAnsi="Arial" w:cs="Arial"/>
        </w:rPr>
      </w:pPr>
      <w:r w:rsidRPr="00460C80">
        <w:rPr>
          <w:rFonts w:ascii="Arial" w:hAnsi="Arial" w:cs="Arial"/>
        </w:rPr>
        <w:t>Le NB-REPAS-RESTAURANT est-elle une variable de paie ou une constante ?</w:t>
      </w:r>
    </w:p>
    <w:p w:rsidR="00460C80" w:rsidRPr="00460C80" w:rsidRDefault="00460C80" w:rsidP="0050419B">
      <w:pPr>
        <w:pStyle w:val="Paragraphedeliste"/>
        <w:numPr>
          <w:ilvl w:val="0"/>
          <w:numId w:val="34"/>
        </w:numPr>
        <w:spacing w:after="120" w:line="288" w:lineRule="auto"/>
        <w:ind w:left="709"/>
        <w:jc w:val="both"/>
        <w:rPr>
          <w:rFonts w:ascii="Arial" w:hAnsi="Arial" w:cs="Arial"/>
        </w:rPr>
      </w:pPr>
      <w:r w:rsidRPr="00460C80">
        <w:rPr>
          <w:rFonts w:ascii="Arial" w:hAnsi="Arial" w:cs="Arial"/>
        </w:rPr>
        <w:t>Mettre à jour la constante VAL-ETS-REPAS-RESTAURANT</w:t>
      </w:r>
      <w:r w:rsidR="00C56BDA">
        <w:rPr>
          <w:rFonts w:ascii="Arial" w:hAnsi="Arial" w:cs="Arial"/>
        </w:rPr>
        <w:t xml:space="preserve"> en fonction de la réglementation en vigueur.</w:t>
      </w:r>
    </w:p>
    <w:p w:rsidR="00460C80" w:rsidRPr="00460C80" w:rsidRDefault="00B25EB3" w:rsidP="00B25EB3">
      <w:pPr>
        <w:pStyle w:val="Paragraphedeliste"/>
        <w:numPr>
          <w:ilvl w:val="0"/>
          <w:numId w:val="33"/>
        </w:numPr>
        <w:spacing w:after="120" w:line="288" w:lineRule="auto"/>
        <w:jc w:val="both"/>
        <w:rPr>
          <w:rFonts w:ascii="Arial" w:hAnsi="Arial" w:cs="Arial"/>
        </w:rPr>
      </w:pPr>
      <w:r w:rsidRPr="00460C80">
        <w:rPr>
          <w:rFonts w:ascii="Arial" w:hAnsi="Arial" w:cs="Arial"/>
        </w:rPr>
        <w:t xml:space="preserve">Pourquoi est-ce une « Rubrique du net » ? </w:t>
      </w:r>
    </w:p>
    <w:p w:rsidR="00B25EB3" w:rsidRPr="00460C80" w:rsidRDefault="00B25EB3" w:rsidP="00B25EB3">
      <w:pPr>
        <w:pStyle w:val="Paragraphedeliste"/>
        <w:numPr>
          <w:ilvl w:val="0"/>
          <w:numId w:val="33"/>
        </w:numPr>
        <w:spacing w:after="120" w:line="288" w:lineRule="auto"/>
        <w:jc w:val="both"/>
        <w:rPr>
          <w:rFonts w:ascii="Arial" w:hAnsi="Arial" w:cs="Arial"/>
        </w:rPr>
      </w:pPr>
      <w:r w:rsidRPr="00460C80">
        <w:rPr>
          <w:rFonts w:ascii="Arial" w:hAnsi="Arial" w:cs="Arial"/>
        </w:rPr>
        <w:t xml:space="preserve">Est-ce un </w:t>
      </w:r>
      <w:r w:rsidR="0050419B">
        <w:rPr>
          <w:rFonts w:ascii="Arial" w:hAnsi="Arial" w:cs="Arial"/>
        </w:rPr>
        <w:t>« g</w:t>
      </w:r>
      <w:r w:rsidRPr="00460C80">
        <w:rPr>
          <w:rFonts w:ascii="Arial" w:hAnsi="Arial" w:cs="Arial"/>
        </w:rPr>
        <w:t>ain</w:t>
      </w:r>
      <w:r w:rsidR="0050419B">
        <w:rPr>
          <w:rFonts w:ascii="Arial" w:hAnsi="Arial" w:cs="Arial"/>
        </w:rPr>
        <w:t> » ou une « retenue »</w:t>
      </w:r>
      <w:r w:rsidRPr="00460C80">
        <w:rPr>
          <w:rFonts w:ascii="Arial" w:hAnsi="Arial" w:cs="Arial"/>
        </w:rPr>
        <w:t> ?</w:t>
      </w:r>
    </w:p>
    <w:p w:rsidR="00B25EB3" w:rsidRPr="00460C80" w:rsidRDefault="00B25EB3" w:rsidP="00B25EB3">
      <w:pPr>
        <w:pStyle w:val="Paragraphedeliste"/>
        <w:numPr>
          <w:ilvl w:val="0"/>
          <w:numId w:val="33"/>
        </w:numPr>
        <w:spacing w:after="120" w:line="288" w:lineRule="auto"/>
        <w:jc w:val="both"/>
        <w:rPr>
          <w:rFonts w:ascii="Arial" w:hAnsi="Arial" w:cs="Arial"/>
        </w:rPr>
      </w:pPr>
      <w:r w:rsidRPr="00460C80">
        <w:rPr>
          <w:rFonts w:ascii="Arial" w:hAnsi="Arial" w:cs="Arial"/>
        </w:rPr>
        <w:t>Quel numéro de compte de charge à 4 chiffres vous proposeriez à l’entreprise ?</w:t>
      </w:r>
    </w:p>
    <w:p w:rsidR="00D67D4F" w:rsidRPr="00460C80" w:rsidRDefault="00460C80" w:rsidP="00B25EB3">
      <w:pPr>
        <w:pStyle w:val="Paragraphedeliste"/>
        <w:numPr>
          <w:ilvl w:val="0"/>
          <w:numId w:val="33"/>
        </w:numPr>
        <w:spacing w:after="120" w:line="288" w:lineRule="auto"/>
        <w:jc w:val="both"/>
        <w:rPr>
          <w:rFonts w:ascii="Arial" w:hAnsi="Arial" w:cs="Arial"/>
        </w:rPr>
      </w:pPr>
      <w:r>
        <w:rPr>
          <w:rFonts w:ascii="Arial" w:hAnsi="Arial" w:cs="Arial"/>
        </w:rPr>
        <w:t>La rubrique n’est pas paramétrée comme « imposable » [à l’impôt sur le revenu]. Est-ce correct ?</w:t>
      </w:r>
    </w:p>
    <w:p w:rsidR="00693F59" w:rsidRDefault="00693F59" w:rsidP="00693F59">
      <w:pPr>
        <w:spacing w:after="60"/>
        <w:jc w:val="both"/>
        <w:rPr>
          <w:b/>
          <w:sz w:val="8"/>
        </w:rPr>
      </w:pPr>
    </w:p>
    <w:p w:rsidR="00693F59" w:rsidRDefault="00263E42" w:rsidP="00DE53D9">
      <w:pPr>
        <w:spacing w:after="120" w:line="288" w:lineRule="auto"/>
        <w:rPr>
          <w:b/>
          <w:i/>
          <w:color w:val="000000" w:themeColor="text1"/>
          <w:sz w:val="24"/>
        </w:rPr>
      </w:pPr>
      <w:r w:rsidRPr="00CD392F">
        <w:rPr>
          <w:b/>
          <w:i/>
          <w:color w:val="000000" w:themeColor="text1"/>
          <w:sz w:val="24"/>
          <w:u w:val="single"/>
        </w:rPr>
        <w:t>Eléments à rendre</w:t>
      </w:r>
      <w:r w:rsidR="00CD392F" w:rsidRPr="00CD392F">
        <w:rPr>
          <w:b/>
          <w:i/>
          <w:color w:val="000000" w:themeColor="text1"/>
          <w:sz w:val="24"/>
          <w:u w:val="single"/>
        </w:rPr>
        <w:t>pour cette mission 1</w:t>
      </w:r>
      <w:r w:rsidR="009E3C4E" w:rsidRPr="00DE53D9">
        <w:rPr>
          <w:b/>
          <w:i/>
          <w:color w:val="000000" w:themeColor="text1"/>
          <w:sz w:val="24"/>
        </w:rPr>
        <w:t>:</w:t>
      </w:r>
    </w:p>
    <w:p w:rsidR="001E0BD4" w:rsidRPr="00EA3CA6" w:rsidRDefault="001E0BD4" w:rsidP="00CD392F">
      <w:pPr>
        <w:pStyle w:val="Paragraphedeliste"/>
        <w:spacing w:after="0" w:line="240" w:lineRule="auto"/>
        <w:ind w:left="0"/>
        <w:contextualSpacing w:val="0"/>
        <w:rPr>
          <w:rFonts w:cstheme="minorHAnsi"/>
          <w:szCs w:val="24"/>
        </w:rPr>
      </w:pPr>
      <w:r w:rsidRPr="00EA3CA6">
        <w:rPr>
          <w:rFonts w:cstheme="minorHAnsi"/>
          <w:szCs w:val="24"/>
        </w:rPr>
        <w:t xml:space="preserve">Phrase d’introduction : « pour préparer le paramétrage de la paie, </w:t>
      </w:r>
      <w:r w:rsidR="00CD392F">
        <w:rPr>
          <w:rFonts w:cstheme="minorHAnsi"/>
          <w:szCs w:val="24"/>
        </w:rPr>
        <w:t xml:space="preserve">nous avons réalisé trois </w:t>
      </w:r>
      <w:r w:rsidRPr="00EA3CA6">
        <w:rPr>
          <w:rFonts w:cstheme="minorHAnsi"/>
          <w:szCs w:val="24"/>
        </w:rPr>
        <w:t>travaux :</w:t>
      </w:r>
    </w:p>
    <w:p w:rsidR="001E0BD4" w:rsidRPr="00EA3CA6" w:rsidRDefault="001E0BD4" w:rsidP="001E0BD4">
      <w:pPr>
        <w:pStyle w:val="Paragraphedeliste"/>
        <w:numPr>
          <w:ilvl w:val="0"/>
          <w:numId w:val="24"/>
        </w:numPr>
        <w:spacing w:after="0" w:line="240" w:lineRule="auto"/>
        <w:ind w:left="714" w:hanging="357"/>
        <w:contextualSpacing w:val="0"/>
        <w:rPr>
          <w:rFonts w:cstheme="minorHAnsi"/>
          <w:szCs w:val="24"/>
        </w:rPr>
      </w:pPr>
      <w:r w:rsidRPr="00EA3CA6">
        <w:rPr>
          <w:rFonts w:cstheme="minorHAnsi"/>
          <w:b/>
          <w:szCs w:val="24"/>
        </w:rPr>
        <w:t>Situer l'entreprise dans son environnement juridique,</w:t>
      </w:r>
      <w:r w:rsidRPr="00EA3CA6">
        <w:rPr>
          <w:rFonts w:cstheme="minorHAnsi"/>
          <w:szCs w:val="24"/>
        </w:rPr>
        <w:t xml:space="preserve"> notamment rechercher une Convention collective applicable à l'activité de l'entreprise, ainsi </w:t>
      </w:r>
      <w:r>
        <w:rPr>
          <w:rFonts w:cstheme="minorHAnsi"/>
          <w:szCs w:val="24"/>
        </w:rPr>
        <w:t>que des éléments propres à ZOLPAN (taux AT …)</w:t>
      </w:r>
    </w:p>
    <w:p w:rsidR="001E0BD4" w:rsidRPr="00EA3CA6" w:rsidRDefault="001E0BD4" w:rsidP="001E0BD4">
      <w:pPr>
        <w:pStyle w:val="Paragraphedeliste"/>
        <w:numPr>
          <w:ilvl w:val="0"/>
          <w:numId w:val="24"/>
        </w:numPr>
        <w:spacing w:after="0" w:line="240" w:lineRule="auto"/>
        <w:ind w:left="714" w:hanging="357"/>
        <w:contextualSpacing w:val="0"/>
        <w:rPr>
          <w:rFonts w:cstheme="minorHAnsi"/>
          <w:szCs w:val="24"/>
        </w:rPr>
      </w:pPr>
      <w:r>
        <w:rPr>
          <w:rFonts w:cstheme="minorHAnsi"/>
          <w:b/>
          <w:szCs w:val="24"/>
        </w:rPr>
        <w:t xml:space="preserve">Création des droits d’accès </w:t>
      </w:r>
      <w:r w:rsidRPr="00EA3CA6">
        <w:rPr>
          <w:rFonts w:cstheme="minorHAnsi"/>
          <w:szCs w:val="24"/>
        </w:rPr>
        <w:t>etc… </w:t>
      </w:r>
    </w:p>
    <w:p w:rsidR="001E0BD4" w:rsidRPr="00EA3CA6" w:rsidRDefault="001E0BD4" w:rsidP="001E0BD4">
      <w:pPr>
        <w:pStyle w:val="Titre2"/>
        <w:spacing w:before="0" w:line="240" w:lineRule="auto"/>
        <w:contextualSpacing w:val="0"/>
        <w:rPr>
          <w:rFonts w:asciiTheme="minorHAnsi" w:hAnsiTheme="minorHAnsi" w:cstheme="minorHAnsi"/>
          <w:i/>
          <w:sz w:val="20"/>
        </w:rPr>
      </w:pPr>
    </w:p>
    <w:p w:rsidR="001E0BD4" w:rsidRPr="00FF2544" w:rsidRDefault="001E0BD4" w:rsidP="001E0BD4">
      <w:pPr>
        <w:pStyle w:val="Titre2"/>
        <w:spacing w:before="0" w:line="240" w:lineRule="auto"/>
        <w:contextualSpacing w:val="0"/>
        <w:rPr>
          <w:rFonts w:asciiTheme="minorHAnsi" w:hAnsiTheme="minorHAnsi" w:cstheme="minorHAnsi"/>
          <w:i/>
          <w:color w:val="auto"/>
          <w:sz w:val="22"/>
          <w:szCs w:val="22"/>
        </w:rPr>
      </w:pPr>
      <w:r w:rsidRPr="00A379FD">
        <w:rPr>
          <w:rFonts w:asciiTheme="minorHAnsi" w:hAnsiTheme="minorHAnsi" w:cstheme="minorHAnsi"/>
          <w:b w:val="0"/>
          <w:sz w:val="22"/>
          <w:szCs w:val="22"/>
          <w:u w:val="single"/>
        </w:rPr>
        <w:t xml:space="preserve">1. Situer l'entreprise dans son environnement </w:t>
      </w:r>
      <w:r w:rsidR="0050419B" w:rsidRPr="00A379FD">
        <w:rPr>
          <w:rFonts w:asciiTheme="minorHAnsi" w:hAnsiTheme="minorHAnsi" w:cstheme="minorHAnsi"/>
          <w:b w:val="0"/>
          <w:sz w:val="22"/>
          <w:szCs w:val="22"/>
          <w:u w:val="single"/>
        </w:rPr>
        <w:t>juridique</w:t>
      </w:r>
      <w:r w:rsidR="0050419B" w:rsidRPr="00FF2544">
        <w:rPr>
          <w:rFonts w:asciiTheme="minorHAnsi" w:hAnsiTheme="minorHAnsi" w:cstheme="minorHAnsi"/>
          <w:b w:val="0"/>
          <w:i/>
          <w:color w:val="auto"/>
          <w:sz w:val="22"/>
          <w:szCs w:val="22"/>
        </w:rPr>
        <w:t xml:space="preserve"> (</w:t>
      </w:r>
      <w:r w:rsidRPr="00FF2544">
        <w:rPr>
          <w:rFonts w:asciiTheme="minorHAnsi" w:hAnsiTheme="minorHAnsi" w:cstheme="minorHAnsi"/>
          <w:b w:val="0"/>
          <w:i/>
          <w:color w:val="auto"/>
          <w:sz w:val="22"/>
          <w:szCs w:val="22"/>
        </w:rPr>
        <w:t>Mettre des liens hypertextes pour retrouver facilement les sources).</w:t>
      </w:r>
    </w:p>
    <w:p w:rsidR="001E0BD4" w:rsidRPr="00FF2544" w:rsidRDefault="001E0BD4" w:rsidP="001E0BD4">
      <w:pPr>
        <w:pStyle w:val="Titre2"/>
        <w:spacing w:before="0" w:line="240" w:lineRule="auto"/>
        <w:ind w:left="426" w:hanging="284"/>
        <w:contextualSpacing w:val="0"/>
        <w:rPr>
          <w:rFonts w:asciiTheme="minorHAnsi" w:hAnsiTheme="minorHAnsi" w:cstheme="minorHAnsi"/>
          <w:color w:val="auto"/>
          <w:sz w:val="22"/>
          <w:szCs w:val="22"/>
        </w:rPr>
      </w:pPr>
      <w:r w:rsidRPr="00A379FD">
        <w:rPr>
          <w:rFonts w:asciiTheme="minorHAnsi" w:hAnsiTheme="minorHAnsi" w:cstheme="minorHAnsi"/>
          <w:i/>
          <w:sz w:val="22"/>
          <w:szCs w:val="22"/>
        </w:rPr>
        <w:t xml:space="preserve">A. Recherche de la CCN applicable </w:t>
      </w:r>
      <w:r w:rsidRPr="00FF2544">
        <w:rPr>
          <w:rFonts w:asciiTheme="minorHAnsi" w:hAnsiTheme="minorHAnsi" w:cstheme="minorHAnsi"/>
          <w:b w:val="0"/>
          <w:i/>
          <w:color w:val="auto"/>
          <w:sz w:val="22"/>
          <w:szCs w:val="22"/>
        </w:rPr>
        <w:t xml:space="preserve">Vous devez </w:t>
      </w:r>
      <w:r w:rsidRPr="00FF2544">
        <w:rPr>
          <w:rFonts w:asciiTheme="minorHAnsi" w:hAnsiTheme="minorHAnsi" w:cstheme="minorHAnsi"/>
          <w:i/>
          <w:color w:val="auto"/>
          <w:sz w:val="22"/>
          <w:szCs w:val="22"/>
        </w:rPr>
        <w:t>démontrer</w:t>
      </w:r>
      <w:r w:rsidRPr="00FF2544">
        <w:rPr>
          <w:rFonts w:asciiTheme="minorHAnsi" w:hAnsiTheme="minorHAnsi" w:cstheme="minorHAnsi"/>
          <w:b w:val="0"/>
          <w:i/>
          <w:color w:val="auto"/>
          <w:sz w:val="22"/>
          <w:szCs w:val="22"/>
        </w:rPr>
        <w:t xml:space="preserve"> pourquoi vous avez choisi telle ou telle CCN, voire entre lesquelles avez-vous hésité.</w:t>
      </w:r>
      <w:r w:rsidRPr="00A379FD">
        <w:rPr>
          <w:rFonts w:asciiTheme="minorHAnsi" w:hAnsiTheme="minorHAnsi" w:cstheme="minorHAnsi"/>
          <w:b w:val="0"/>
          <w:sz w:val="22"/>
          <w:szCs w:val="22"/>
        </w:rPr>
        <w:t xml:space="preserve">Ex : </w:t>
      </w:r>
      <w:r w:rsidRPr="00FF2544">
        <w:rPr>
          <w:rFonts w:asciiTheme="minorHAnsi" w:hAnsiTheme="minorHAnsi" w:cstheme="minorHAnsi"/>
          <w:b w:val="0"/>
          <w:color w:val="auto"/>
          <w:sz w:val="22"/>
          <w:szCs w:val="22"/>
        </w:rPr>
        <w:t xml:space="preserve">Deux CCN pouvait répondre à l'activité de l'entreprise </w:t>
      </w:r>
    </w:p>
    <w:p w:rsidR="001E0BD4" w:rsidRPr="00FF2544" w:rsidRDefault="001E0BD4" w:rsidP="001E0BD4">
      <w:pPr>
        <w:pStyle w:val="Titre2"/>
        <w:spacing w:before="0" w:line="240" w:lineRule="auto"/>
        <w:ind w:left="426" w:hanging="284"/>
        <w:contextualSpacing w:val="0"/>
        <w:rPr>
          <w:rFonts w:asciiTheme="minorHAnsi" w:hAnsiTheme="minorHAnsi" w:cstheme="minorHAnsi"/>
          <w:i/>
          <w:color w:val="auto"/>
          <w:sz w:val="22"/>
          <w:szCs w:val="22"/>
        </w:rPr>
      </w:pPr>
      <w:r w:rsidRPr="00FF2544">
        <w:rPr>
          <w:rFonts w:asciiTheme="minorHAnsi" w:hAnsiTheme="minorHAnsi" w:cstheme="minorHAnsi"/>
          <w:color w:val="auto"/>
          <w:sz w:val="22"/>
          <w:szCs w:val="22"/>
        </w:rPr>
        <w:t>B</w:t>
      </w:r>
      <w:r w:rsidRPr="00FF2544">
        <w:rPr>
          <w:rFonts w:asciiTheme="minorHAnsi" w:hAnsiTheme="minorHAnsi" w:cstheme="minorHAnsi"/>
          <w:i/>
          <w:color w:val="auto"/>
          <w:sz w:val="22"/>
          <w:szCs w:val="22"/>
        </w:rPr>
        <w:t xml:space="preserve">. Recherche du code NAF etc... </w:t>
      </w:r>
      <w:r w:rsidRPr="00FF2544">
        <w:rPr>
          <w:rFonts w:asciiTheme="minorHAnsi" w:hAnsiTheme="minorHAnsi" w:cstheme="minorHAnsi"/>
          <w:b w:val="0"/>
          <w:i/>
          <w:color w:val="auto"/>
          <w:sz w:val="22"/>
          <w:szCs w:val="22"/>
        </w:rPr>
        <w:t>(avec liens hypertextes pour retrouver vos sources)</w:t>
      </w:r>
    </w:p>
    <w:p w:rsidR="001E0BD4" w:rsidRPr="00FF2544" w:rsidRDefault="001E0BD4" w:rsidP="001E0BD4">
      <w:pPr>
        <w:pStyle w:val="Titre2"/>
        <w:spacing w:before="0" w:line="240" w:lineRule="auto"/>
        <w:ind w:left="426" w:hanging="284"/>
        <w:contextualSpacing w:val="0"/>
        <w:rPr>
          <w:rFonts w:asciiTheme="minorHAnsi" w:hAnsiTheme="minorHAnsi" w:cstheme="minorHAnsi"/>
          <w:i/>
          <w:color w:val="auto"/>
          <w:sz w:val="22"/>
          <w:szCs w:val="22"/>
        </w:rPr>
      </w:pPr>
      <w:r w:rsidRPr="00FF2544">
        <w:rPr>
          <w:rFonts w:asciiTheme="minorHAnsi" w:hAnsiTheme="minorHAnsi" w:cstheme="minorHAnsi"/>
          <w:color w:val="auto"/>
          <w:sz w:val="22"/>
          <w:szCs w:val="22"/>
        </w:rPr>
        <w:t>C. Gérer les droits d’accès</w:t>
      </w:r>
      <w:r w:rsidR="00DD1187" w:rsidRPr="00DD1187">
        <w:rPr>
          <w:rFonts w:asciiTheme="minorHAnsi" w:hAnsiTheme="minorHAnsi" w:cstheme="minorHAnsi"/>
          <w:b w:val="0"/>
          <w:color w:val="auto"/>
          <w:sz w:val="22"/>
          <w:szCs w:val="22"/>
        </w:rPr>
        <w:t>avec un</w:t>
      </w:r>
      <w:r w:rsidR="00DD1187">
        <w:rPr>
          <w:rFonts w:asciiTheme="minorHAnsi" w:hAnsiTheme="minorHAnsi" w:cstheme="minorHAnsi"/>
          <w:b w:val="0"/>
          <w:color w:val="auto"/>
          <w:sz w:val="22"/>
          <w:szCs w:val="22"/>
        </w:rPr>
        <w:t xml:space="preserve"> paragraphe expliquant votre stratégie (ce que le stagiaire peut et ne peut pas faire </w:t>
      </w:r>
      <w:r w:rsidRPr="00FF2544">
        <w:rPr>
          <w:rFonts w:asciiTheme="minorHAnsi" w:hAnsiTheme="minorHAnsi" w:cstheme="minorHAnsi"/>
          <w:b w:val="0"/>
          <w:i/>
          <w:color w:val="auto"/>
          <w:sz w:val="22"/>
          <w:szCs w:val="22"/>
        </w:rPr>
        <w:t xml:space="preserve"> suivie d’une copie d’écran du paramétrage des droits d’accès)</w:t>
      </w:r>
    </w:p>
    <w:p w:rsidR="00CD392F" w:rsidRPr="00FF2544" w:rsidRDefault="00CD392F" w:rsidP="001E0BD4">
      <w:pPr>
        <w:pStyle w:val="Titre2"/>
        <w:spacing w:before="0" w:line="240" w:lineRule="auto"/>
        <w:contextualSpacing w:val="0"/>
        <w:rPr>
          <w:rFonts w:asciiTheme="minorHAnsi" w:hAnsiTheme="minorHAnsi" w:cstheme="minorHAnsi"/>
          <w:b w:val="0"/>
          <w:color w:val="auto"/>
          <w:sz w:val="22"/>
          <w:szCs w:val="22"/>
          <w:u w:val="single"/>
        </w:rPr>
      </w:pPr>
    </w:p>
    <w:p w:rsidR="001E0BD4" w:rsidRPr="00FF2544" w:rsidRDefault="001E0BD4" w:rsidP="001E0BD4">
      <w:pPr>
        <w:pStyle w:val="Titre2"/>
        <w:spacing w:before="0" w:line="240" w:lineRule="auto"/>
        <w:contextualSpacing w:val="0"/>
        <w:rPr>
          <w:rFonts w:asciiTheme="minorHAnsi" w:hAnsiTheme="minorHAnsi" w:cstheme="minorHAnsi"/>
          <w:i/>
          <w:color w:val="auto"/>
          <w:sz w:val="22"/>
          <w:szCs w:val="22"/>
        </w:rPr>
      </w:pPr>
      <w:r w:rsidRPr="00FF2544">
        <w:rPr>
          <w:rFonts w:asciiTheme="minorHAnsi" w:hAnsiTheme="minorHAnsi" w:cstheme="minorHAnsi"/>
          <w:b w:val="0"/>
          <w:color w:val="auto"/>
          <w:sz w:val="22"/>
          <w:szCs w:val="22"/>
          <w:u w:val="single"/>
        </w:rPr>
        <w:t>2. Impression des document</w:t>
      </w:r>
      <w:r w:rsidRPr="00CC019E">
        <w:rPr>
          <w:rFonts w:asciiTheme="minorHAnsi" w:hAnsiTheme="minorHAnsi" w:cstheme="minorHAnsi"/>
          <w:b w:val="0"/>
          <w:color w:val="auto"/>
          <w:sz w:val="22"/>
          <w:szCs w:val="22"/>
        </w:rPr>
        <w:t>s</w:t>
      </w:r>
      <w:r w:rsidRPr="00FF2544">
        <w:rPr>
          <w:rFonts w:asciiTheme="minorHAnsi" w:hAnsiTheme="minorHAnsi" w:cstheme="minorHAnsi"/>
          <w:b w:val="0"/>
          <w:i/>
          <w:color w:val="auto"/>
          <w:sz w:val="22"/>
          <w:szCs w:val="22"/>
        </w:rPr>
        <w:t>(phrase d’introduction et documents imprimés</w:t>
      </w:r>
      <w:r w:rsidR="00CC019E">
        <w:rPr>
          <w:rFonts w:asciiTheme="minorHAnsi" w:hAnsiTheme="minorHAnsi" w:cstheme="minorHAnsi"/>
          <w:b w:val="0"/>
          <w:i/>
          <w:color w:val="auto"/>
          <w:sz w:val="22"/>
          <w:szCs w:val="22"/>
        </w:rPr>
        <w:t>)</w:t>
      </w:r>
      <w:r w:rsidRPr="00FF2544">
        <w:rPr>
          <w:rFonts w:asciiTheme="minorHAnsi" w:hAnsiTheme="minorHAnsi" w:cstheme="minorHAnsi"/>
          <w:b w:val="0"/>
          <w:i/>
          <w:color w:val="auto"/>
          <w:sz w:val="22"/>
          <w:szCs w:val="22"/>
        </w:rPr>
        <w:t>.</w:t>
      </w:r>
    </w:p>
    <w:p w:rsidR="00CD392F" w:rsidRPr="00FF2544" w:rsidRDefault="00CD392F" w:rsidP="001E0BD4">
      <w:pPr>
        <w:pStyle w:val="Titre2"/>
        <w:spacing w:before="0" w:line="240" w:lineRule="auto"/>
        <w:contextualSpacing w:val="0"/>
        <w:rPr>
          <w:rFonts w:asciiTheme="minorHAnsi" w:hAnsiTheme="minorHAnsi" w:cstheme="minorHAnsi"/>
          <w:b w:val="0"/>
          <w:color w:val="auto"/>
          <w:sz w:val="22"/>
          <w:szCs w:val="22"/>
          <w:u w:val="single"/>
        </w:rPr>
      </w:pPr>
    </w:p>
    <w:p w:rsidR="001E0BD4" w:rsidRPr="00FF2544" w:rsidRDefault="001E0BD4" w:rsidP="001E0BD4">
      <w:pPr>
        <w:pStyle w:val="Titre2"/>
        <w:spacing w:before="0" w:line="240" w:lineRule="auto"/>
        <w:contextualSpacing w:val="0"/>
        <w:rPr>
          <w:rFonts w:asciiTheme="minorHAnsi" w:hAnsiTheme="minorHAnsi" w:cstheme="minorHAnsi"/>
          <w:b w:val="0"/>
          <w:color w:val="auto"/>
          <w:sz w:val="22"/>
          <w:szCs w:val="22"/>
          <w:u w:val="single"/>
        </w:rPr>
      </w:pPr>
      <w:r w:rsidRPr="00FF2544">
        <w:rPr>
          <w:rFonts w:asciiTheme="minorHAnsi" w:hAnsiTheme="minorHAnsi" w:cstheme="minorHAnsi"/>
          <w:b w:val="0"/>
          <w:color w:val="auto"/>
          <w:sz w:val="22"/>
          <w:szCs w:val="22"/>
          <w:u w:val="single"/>
        </w:rPr>
        <w:t>3. Paramétrage des rubriques de paie</w:t>
      </w:r>
    </w:p>
    <w:p w:rsidR="001E0BD4" w:rsidRPr="00FF2544" w:rsidRDefault="001E0BD4" w:rsidP="001E0BD4">
      <w:pPr>
        <w:pStyle w:val="Normal1"/>
        <w:spacing w:line="240" w:lineRule="auto"/>
        <w:ind w:left="142"/>
        <w:rPr>
          <w:rFonts w:asciiTheme="minorHAnsi" w:eastAsia="Trebuchet MS" w:hAnsiTheme="minorHAnsi" w:cstheme="minorHAnsi"/>
          <w:color w:val="auto"/>
        </w:rPr>
      </w:pPr>
      <w:r w:rsidRPr="00FF2544">
        <w:rPr>
          <w:rFonts w:asciiTheme="minorHAnsi" w:eastAsia="Trebuchet MS" w:hAnsiTheme="minorHAnsi" w:cstheme="minorHAnsi"/>
          <w:b/>
          <w:color w:val="auto"/>
        </w:rPr>
        <w:t>A.  Les constantes de paie </w:t>
      </w:r>
      <w:r w:rsidRPr="00FF2544">
        <w:rPr>
          <w:rFonts w:asciiTheme="minorHAnsi" w:eastAsia="Trebuchet MS" w:hAnsiTheme="minorHAnsi" w:cstheme="minorHAnsi"/>
          <w:color w:val="auto"/>
        </w:rPr>
        <w:t xml:space="preserve">: plafond SS et SMIC </w:t>
      </w:r>
      <w:r w:rsidRPr="00FF2544">
        <w:rPr>
          <w:rFonts w:asciiTheme="minorHAnsi" w:hAnsiTheme="minorHAnsi" w:cstheme="minorHAnsi"/>
          <w:i/>
          <w:color w:val="auto"/>
          <w:szCs w:val="36"/>
        </w:rPr>
        <w:t>(avec liens hypertextes pour retrouver vos sources)</w:t>
      </w:r>
    </w:p>
    <w:p w:rsidR="001E0BD4" w:rsidRPr="00FF2544" w:rsidRDefault="001E0BD4" w:rsidP="001E0BD4">
      <w:pPr>
        <w:spacing w:line="240" w:lineRule="auto"/>
        <w:ind w:left="142"/>
        <w:rPr>
          <w:rFonts w:asciiTheme="minorHAnsi" w:hAnsiTheme="minorHAnsi" w:cstheme="minorHAnsi"/>
          <w:sz w:val="20"/>
          <w:szCs w:val="24"/>
        </w:rPr>
      </w:pPr>
      <w:r w:rsidRPr="00FF2544">
        <w:rPr>
          <w:rFonts w:asciiTheme="minorHAnsi" w:eastAsia="Trebuchet MS" w:hAnsiTheme="minorHAnsi" w:cstheme="minorHAnsi"/>
          <w:b/>
        </w:rPr>
        <w:t xml:space="preserve">B.  Mise en place de la rubrique indemnité de repas </w:t>
      </w:r>
      <w:r w:rsidRPr="00FF2544">
        <w:rPr>
          <w:rFonts w:asciiTheme="minorHAnsi" w:eastAsia="Trebuchet MS" w:hAnsiTheme="minorHAnsi" w:cstheme="minorHAnsi"/>
        </w:rPr>
        <w:t xml:space="preserve">: réponses aux questions </w:t>
      </w:r>
      <w:r w:rsidRPr="00FF2544">
        <w:rPr>
          <w:rFonts w:asciiTheme="minorHAnsi" w:hAnsiTheme="minorHAnsi" w:cstheme="minorHAnsi"/>
          <w:i/>
          <w:szCs w:val="36"/>
        </w:rPr>
        <w:t>(avec liens hypertextes pour retrouver vos sources, par exemple, comptabilisation de l’indemnité, législation sur les repas …)</w:t>
      </w:r>
    </w:p>
    <w:p w:rsidR="009175FF" w:rsidRDefault="009175FF" w:rsidP="009175FF">
      <w:pPr>
        <w:spacing w:line="240" w:lineRule="auto"/>
        <w:rPr>
          <w:b/>
        </w:rPr>
      </w:pPr>
    </w:p>
    <w:p w:rsidR="00021F98" w:rsidRPr="00DE53D9" w:rsidRDefault="00021F98" w:rsidP="00710A45">
      <w:pPr>
        <w:pBdr>
          <w:bottom w:val="single" w:sz="12" w:space="1" w:color="A7206E"/>
        </w:pBdr>
        <w:spacing w:line="240" w:lineRule="auto"/>
        <w:rPr>
          <w:b/>
          <w:caps/>
          <w:color w:val="A7206E"/>
          <w:sz w:val="28"/>
          <w:szCs w:val="30"/>
        </w:rPr>
      </w:pPr>
      <w:r w:rsidRPr="00DE53D9">
        <w:rPr>
          <w:b/>
          <w:caps/>
          <w:color w:val="A7206E"/>
          <w:sz w:val="28"/>
          <w:szCs w:val="30"/>
        </w:rPr>
        <w:t xml:space="preserve">Mission </w:t>
      </w:r>
      <w:r w:rsidR="00460C80">
        <w:rPr>
          <w:b/>
          <w:caps/>
          <w:color w:val="A7206E"/>
          <w:sz w:val="28"/>
          <w:szCs w:val="30"/>
        </w:rPr>
        <w:t>2</w:t>
      </w:r>
      <w:r w:rsidRPr="00DE53D9">
        <w:rPr>
          <w:b/>
          <w:caps/>
          <w:color w:val="A7206E"/>
          <w:sz w:val="28"/>
          <w:szCs w:val="30"/>
        </w:rPr>
        <w:t xml:space="preserve"> : </w:t>
      </w:r>
      <w:r w:rsidR="00061A45" w:rsidRPr="00DE53D9">
        <w:rPr>
          <w:b/>
          <w:caps/>
          <w:color w:val="A7206E"/>
          <w:sz w:val="28"/>
          <w:szCs w:val="30"/>
        </w:rPr>
        <w:t>R</w:t>
      </w:r>
      <w:r w:rsidRPr="00DE53D9">
        <w:rPr>
          <w:b/>
          <w:caps/>
          <w:color w:val="A7206E"/>
          <w:sz w:val="28"/>
          <w:szCs w:val="30"/>
        </w:rPr>
        <w:t xml:space="preserve">éalisation </w:t>
      </w:r>
      <w:r w:rsidR="00061A45" w:rsidRPr="00DE53D9">
        <w:rPr>
          <w:b/>
          <w:caps/>
          <w:color w:val="A7206E"/>
          <w:sz w:val="28"/>
          <w:szCs w:val="30"/>
        </w:rPr>
        <w:t xml:space="preserve">et contrôle </w:t>
      </w:r>
      <w:r w:rsidRPr="00DE53D9">
        <w:rPr>
          <w:b/>
          <w:caps/>
          <w:color w:val="A7206E"/>
          <w:sz w:val="28"/>
          <w:szCs w:val="30"/>
        </w:rPr>
        <w:t xml:space="preserve">de la paie </w:t>
      </w:r>
      <w:r w:rsidR="00A077CF" w:rsidRPr="00DE53D9">
        <w:rPr>
          <w:b/>
          <w:caps/>
          <w:color w:val="A7206E"/>
          <w:sz w:val="28"/>
          <w:szCs w:val="30"/>
        </w:rPr>
        <w:t xml:space="preserve">de janvier </w:t>
      </w:r>
      <w:r w:rsidR="00AE02E1">
        <w:rPr>
          <w:b/>
          <w:caps/>
          <w:color w:val="A7206E"/>
          <w:sz w:val="28"/>
          <w:szCs w:val="30"/>
        </w:rPr>
        <w:t>2020</w:t>
      </w:r>
    </w:p>
    <w:p w:rsidR="00693F59" w:rsidRPr="00842D64" w:rsidRDefault="00693F59" w:rsidP="00693F59">
      <w:pPr>
        <w:spacing w:after="60"/>
        <w:rPr>
          <w:b/>
          <w:sz w:val="12"/>
          <w:u w:val="single"/>
        </w:rPr>
      </w:pPr>
    </w:p>
    <w:p w:rsidR="00693F59" w:rsidRPr="00DE53D9" w:rsidRDefault="00693F59" w:rsidP="007D3E2A">
      <w:pPr>
        <w:spacing w:after="60"/>
        <w:jc w:val="both"/>
        <w:rPr>
          <w:b/>
          <w:sz w:val="8"/>
        </w:rPr>
      </w:pPr>
    </w:p>
    <w:p w:rsidR="00C20420" w:rsidRPr="00DE53D9" w:rsidRDefault="00C20420" w:rsidP="000A5587">
      <w:pPr>
        <w:pStyle w:val="Paragraphedeliste"/>
        <w:numPr>
          <w:ilvl w:val="0"/>
          <w:numId w:val="6"/>
        </w:numPr>
        <w:spacing w:after="60"/>
        <w:ind w:left="426"/>
        <w:rPr>
          <w:rFonts w:ascii="Arial" w:hAnsi="Arial" w:cs="Arial"/>
          <w:b/>
          <w:sz w:val="24"/>
        </w:rPr>
      </w:pPr>
      <w:r w:rsidRPr="00DE53D9">
        <w:rPr>
          <w:rFonts w:ascii="Arial" w:hAnsi="Arial" w:cs="Arial"/>
          <w:b/>
          <w:sz w:val="24"/>
        </w:rPr>
        <w:t>Calcul des heures supplémentaires</w:t>
      </w:r>
    </w:p>
    <w:p w:rsidR="00C20420" w:rsidRPr="00DE53D9" w:rsidRDefault="00C20420" w:rsidP="00C20420">
      <w:pPr>
        <w:spacing w:after="60"/>
        <w:jc w:val="both"/>
        <w:rPr>
          <w:szCs w:val="22"/>
        </w:rPr>
      </w:pPr>
      <w:r w:rsidRPr="00DE53D9">
        <w:rPr>
          <w:szCs w:val="22"/>
        </w:rPr>
        <w:t xml:space="preserve">L’entreprise ZOLPAN avait </w:t>
      </w:r>
      <w:r w:rsidR="00A077CF" w:rsidRPr="00DE53D9">
        <w:rPr>
          <w:szCs w:val="22"/>
        </w:rPr>
        <w:t>commencé</w:t>
      </w:r>
      <w:r w:rsidRPr="00DE53D9">
        <w:rPr>
          <w:szCs w:val="22"/>
        </w:rPr>
        <w:t xml:space="preserve"> à concevoir une feuille de travail afin d</w:t>
      </w:r>
      <w:r w:rsidR="00A077CF" w:rsidRPr="00DE53D9">
        <w:rPr>
          <w:szCs w:val="22"/>
        </w:rPr>
        <w:t>e calculer automatiquement des h</w:t>
      </w:r>
      <w:r w:rsidRPr="00DE53D9">
        <w:rPr>
          <w:szCs w:val="22"/>
        </w:rPr>
        <w:t xml:space="preserve">eures supplémentaires </w:t>
      </w:r>
      <w:r w:rsidR="00A077CF" w:rsidRPr="00DE53D9">
        <w:rPr>
          <w:szCs w:val="22"/>
        </w:rPr>
        <w:t>réalisées</w:t>
      </w:r>
      <w:r w:rsidRPr="00DE53D9">
        <w:rPr>
          <w:szCs w:val="22"/>
        </w:rPr>
        <w:t xml:space="preserve"> par les deux vendeurs comptoir </w:t>
      </w:r>
      <w:r w:rsidR="00F827DF">
        <w:rPr>
          <w:szCs w:val="22"/>
        </w:rPr>
        <w:t>mais celui qui les a conçues n’a pas su implanter les formules de calcul avec les heures (Cf fichier tableur ZOLPAN calcul HS)</w:t>
      </w:r>
    </w:p>
    <w:p w:rsidR="00235A54" w:rsidRDefault="00235A54" w:rsidP="00235A54">
      <w:pPr>
        <w:spacing w:after="60"/>
        <w:jc w:val="both"/>
        <w:rPr>
          <w:szCs w:val="24"/>
        </w:rPr>
      </w:pPr>
      <w:r w:rsidRPr="00DE53D9">
        <w:rPr>
          <w:szCs w:val="24"/>
        </w:rPr>
        <w:t>En vous appuyant sur l’</w:t>
      </w:r>
      <w:r w:rsidRPr="00DE53D9">
        <w:rPr>
          <w:i/>
          <w:szCs w:val="24"/>
        </w:rPr>
        <w:t xml:space="preserve">Annexe 2, </w:t>
      </w:r>
      <w:r w:rsidRPr="00DE53D9">
        <w:rPr>
          <w:szCs w:val="24"/>
        </w:rPr>
        <w:t>M. LUPIN vous demande de mettre en place les formules de calcul permettant de calculer automatiquement les HS de janvier</w:t>
      </w:r>
    </w:p>
    <w:p w:rsidR="00E461B2" w:rsidRPr="00E461B2" w:rsidRDefault="00E461B2" w:rsidP="00235A54">
      <w:pPr>
        <w:spacing w:after="60"/>
        <w:jc w:val="both"/>
        <w:rPr>
          <w:sz w:val="12"/>
          <w:szCs w:val="24"/>
        </w:rPr>
      </w:pPr>
    </w:p>
    <w:p w:rsidR="00235A54" w:rsidRPr="00DE53D9" w:rsidRDefault="00235A54" w:rsidP="000A5587">
      <w:pPr>
        <w:pStyle w:val="Paragraphedeliste"/>
        <w:numPr>
          <w:ilvl w:val="0"/>
          <w:numId w:val="6"/>
        </w:numPr>
        <w:spacing w:after="60"/>
        <w:ind w:left="426"/>
        <w:rPr>
          <w:rFonts w:ascii="Arial" w:hAnsi="Arial" w:cs="Arial"/>
          <w:b/>
          <w:sz w:val="24"/>
        </w:rPr>
      </w:pPr>
      <w:r w:rsidRPr="00DE53D9">
        <w:rPr>
          <w:rFonts w:ascii="Arial" w:hAnsi="Arial" w:cs="Arial"/>
          <w:b/>
          <w:sz w:val="24"/>
        </w:rPr>
        <w:t>Calcul de la rémunération de la commerciale</w:t>
      </w:r>
    </w:p>
    <w:p w:rsidR="00235A54" w:rsidRPr="00DE53D9" w:rsidRDefault="00235A54" w:rsidP="00235A54">
      <w:pPr>
        <w:spacing w:after="60"/>
        <w:jc w:val="both"/>
        <w:rPr>
          <w:sz w:val="20"/>
          <w:szCs w:val="24"/>
        </w:rPr>
      </w:pPr>
      <w:r w:rsidRPr="00DE53D9">
        <w:rPr>
          <w:szCs w:val="24"/>
        </w:rPr>
        <w:t>Madame DUCHAMPS a accepté l’avenant à son contrat de travail qui fixe les éléments variables de rémunération liés à sa performance commerciale. En vous appuyant sur l’</w:t>
      </w:r>
      <w:r w:rsidRPr="00DE53D9">
        <w:rPr>
          <w:i/>
          <w:szCs w:val="24"/>
        </w:rPr>
        <w:t>Annexe 3,</w:t>
      </w:r>
      <w:r w:rsidRPr="00DE53D9">
        <w:rPr>
          <w:szCs w:val="24"/>
        </w:rPr>
        <w:t xml:space="preserve"> votre tuteur vous demande de réaliser un modèle sur tableur qui permette de calculer automatiquement sa commission, en distinguant les zones de saisie et de calcul.</w:t>
      </w:r>
    </w:p>
    <w:p w:rsidR="00A077CF" w:rsidRPr="00DE53D9" w:rsidRDefault="00A077CF" w:rsidP="00A077CF">
      <w:pPr>
        <w:spacing w:after="60"/>
        <w:jc w:val="both"/>
        <w:rPr>
          <w:sz w:val="6"/>
        </w:rPr>
      </w:pPr>
    </w:p>
    <w:p w:rsidR="00A077CF" w:rsidRPr="00DE53D9" w:rsidRDefault="00A077CF" w:rsidP="000A5587">
      <w:pPr>
        <w:pStyle w:val="Paragraphedeliste"/>
        <w:numPr>
          <w:ilvl w:val="0"/>
          <w:numId w:val="6"/>
        </w:numPr>
        <w:spacing w:after="60"/>
        <w:ind w:left="426"/>
        <w:rPr>
          <w:rFonts w:ascii="Arial" w:hAnsi="Arial" w:cs="Arial"/>
          <w:b/>
          <w:sz w:val="24"/>
        </w:rPr>
      </w:pPr>
      <w:r w:rsidRPr="00DE53D9">
        <w:rPr>
          <w:rFonts w:ascii="Arial" w:hAnsi="Arial" w:cs="Arial"/>
          <w:b/>
          <w:sz w:val="24"/>
        </w:rPr>
        <w:t xml:space="preserve">Réalisation </w:t>
      </w:r>
      <w:r w:rsidR="003E3403" w:rsidRPr="00DE53D9">
        <w:rPr>
          <w:rFonts w:ascii="Arial" w:hAnsi="Arial" w:cs="Arial"/>
          <w:b/>
          <w:sz w:val="24"/>
        </w:rPr>
        <w:t>et contrôle des bulletins de paie</w:t>
      </w:r>
    </w:p>
    <w:p w:rsidR="00235A54" w:rsidRPr="00DE53D9" w:rsidRDefault="00235A54" w:rsidP="000A5587">
      <w:pPr>
        <w:pStyle w:val="Paragraphedeliste"/>
        <w:numPr>
          <w:ilvl w:val="0"/>
          <w:numId w:val="11"/>
        </w:numPr>
        <w:spacing w:after="60"/>
        <w:jc w:val="both"/>
        <w:rPr>
          <w:rFonts w:ascii="Arial" w:hAnsi="Arial" w:cs="Arial"/>
        </w:rPr>
      </w:pPr>
      <w:r w:rsidRPr="00DE53D9">
        <w:rPr>
          <w:rFonts w:ascii="Arial" w:hAnsi="Arial" w:cs="Arial"/>
        </w:rPr>
        <w:t xml:space="preserve">Réaliser les bulletins avec les variables de paie de l'Annexe 4. Après chaque bulletin, cocher sur l’annexe </w:t>
      </w:r>
      <w:r w:rsidR="005163A6">
        <w:rPr>
          <w:rFonts w:ascii="Arial" w:hAnsi="Arial" w:cs="Arial"/>
        </w:rPr>
        <w:t>4</w:t>
      </w:r>
      <w:r w:rsidRPr="00DE53D9">
        <w:rPr>
          <w:rFonts w:ascii="Arial" w:hAnsi="Arial" w:cs="Arial"/>
        </w:rPr>
        <w:t xml:space="preserve"> que chaque élément saisi est correct. Une fois vérifié, imprimer chaque bulletin.</w:t>
      </w:r>
    </w:p>
    <w:p w:rsidR="00E226DF" w:rsidRPr="00DE53D9" w:rsidRDefault="00235A54" w:rsidP="000A5587">
      <w:pPr>
        <w:pStyle w:val="Paragraphedeliste"/>
        <w:numPr>
          <w:ilvl w:val="0"/>
          <w:numId w:val="11"/>
        </w:numPr>
        <w:spacing w:after="60"/>
        <w:rPr>
          <w:rFonts w:ascii="Arial" w:hAnsi="Arial" w:cs="Arial"/>
        </w:rPr>
      </w:pPr>
      <w:r w:rsidRPr="00DE53D9">
        <w:rPr>
          <w:rFonts w:ascii="Arial" w:hAnsi="Arial" w:cs="Arial"/>
          <w:i/>
        </w:rPr>
        <w:t>Remarque : Si les variables saisies ne s’affichent pas sur le bulletin après avoir sélectionné « calculer », vérifier que, dans la « saisie des variables » du salarié, la case suivante a bien été cochée</w:t>
      </w:r>
      <w:r w:rsidRPr="00DE53D9">
        <w:rPr>
          <w:rFonts w:ascii="Arial" w:hAnsi="Arial" w:cs="Arial"/>
        </w:rPr>
        <w:t>.</w:t>
      </w:r>
      <w:r w:rsidR="00E226DF" w:rsidRPr="00DE53D9">
        <w:rPr>
          <w:rFonts w:ascii="Arial" w:hAnsi="Arial" w:cs="Arial"/>
          <w:noProof/>
          <w:lang w:eastAsia="fr-FR"/>
        </w:rPr>
        <w:drawing>
          <wp:inline distT="0" distB="0" distL="0" distR="0">
            <wp:extent cx="2100263" cy="175347"/>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64041" t="28912" r="15951" b="69088"/>
                    <a:stretch/>
                  </pic:blipFill>
                  <pic:spPr bwMode="auto">
                    <a:xfrm>
                      <a:off x="0" y="0"/>
                      <a:ext cx="2196793" cy="18340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E3403" w:rsidRPr="00DE53D9" w:rsidRDefault="003E3403" w:rsidP="003E3403">
      <w:pPr>
        <w:pStyle w:val="Paragraphedeliste"/>
        <w:spacing w:after="60"/>
        <w:jc w:val="both"/>
        <w:rPr>
          <w:rFonts w:ascii="Arial" w:hAnsi="Arial" w:cs="Arial"/>
          <w:sz w:val="18"/>
        </w:rPr>
      </w:pPr>
    </w:p>
    <w:p w:rsidR="008B0D8D" w:rsidRPr="00DE53D9" w:rsidRDefault="003E3403" w:rsidP="000A5587">
      <w:pPr>
        <w:pStyle w:val="Paragraphedeliste"/>
        <w:numPr>
          <w:ilvl w:val="0"/>
          <w:numId w:val="6"/>
        </w:numPr>
        <w:spacing w:after="60"/>
        <w:ind w:left="426"/>
        <w:rPr>
          <w:rFonts w:ascii="Arial" w:hAnsi="Arial" w:cs="Arial"/>
          <w:b/>
          <w:sz w:val="24"/>
        </w:rPr>
      </w:pPr>
      <w:r w:rsidRPr="00DE53D9">
        <w:rPr>
          <w:rFonts w:ascii="Arial" w:hAnsi="Arial" w:cs="Arial"/>
          <w:b/>
          <w:sz w:val="24"/>
        </w:rPr>
        <w:t>Contrôle d</w:t>
      </w:r>
      <w:r w:rsidR="0084085E" w:rsidRPr="00DE53D9">
        <w:rPr>
          <w:rFonts w:ascii="Arial" w:hAnsi="Arial" w:cs="Arial"/>
          <w:b/>
          <w:sz w:val="24"/>
        </w:rPr>
        <w:t>u paramétrage d</w:t>
      </w:r>
      <w:r w:rsidR="008B0D8D" w:rsidRPr="00DE53D9">
        <w:rPr>
          <w:rFonts w:ascii="Arial" w:hAnsi="Arial" w:cs="Arial"/>
          <w:b/>
          <w:sz w:val="24"/>
        </w:rPr>
        <w:t>es</w:t>
      </w:r>
      <w:r w:rsidR="00D80C92" w:rsidRPr="00DE53D9">
        <w:rPr>
          <w:rFonts w:ascii="Arial" w:hAnsi="Arial" w:cs="Arial"/>
          <w:b/>
          <w:sz w:val="24"/>
        </w:rPr>
        <w:t xml:space="preserve"> bulletin</w:t>
      </w:r>
      <w:r w:rsidR="008B0D8D" w:rsidRPr="00DE53D9">
        <w:rPr>
          <w:rFonts w:ascii="Arial" w:hAnsi="Arial" w:cs="Arial"/>
          <w:b/>
          <w:sz w:val="24"/>
        </w:rPr>
        <w:t>s</w:t>
      </w:r>
    </w:p>
    <w:p w:rsidR="00CF68BB" w:rsidRPr="00DE53D9" w:rsidRDefault="00CF68BB" w:rsidP="00CF68BB">
      <w:pPr>
        <w:pStyle w:val="Paragraphedeliste"/>
        <w:spacing w:after="60"/>
        <w:ind w:left="426"/>
        <w:jc w:val="both"/>
        <w:rPr>
          <w:rFonts w:ascii="Arial" w:hAnsi="Arial" w:cs="Arial"/>
        </w:rPr>
      </w:pPr>
      <w:r w:rsidRPr="00DE53D9">
        <w:rPr>
          <w:rFonts w:ascii="Arial" w:hAnsi="Arial" w:cs="Arial"/>
        </w:rPr>
        <w:t xml:space="preserve">Réaliser un tableau selon le modèle ci-dessous afin de vérifier et justifier que les bulletins de </w:t>
      </w:r>
      <w:r w:rsidR="00263E42" w:rsidRPr="00DE53D9">
        <w:rPr>
          <w:rFonts w:ascii="Arial" w:hAnsi="Arial" w:cs="Arial"/>
        </w:rPr>
        <w:t>Mesdames</w:t>
      </w:r>
      <w:r w:rsidRPr="00DE53D9">
        <w:rPr>
          <w:rFonts w:ascii="Arial" w:hAnsi="Arial" w:cs="Arial"/>
        </w:rPr>
        <w:t xml:space="preserve"> KLEE et DUCHAMPS sont conformes aux variables de paie et à la législation, ceci pour les rubriques suivantes : </w:t>
      </w:r>
    </w:p>
    <w:p w:rsidR="00CF68BB" w:rsidRPr="00DE53D9" w:rsidRDefault="00CF68BB" w:rsidP="000A5587">
      <w:pPr>
        <w:pStyle w:val="Paragraphedeliste"/>
        <w:numPr>
          <w:ilvl w:val="0"/>
          <w:numId w:val="13"/>
        </w:numPr>
        <w:spacing w:after="60"/>
        <w:ind w:left="709"/>
        <w:jc w:val="both"/>
        <w:rPr>
          <w:rFonts w:ascii="Arial" w:hAnsi="Arial" w:cs="Arial"/>
        </w:rPr>
      </w:pPr>
      <w:r w:rsidRPr="00DE53D9">
        <w:rPr>
          <w:rFonts w:ascii="Arial" w:hAnsi="Arial" w:cs="Arial"/>
        </w:rPr>
        <w:t xml:space="preserve">les calculs du brut (salaire de base, HS, heures complémentaires, absences), </w:t>
      </w:r>
    </w:p>
    <w:p w:rsidR="00CF68BB" w:rsidRPr="00DE53D9" w:rsidRDefault="00CF68BB" w:rsidP="000A5587">
      <w:pPr>
        <w:pStyle w:val="Paragraphedeliste"/>
        <w:numPr>
          <w:ilvl w:val="0"/>
          <w:numId w:val="13"/>
        </w:numPr>
        <w:spacing w:after="60"/>
        <w:ind w:left="709"/>
        <w:jc w:val="both"/>
        <w:rPr>
          <w:rFonts w:ascii="Arial" w:hAnsi="Arial" w:cs="Arial"/>
        </w:rPr>
      </w:pPr>
      <w:r w:rsidRPr="00DE53D9">
        <w:rPr>
          <w:rFonts w:ascii="Arial" w:hAnsi="Arial" w:cs="Arial"/>
        </w:rPr>
        <w:t xml:space="preserve">les bases de calcul (CSG, retraite non cadre T1 et T2), </w:t>
      </w:r>
    </w:p>
    <w:p w:rsidR="00CF68BB" w:rsidRPr="00DE53D9" w:rsidRDefault="00CF68BB" w:rsidP="000A5587">
      <w:pPr>
        <w:pStyle w:val="Paragraphedeliste"/>
        <w:numPr>
          <w:ilvl w:val="0"/>
          <w:numId w:val="13"/>
        </w:numPr>
        <w:spacing w:after="60"/>
        <w:ind w:left="709"/>
        <w:jc w:val="both"/>
        <w:rPr>
          <w:rFonts w:ascii="Arial" w:hAnsi="Arial" w:cs="Arial"/>
        </w:rPr>
      </w:pPr>
      <w:r w:rsidRPr="00DE53D9">
        <w:rPr>
          <w:rFonts w:ascii="Arial" w:hAnsi="Arial" w:cs="Arial"/>
        </w:rPr>
        <w:t xml:space="preserve">l’avantage en nature, </w:t>
      </w:r>
    </w:p>
    <w:p w:rsidR="00CF68BB" w:rsidRPr="00DE53D9" w:rsidRDefault="00CF68BB" w:rsidP="000A5587">
      <w:pPr>
        <w:pStyle w:val="Paragraphedeliste"/>
        <w:numPr>
          <w:ilvl w:val="0"/>
          <w:numId w:val="13"/>
        </w:numPr>
        <w:spacing w:after="60"/>
        <w:ind w:left="709"/>
        <w:jc w:val="both"/>
        <w:rPr>
          <w:rFonts w:ascii="Arial" w:hAnsi="Arial" w:cs="Arial"/>
        </w:rPr>
      </w:pPr>
      <w:r w:rsidRPr="00DE53D9">
        <w:rPr>
          <w:rFonts w:ascii="Arial" w:hAnsi="Arial" w:cs="Arial"/>
        </w:rPr>
        <w:t>le net à payer et le net imposable.</w:t>
      </w:r>
    </w:p>
    <w:p w:rsidR="00CF68BB" w:rsidRPr="00DE53D9" w:rsidRDefault="00CF68BB" w:rsidP="00CF68BB">
      <w:pPr>
        <w:pStyle w:val="Paragraphedeliste"/>
        <w:spacing w:after="60"/>
        <w:ind w:left="709"/>
        <w:jc w:val="both"/>
        <w:rPr>
          <w:rFonts w:ascii="Arial" w:hAnsi="Arial" w:cs="Arial"/>
          <w:sz w:val="16"/>
        </w:rPr>
      </w:pPr>
    </w:p>
    <w:tbl>
      <w:tblPr>
        <w:tblStyle w:val="Grilledutableau"/>
        <w:tblW w:w="10455" w:type="dxa"/>
        <w:tblInd w:w="426" w:type="dxa"/>
        <w:tblLayout w:type="fixed"/>
        <w:tblLook w:val="04A0"/>
      </w:tblPr>
      <w:tblGrid>
        <w:gridCol w:w="1100"/>
        <w:gridCol w:w="992"/>
        <w:gridCol w:w="7229"/>
        <w:gridCol w:w="1134"/>
      </w:tblGrid>
      <w:tr w:rsidR="00F5784E" w:rsidRPr="00DE53D9" w:rsidTr="00F5784E">
        <w:tc>
          <w:tcPr>
            <w:tcW w:w="1100" w:type="dxa"/>
          </w:tcPr>
          <w:p w:rsidR="00F5784E" w:rsidRPr="00DE53D9" w:rsidRDefault="00F5784E" w:rsidP="0085171F">
            <w:pPr>
              <w:pStyle w:val="Paragraphedeliste"/>
              <w:spacing w:after="60"/>
              <w:ind w:left="0"/>
              <w:jc w:val="center"/>
              <w:rPr>
                <w:rFonts w:ascii="Arial" w:hAnsi="Arial" w:cs="Arial"/>
                <w:sz w:val="20"/>
              </w:rPr>
            </w:pPr>
            <w:r w:rsidRPr="00DE53D9">
              <w:rPr>
                <w:rFonts w:ascii="Arial" w:hAnsi="Arial" w:cs="Arial"/>
                <w:sz w:val="20"/>
              </w:rPr>
              <w:t>Rubrique</w:t>
            </w:r>
          </w:p>
        </w:tc>
        <w:tc>
          <w:tcPr>
            <w:tcW w:w="992" w:type="dxa"/>
          </w:tcPr>
          <w:p w:rsidR="00F5784E" w:rsidRPr="00DE53D9" w:rsidRDefault="00F5784E" w:rsidP="0085171F">
            <w:pPr>
              <w:pStyle w:val="Paragraphedeliste"/>
              <w:spacing w:after="60"/>
              <w:ind w:left="0"/>
              <w:jc w:val="center"/>
              <w:rPr>
                <w:rFonts w:ascii="Arial" w:hAnsi="Arial" w:cs="Arial"/>
                <w:sz w:val="20"/>
              </w:rPr>
            </w:pPr>
            <w:r w:rsidRPr="00DE53D9">
              <w:rPr>
                <w:rFonts w:ascii="Arial" w:hAnsi="Arial" w:cs="Arial"/>
                <w:sz w:val="20"/>
              </w:rPr>
              <w:t>Montant</w:t>
            </w:r>
          </w:p>
        </w:tc>
        <w:tc>
          <w:tcPr>
            <w:tcW w:w="7229" w:type="dxa"/>
          </w:tcPr>
          <w:p w:rsidR="00F5784E" w:rsidRPr="00DE53D9" w:rsidRDefault="00F5784E" w:rsidP="0085171F">
            <w:pPr>
              <w:pStyle w:val="Paragraphedeliste"/>
              <w:spacing w:after="60"/>
              <w:ind w:left="0"/>
              <w:jc w:val="center"/>
              <w:rPr>
                <w:rFonts w:ascii="Arial" w:hAnsi="Arial" w:cs="Arial"/>
                <w:sz w:val="20"/>
              </w:rPr>
            </w:pPr>
            <w:r w:rsidRPr="00DE53D9">
              <w:rPr>
                <w:rFonts w:ascii="Arial" w:hAnsi="Arial" w:cs="Arial"/>
                <w:sz w:val="20"/>
              </w:rPr>
              <w:t>Justification</w:t>
            </w:r>
          </w:p>
        </w:tc>
        <w:tc>
          <w:tcPr>
            <w:tcW w:w="1134" w:type="dxa"/>
          </w:tcPr>
          <w:p w:rsidR="00F5784E" w:rsidRPr="00DE53D9" w:rsidRDefault="00F5784E" w:rsidP="0085171F">
            <w:pPr>
              <w:pStyle w:val="Paragraphedeliste"/>
              <w:spacing w:after="60"/>
              <w:ind w:left="0"/>
              <w:jc w:val="center"/>
              <w:rPr>
                <w:rFonts w:ascii="Arial" w:hAnsi="Arial" w:cs="Arial"/>
              </w:rPr>
            </w:pPr>
            <w:r w:rsidRPr="00DE53D9">
              <w:rPr>
                <w:rFonts w:ascii="Arial" w:hAnsi="Arial" w:cs="Arial"/>
                <w:sz w:val="20"/>
              </w:rPr>
              <w:t>Conforme</w:t>
            </w:r>
          </w:p>
        </w:tc>
      </w:tr>
      <w:tr w:rsidR="00F5784E" w:rsidRPr="00DE53D9" w:rsidTr="0085171F">
        <w:tc>
          <w:tcPr>
            <w:tcW w:w="1100" w:type="dxa"/>
            <w:tcBorders>
              <w:bottom w:val="single" w:sz="4" w:space="0" w:color="000000"/>
            </w:tcBorders>
          </w:tcPr>
          <w:p w:rsidR="00F5784E" w:rsidRPr="00DE53D9" w:rsidRDefault="00F5784E" w:rsidP="001D7737">
            <w:pPr>
              <w:pStyle w:val="Paragraphedeliste"/>
              <w:spacing w:after="60"/>
              <w:ind w:left="0"/>
              <w:rPr>
                <w:rFonts w:ascii="Arial" w:hAnsi="Arial" w:cs="Arial"/>
                <w:sz w:val="20"/>
              </w:rPr>
            </w:pPr>
            <w:r w:rsidRPr="00DE53D9">
              <w:rPr>
                <w:rFonts w:ascii="Arial" w:hAnsi="Arial" w:cs="Arial"/>
                <w:sz w:val="20"/>
              </w:rPr>
              <w:t>HS à 25%</w:t>
            </w:r>
          </w:p>
        </w:tc>
        <w:tc>
          <w:tcPr>
            <w:tcW w:w="992" w:type="dxa"/>
            <w:tcBorders>
              <w:bottom w:val="single" w:sz="4" w:space="0" w:color="000000"/>
            </w:tcBorders>
          </w:tcPr>
          <w:p w:rsidR="00F5784E" w:rsidRPr="00DE53D9" w:rsidRDefault="00F5784E" w:rsidP="001D7737">
            <w:pPr>
              <w:pStyle w:val="Paragraphedeliste"/>
              <w:spacing w:after="60"/>
              <w:ind w:left="0"/>
              <w:rPr>
                <w:rFonts w:ascii="Arial" w:hAnsi="Arial" w:cs="Arial"/>
                <w:sz w:val="20"/>
              </w:rPr>
            </w:pPr>
          </w:p>
        </w:tc>
        <w:tc>
          <w:tcPr>
            <w:tcW w:w="7229" w:type="dxa"/>
            <w:tcBorders>
              <w:bottom w:val="single" w:sz="4" w:space="0" w:color="000000"/>
            </w:tcBorders>
          </w:tcPr>
          <w:p w:rsidR="00F5784E" w:rsidRPr="00DE53D9" w:rsidRDefault="00F5784E" w:rsidP="001D7737">
            <w:pPr>
              <w:pStyle w:val="Paragraphedeliste"/>
              <w:spacing w:after="60"/>
              <w:ind w:left="0"/>
              <w:rPr>
                <w:rFonts w:ascii="Arial" w:hAnsi="Arial" w:cs="Arial"/>
                <w:sz w:val="20"/>
              </w:rPr>
            </w:pPr>
            <w:r w:rsidRPr="00DE53D9">
              <w:rPr>
                <w:rFonts w:ascii="Arial" w:hAnsi="Arial" w:cs="Arial"/>
                <w:sz w:val="20"/>
                <w:u w:val="single"/>
              </w:rPr>
              <w:t>Base des heures</w:t>
            </w:r>
            <w:r w:rsidRPr="00DE53D9">
              <w:rPr>
                <w:rFonts w:ascii="Arial" w:hAnsi="Arial" w:cs="Arial"/>
                <w:sz w:val="20"/>
              </w:rPr>
              <w:t xml:space="preserve"> : 16H15 =  Conforme au document de travail </w:t>
            </w:r>
            <w:r w:rsidR="0085171F" w:rsidRPr="00DE53D9">
              <w:rPr>
                <w:rFonts w:ascii="Arial" w:hAnsi="Arial" w:cs="Arial"/>
                <w:sz w:val="20"/>
              </w:rPr>
              <w:t>Excel</w:t>
            </w:r>
            <w:r w:rsidRPr="00DE53D9">
              <w:rPr>
                <w:rFonts w:ascii="Arial" w:hAnsi="Arial" w:cs="Arial"/>
                <w:sz w:val="20"/>
              </w:rPr>
              <w:t xml:space="preserve"> (Calcul des HS)</w:t>
            </w:r>
          </w:p>
          <w:p w:rsidR="00F5784E" w:rsidRPr="00DE53D9" w:rsidRDefault="00F5784E" w:rsidP="00F5784E">
            <w:pPr>
              <w:pStyle w:val="Paragraphedeliste"/>
              <w:spacing w:after="60"/>
              <w:ind w:left="0"/>
              <w:rPr>
                <w:rFonts w:ascii="Arial" w:hAnsi="Arial" w:cs="Arial"/>
                <w:sz w:val="20"/>
              </w:rPr>
            </w:pPr>
            <w:r w:rsidRPr="00DE53D9">
              <w:rPr>
                <w:rFonts w:ascii="Arial" w:hAnsi="Arial" w:cs="Arial"/>
                <w:sz w:val="20"/>
                <w:u w:val="single"/>
              </w:rPr>
              <w:t>Taux horaire</w:t>
            </w:r>
            <w:r w:rsidRPr="00DE53D9">
              <w:rPr>
                <w:rFonts w:ascii="Arial" w:hAnsi="Arial" w:cs="Arial"/>
                <w:sz w:val="20"/>
              </w:rPr>
              <w:t xml:space="preserve"> : salaire mensuel 1835 pour 151.67 (temps plein) = 12.10 € /H + Majoration HS à 25%. = 15,12 € = conforme au b</w:t>
            </w:r>
            <w:r w:rsidR="00263E42" w:rsidRPr="00DE53D9">
              <w:rPr>
                <w:rFonts w:ascii="Arial" w:hAnsi="Arial" w:cs="Arial"/>
                <w:sz w:val="20"/>
              </w:rPr>
              <w:t>ulletin</w:t>
            </w:r>
          </w:p>
        </w:tc>
        <w:tc>
          <w:tcPr>
            <w:tcW w:w="1134" w:type="dxa"/>
            <w:tcBorders>
              <w:bottom w:val="single" w:sz="4" w:space="0" w:color="000000"/>
            </w:tcBorders>
          </w:tcPr>
          <w:p w:rsidR="00F5784E" w:rsidRPr="00DE53D9" w:rsidRDefault="00F5784E" w:rsidP="0050693B">
            <w:pPr>
              <w:pStyle w:val="Paragraphedeliste"/>
              <w:spacing w:after="60"/>
              <w:ind w:left="0"/>
              <w:jc w:val="center"/>
              <w:rPr>
                <w:rFonts w:ascii="Arial" w:hAnsi="Arial" w:cs="Arial"/>
                <w:sz w:val="28"/>
              </w:rPr>
            </w:pPr>
            <w:r w:rsidRPr="00DE53D9">
              <w:rPr>
                <w:rFonts w:ascii="Arial" w:hAnsi="Arial" w:cs="Arial"/>
                <w:sz w:val="28"/>
              </w:rPr>
              <w:sym w:font="Wingdings" w:char="F0FE"/>
            </w:r>
          </w:p>
          <w:p w:rsidR="00F5784E" w:rsidRPr="00DE53D9" w:rsidRDefault="00F5784E" w:rsidP="0050693B">
            <w:pPr>
              <w:pStyle w:val="Paragraphedeliste"/>
              <w:spacing w:after="60"/>
              <w:ind w:left="0"/>
              <w:jc w:val="center"/>
              <w:rPr>
                <w:rFonts w:ascii="Arial" w:hAnsi="Arial" w:cs="Arial"/>
                <w:sz w:val="20"/>
              </w:rPr>
            </w:pPr>
            <w:r w:rsidRPr="00DE53D9">
              <w:rPr>
                <w:rFonts w:ascii="Arial" w:hAnsi="Arial" w:cs="Arial"/>
                <w:sz w:val="28"/>
              </w:rPr>
              <w:sym w:font="Wingdings" w:char="F0FE"/>
            </w:r>
          </w:p>
        </w:tc>
      </w:tr>
      <w:tr w:rsidR="00F5784E" w:rsidRPr="00DE53D9" w:rsidTr="00D612DA">
        <w:trPr>
          <w:trHeight w:val="368"/>
        </w:trPr>
        <w:tc>
          <w:tcPr>
            <w:tcW w:w="1100" w:type="dxa"/>
            <w:tcBorders>
              <w:left w:val="dashed" w:sz="4" w:space="0" w:color="auto"/>
              <w:bottom w:val="nil"/>
              <w:right w:val="dashed" w:sz="4" w:space="0" w:color="auto"/>
            </w:tcBorders>
          </w:tcPr>
          <w:p w:rsidR="00F5784E" w:rsidRPr="00DE53D9" w:rsidRDefault="00F5784E" w:rsidP="001D7737">
            <w:pPr>
              <w:pStyle w:val="Paragraphedeliste"/>
              <w:spacing w:after="60"/>
              <w:ind w:left="0"/>
              <w:rPr>
                <w:rFonts w:ascii="Arial" w:hAnsi="Arial" w:cs="Arial"/>
                <w:sz w:val="20"/>
              </w:rPr>
            </w:pPr>
          </w:p>
        </w:tc>
        <w:tc>
          <w:tcPr>
            <w:tcW w:w="992" w:type="dxa"/>
            <w:tcBorders>
              <w:left w:val="dashed" w:sz="4" w:space="0" w:color="auto"/>
              <w:bottom w:val="nil"/>
              <w:right w:val="dashed" w:sz="4" w:space="0" w:color="auto"/>
            </w:tcBorders>
          </w:tcPr>
          <w:p w:rsidR="00F5784E" w:rsidRPr="00DE53D9" w:rsidRDefault="00F5784E" w:rsidP="001D7737">
            <w:pPr>
              <w:pStyle w:val="Paragraphedeliste"/>
              <w:spacing w:after="60"/>
              <w:ind w:left="0"/>
              <w:rPr>
                <w:rFonts w:ascii="Arial" w:hAnsi="Arial" w:cs="Arial"/>
                <w:sz w:val="20"/>
              </w:rPr>
            </w:pPr>
          </w:p>
        </w:tc>
        <w:tc>
          <w:tcPr>
            <w:tcW w:w="7229" w:type="dxa"/>
            <w:tcBorders>
              <w:left w:val="dashed" w:sz="4" w:space="0" w:color="auto"/>
              <w:bottom w:val="nil"/>
              <w:right w:val="dashed" w:sz="4" w:space="0" w:color="auto"/>
            </w:tcBorders>
          </w:tcPr>
          <w:p w:rsidR="00F5784E" w:rsidRPr="00DE53D9" w:rsidRDefault="00F5784E" w:rsidP="001D7737">
            <w:pPr>
              <w:pStyle w:val="Paragraphedeliste"/>
              <w:spacing w:after="60"/>
              <w:ind w:left="0"/>
              <w:rPr>
                <w:rFonts w:ascii="Arial" w:hAnsi="Arial" w:cs="Arial"/>
                <w:sz w:val="20"/>
              </w:rPr>
            </w:pPr>
          </w:p>
        </w:tc>
        <w:tc>
          <w:tcPr>
            <w:tcW w:w="1134" w:type="dxa"/>
            <w:tcBorders>
              <w:left w:val="dashed" w:sz="4" w:space="0" w:color="auto"/>
              <w:bottom w:val="nil"/>
              <w:right w:val="dashed" w:sz="4" w:space="0" w:color="auto"/>
            </w:tcBorders>
          </w:tcPr>
          <w:p w:rsidR="00F5784E" w:rsidRPr="00DE53D9" w:rsidRDefault="00F5784E" w:rsidP="001D7737">
            <w:pPr>
              <w:pStyle w:val="Paragraphedeliste"/>
              <w:spacing w:after="60"/>
              <w:ind w:left="0"/>
              <w:rPr>
                <w:rFonts w:ascii="Arial" w:hAnsi="Arial" w:cs="Arial"/>
                <w:sz w:val="20"/>
              </w:rPr>
            </w:pPr>
          </w:p>
        </w:tc>
      </w:tr>
    </w:tbl>
    <w:p w:rsidR="00141F94" w:rsidRPr="00141F94" w:rsidRDefault="00141F94">
      <w:pPr>
        <w:spacing w:line="240" w:lineRule="auto"/>
        <w:rPr>
          <w:i/>
          <w:color w:val="000000" w:themeColor="text1"/>
          <w:sz w:val="18"/>
        </w:rPr>
      </w:pPr>
    </w:p>
    <w:p w:rsidR="00263E42" w:rsidRPr="00DE53D9" w:rsidRDefault="00263E42" w:rsidP="00263E42">
      <w:pPr>
        <w:spacing w:line="240" w:lineRule="auto"/>
        <w:rPr>
          <w:b/>
          <w:i/>
          <w:color w:val="000000" w:themeColor="text1"/>
          <w:sz w:val="20"/>
          <w:u w:val="single"/>
        </w:rPr>
      </w:pPr>
      <w:r w:rsidRPr="00DE53D9">
        <w:rPr>
          <w:b/>
          <w:i/>
          <w:color w:val="000000" w:themeColor="text1"/>
          <w:sz w:val="24"/>
          <w:u w:val="single"/>
        </w:rPr>
        <w:t>Eléments à rendre</w:t>
      </w:r>
    </w:p>
    <w:p w:rsidR="00141F94" w:rsidRDefault="00141F94" w:rsidP="00141F94">
      <w:pPr>
        <w:pStyle w:val="Paragraphedeliste"/>
        <w:spacing w:after="0" w:line="240" w:lineRule="auto"/>
        <w:ind w:left="1145"/>
        <w:contextualSpacing w:val="0"/>
        <w:jc w:val="both"/>
        <w:rPr>
          <w:rFonts w:ascii="Arial" w:hAnsi="Arial" w:cs="Arial"/>
          <w:i/>
        </w:rPr>
      </w:pPr>
    </w:p>
    <w:p w:rsidR="00141F94" w:rsidRDefault="00263E42" w:rsidP="00141F94">
      <w:pPr>
        <w:spacing w:line="240" w:lineRule="auto"/>
        <w:jc w:val="both"/>
        <w:rPr>
          <w:i/>
        </w:rPr>
      </w:pPr>
      <w:r w:rsidRPr="00141F94">
        <w:rPr>
          <w:i/>
        </w:rPr>
        <w:t>Tableaux de contrôle des deux bulletins avec</w:t>
      </w:r>
      <w:r w:rsidR="00141F94">
        <w:rPr>
          <w:i/>
        </w:rPr>
        <w:t>un paragraphe d’accroche /d’introduction expliquant le travail réalisé, puis, pour chaque salarié</w:t>
      </w:r>
    </w:p>
    <w:p w:rsidR="00141F94" w:rsidRDefault="00141F94" w:rsidP="000A5587">
      <w:pPr>
        <w:pStyle w:val="Paragraphedeliste"/>
        <w:numPr>
          <w:ilvl w:val="0"/>
          <w:numId w:val="16"/>
        </w:numPr>
        <w:spacing w:after="0" w:line="240" w:lineRule="auto"/>
        <w:ind w:left="1145" w:hanging="357"/>
        <w:contextualSpacing w:val="0"/>
        <w:jc w:val="both"/>
        <w:rPr>
          <w:rFonts w:ascii="Arial" w:hAnsi="Arial" w:cs="Arial"/>
          <w:i/>
        </w:rPr>
      </w:pPr>
      <w:r>
        <w:rPr>
          <w:rFonts w:ascii="Arial" w:hAnsi="Arial" w:cs="Arial"/>
          <w:i/>
        </w:rPr>
        <w:t>Le tableau de contrôle (format « portrait »</w:t>
      </w:r>
      <w:r w:rsidR="00DB2AD7">
        <w:rPr>
          <w:rFonts w:ascii="Arial" w:hAnsi="Arial" w:cs="Arial"/>
          <w:i/>
        </w:rPr>
        <w:t>)</w:t>
      </w:r>
    </w:p>
    <w:p w:rsidR="00141F94" w:rsidRDefault="00263E42" w:rsidP="000A5587">
      <w:pPr>
        <w:pStyle w:val="Paragraphedeliste"/>
        <w:numPr>
          <w:ilvl w:val="0"/>
          <w:numId w:val="16"/>
        </w:numPr>
        <w:spacing w:after="0" w:line="240" w:lineRule="auto"/>
        <w:ind w:left="1145" w:hanging="357"/>
        <w:contextualSpacing w:val="0"/>
        <w:jc w:val="both"/>
        <w:rPr>
          <w:rFonts w:ascii="Arial" w:hAnsi="Arial" w:cs="Arial"/>
          <w:i/>
        </w:rPr>
      </w:pPr>
      <w:r w:rsidRPr="00DE53D9">
        <w:rPr>
          <w:rFonts w:ascii="Arial" w:hAnsi="Arial" w:cs="Arial"/>
          <w:i/>
        </w:rPr>
        <w:t xml:space="preserve">le bulletin </w:t>
      </w:r>
      <w:r w:rsidR="009144DE" w:rsidRPr="00DE53D9">
        <w:rPr>
          <w:rFonts w:ascii="Arial" w:hAnsi="Arial" w:cs="Arial"/>
          <w:i/>
        </w:rPr>
        <w:t>imprimé derrière chaque tableau</w:t>
      </w:r>
      <w:r w:rsidR="00141F94">
        <w:rPr>
          <w:rFonts w:ascii="Arial" w:hAnsi="Arial" w:cs="Arial"/>
          <w:i/>
        </w:rPr>
        <w:t xml:space="preserve"> avec les montants contrôlés surlignés</w:t>
      </w:r>
    </w:p>
    <w:p w:rsidR="00842D64" w:rsidRPr="009175FF" w:rsidRDefault="00141F94" w:rsidP="009175FF">
      <w:pPr>
        <w:pStyle w:val="Paragraphedeliste"/>
        <w:numPr>
          <w:ilvl w:val="0"/>
          <w:numId w:val="16"/>
        </w:numPr>
        <w:spacing w:after="0" w:line="240" w:lineRule="auto"/>
        <w:ind w:left="1145" w:hanging="357"/>
        <w:contextualSpacing w:val="0"/>
        <w:jc w:val="both"/>
        <w:rPr>
          <w:rFonts w:ascii="Arial" w:hAnsi="Arial" w:cs="Arial"/>
          <w:i/>
        </w:rPr>
      </w:pPr>
      <w:r>
        <w:rPr>
          <w:rFonts w:ascii="Arial" w:hAnsi="Arial" w:cs="Arial"/>
          <w:i/>
        </w:rPr>
        <w:t xml:space="preserve">les annexes (tableau des HS que du salarié concerné (surligner le total des HS) ou le tableau de calcul des commissions (avec un titre et le montant des commissions surligné également) </w:t>
      </w:r>
      <w:r w:rsidR="00842D64" w:rsidRPr="009175FF">
        <w:rPr>
          <w:b/>
          <w:caps/>
          <w:color w:val="A7206E"/>
          <w:sz w:val="24"/>
          <w:szCs w:val="30"/>
        </w:rPr>
        <w:br w:type="page"/>
      </w:r>
    </w:p>
    <w:p w:rsidR="009175FF" w:rsidRDefault="009175FF" w:rsidP="00DB2AD7">
      <w:pPr>
        <w:rPr>
          <w:b/>
          <w:caps/>
          <w:color w:val="A7206E"/>
          <w:sz w:val="24"/>
          <w:szCs w:val="30"/>
        </w:rPr>
      </w:pPr>
    </w:p>
    <w:p w:rsidR="00E01355" w:rsidRPr="00DE53D9" w:rsidRDefault="00CD20E3" w:rsidP="00710A45">
      <w:pPr>
        <w:pBdr>
          <w:bottom w:val="single" w:sz="12" w:space="1" w:color="A7206E"/>
        </w:pBdr>
        <w:rPr>
          <w:b/>
          <w:caps/>
          <w:color w:val="A7206E"/>
          <w:sz w:val="24"/>
          <w:szCs w:val="30"/>
        </w:rPr>
      </w:pPr>
      <w:r w:rsidRPr="00DE53D9">
        <w:rPr>
          <w:b/>
          <w:caps/>
          <w:color w:val="A7206E"/>
          <w:sz w:val="24"/>
          <w:szCs w:val="30"/>
        </w:rPr>
        <w:t xml:space="preserve">Mission </w:t>
      </w:r>
      <w:r w:rsidR="00842D64">
        <w:rPr>
          <w:b/>
          <w:caps/>
          <w:color w:val="A7206E"/>
          <w:sz w:val="24"/>
          <w:szCs w:val="30"/>
        </w:rPr>
        <w:t>3</w:t>
      </w:r>
      <w:r w:rsidRPr="00DE53D9">
        <w:rPr>
          <w:b/>
          <w:caps/>
          <w:color w:val="A7206E"/>
          <w:sz w:val="24"/>
          <w:szCs w:val="30"/>
        </w:rPr>
        <w:t xml:space="preserve"> : </w:t>
      </w:r>
      <w:r w:rsidR="00061A45" w:rsidRPr="00DE53D9">
        <w:rPr>
          <w:b/>
          <w:caps/>
          <w:color w:val="A7206E"/>
          <w:sz w:val="24"/>
          <w:szCs w:val="30"/>
        </w:rPr>
        <w:t>Vérification de la comptabilisation de la paie au 31/01</w:t>
      </w:r>
      <w:r w:rsidR="00E01355" w:rsidRPr="00DE53D9">
        <w:rPr>
          <w:b/>
          <w:caps/>
          <w:color w:val="A7206E"/>
          <w:sz w:val="24"/>
          <w:szCs w:val="30"/>
        </w:rPr>
        <w:t>/</w:t>
      </w:r>
      <w:r w:rsidR="00AE02E1">
        <w:rPr>
          <w:b/>
          <w:caps/>
          <w:color w:val="A7206E"/>
          <w:sz w:val="24"/>
          <w:szCs w:val="30"/>
        </w:rPr>
        <w:t>2020</w:t>
      </w:r>
    </w:p>
    <w:p w:rsidR="00D24A55" w:rsidRPr="00DE53D9" w:rsidRDefault="00D24A55" w:rsidP="00842D64">
      <w:pPr>
        <w:pStyle w:val="Paragraphedeliste"/>
        <w:spacing w:after="120" w:line="240" w:lineRule="auto"/>
        <w:ind w:left="426"/>
        <w:contextualSpacing w:val="0"/>
        <w:jc w:val="both"/>
        <w:rPr>
          <w:rFonts w:ascii="Arial" w:hAnsi="Arial" w:cs="Arial"/>
          <w:b/>
        </w:rPr>
      </w:pPr>
    </w:p>
    <w:p w:rsidR="00627382" w:rsidRDefault="00537825" w:rsidP="00842D64">
      <w:pPr>
        <w:pStyle w:val="Paragraphedeliste"/>
        <w:tabs>
          <w:tab w:val="left" w:pos="0"/>
        </w:tabs>
        <w:spacing w:after="120" w:line="240" w:lineRule="auto"/>
        <w:ind w:left="0"/>
        <w:contextualSpacing w:val="0"/>
        <w:jc w:val="both"/>
        <w:rPr>
          <w:rFonts w:ascii="Arial" w:hAnsi="Arial" w:cs="Arial"/>
        </w:rPr>
      </w:pPr>
      <w:r w:rsidRPr="00DE53D9">
        <w:rPr>
          <w:rFonts w:ascii="Arial" w:hAnsi="Arial" w:cs="Arial"/>
        </w:rPr>
        <w:t xml:space="preserve">Votre objectif est de contrôler </w:t>
      </w:r>
      <w:r w:rsidR="004A02EE" w:rsidRPr="00DE53D9">
        <w:rPr>
          <w:rFonts w:ascii="Arial" w:hAnsi="Arial" w:cs="Arial"/>
        </w:rPr>
        <w:t xml:space="preserve">que tous les éléments </w:t>
      </w:r>
      <w:r w:rsidR="00186B5C">
        <w:rPr>
          <w:rFonts w:ascii="Arial" w:hAnsi="Arial" w:cs="Arial"/>
        </w:rPr>
        <w:t>des salaires bruts de la paie soient correctement paramétrés pour être comptabilisés automatiquement dans le module paie.</w:t>
      </w:r>
    </w:p>
    <w:p w:rsidR="00186B5C" w:rsidRPr="00842D64" w:rsidRDefault="00186B5C" w:rsidP="00842D64">
      <w:pPr>
        <w:pStyle w:val="Paragraphedeliste"/>
        <w:spacing w:after="120" w:line="240" w:lineRule="auto"/>
        <w:ind w:left="426"/>
        <w:contextualSpacing w:val="0"/>
        <w:jc w:val="both"/>
        <w:rPr>
          <w:rFonts w:ascii="Arial" w:hAnsi="Arial" w:cs="Arial"/>
        </w:rPr>
      </w:pPr>
    </w:p>
    <w:p w:rsidR="00537825" w:rsidRPr="00842D64" w:rsidRDefault="00537825" w:rsidP="00842D64">
      <w:pPr>
        <w:pStyle w:val="Paragraphedeliste"/>
        <w:numPr>
          <w:ilvl w:val="1"/>
          <w:numId w:val="38"/>
        </w:numPr>
        <w:spacing w:after="120" w:line="240" w:lineRule="auto"/>
        <w:ind w:left="426"/>
        <w:contextualSpacing w:val="0"/>
        <w:jc w:val="both"/>
        <w:rPr>
          <w:rFonts w:ascii="Arial" w:hAnsi="Arial" w:cs="Arial"/>
        </w:rPr>
      </w:pPr>
      <w:r w:rsidRPr="00842D64">
        <w:rPr>
          <w:rFonts w:ascii="Arial" w:hAnsi="Arial" w:cs="Arial"/>
        </w:rPr>
        <w:t>Imprimer les écritures de la paie (Opérations/impressions/impression des écritures à transférer…)</w:t>
      </w:r>
    </w:p>
    <w:p w:rsidR="00537825" w:rsidRPr="00842D64" w:rsidRDefault="004C5939" w:rsidP="00842D64">
      <w:pPr>
        <w:pStyle w:val="Paragraphedeliste"/>
        <w:numPr>
          <w:ilvl w:val="1"/>
          <w:numId w:val="38"/>
        </w:numPr>
        <w:spacing w:after="120" w:line="240" w:lineRule="auto"/>
        <w:ind w:left="426"/>
        <w:contextualSpacing w:val="0"/>
        <w:jc w:val="both"/>
        <w:rPr>
          <w:rFonts w:ascii="Arial" w:hAnsi="Arial" w:cs="Arial"/>
        </w:rPr>
      </w:pPr>
      <w:r w:rsidRPr="00842D64">
        <w:rPr>
          <w:rFonts w:ascii="Arial" w:hAnsi="Arial" w:cs="Arial"/>
        </w:rPr>
        <w:t>Expor</w:t>
      </w:r>
      <w:r w:rsidR="00537825" w:rsidRPr="00842D64">
        <w:rPr>
          <w:rFonts w:ascii="Arial" w:hAnsi="Arial" w:cs="Arial"/>
        </w:rPr>
        <w:t xml:space="preserve">ter sur Excel le livre de paie </w:t>
      </w:r>
      <w:r w:rsidR="00842D64">
        <w:rPr>
          <w:rFonts w:ascii="Arial" w:hAnsi="Arial" w:cs="Arial"/>
        </w:rPr>
        <w:t>(</w:t>
      </w:r>
      <w:r w:rsidR="00CD392F">
        <w:rPr>
          <w:rFonts w:ascii="Arial" w:hAnsi="Arial" w:cs="Arial"/>
        </w:rPr>
        <w:t>Bulletins</w:t>
      </w:r>
      <w:r w:rsidR="00842D64">
        <w:rPr>
          <w:rFonts w:ascii="Arial" w:hAnsi="Arial" w:cs="Arial"/>
        </w:rPr>
        <w:t>/impression des états de paie)</w:t>
      </w:r>
    </w:p>
    <w:p w:rsidR="00141F94" w:rsidRDefault="007623E6" w:rsidP="00842D64">
      <w:pPr>
        <w:pStyle w:val="Paragraphedeliste"/>
        <w:numPr>
          <w:ilvl w:val="0"/>
          <w:numId w:val="12"/>
        </w:numPr>
        <w:spacing w:after="120" w:line="240" w:lineRule="auto"/>
        <w:ind w:left="714" w:hanging="357"/>
        <w:contextualSpacing w:val="0"/>
        <w:jc w:val="both"/>
        <w:rPr>
          <w:rFonts w:ascii="Arial" w:hAnsi="Arial" w:cs="Arial"/>
        </w:rPr>
      </w:pPr>
      <w:r w:rsidRPr="00141F94">
        <w:rPr>
          <w:rFonts w:ascii="Arial" w:hAnsi="Arial" w:cs="Arial"/>
        </w:rPr>
        <w:t xml:space="preserve">Dans un premier temps, mettre en forme les données pour n'avoir qu'un seul tableau (Couper / coller les données pour avoir sur un seul tableau du </w:t>
      </w:r>
      <w:r w:rsidR="00537825" w:rsidRPr="00141F94">
        <w:rPr>
          <w:rFonts w:ascii="Arial" w:hAnsi="Arial" w:cs="Arial"/>
        </w:rPr>
        <w:t>salaire de base au net à payer) puis effacer ce qui est inutile.</w:t>
      </w:r>
      <w:r w:rsidR="00AE02E1" w:rsidRPr="00141F94">
        <w:rPr>
          <w:rFonts w:ascii="Arial" w:hAnsi="Arial" w:cs="Arial"/>
        </w:rPr>
        <w:t xml:space="preserve"> On doit avoir les 5 salariés les uns à côté des autres</w:t>
      </w:r>
    </w:p>
    <w:p w:rsidR="007623E6" w:rsidRPr="00141F94" w:rsidRDefault="00141F94" w:rsidP="00842D64">
      <w:pPr>
        <w:pStyle w:val="Paragraphedeliste"/>
        <w:numPr>
          <w:ilvl w:val="0"/>
          <w:numId w:val="12"/>
        </w:numPr>
        <w:spacing w:after="120" w:line="240" w:lineRule="auto"/>
        <w:ind w:left="714" w:hanging="357"/>
        <w:contextualSpacing w:val="0"/>
        <w:jc w:val="both"/>
        <w:rPr>
          <w:rFonts w:ascii="Arial" w:hAnsi="Arial" w:cs="Arial"/>
        </w:rPr>
      </w:pPr>
      <w:r w:rsidRPr="00141F94">
        <w:rPr>
          <w:rFonts w:ascii="Arial" w:hAnsi="Arial" w:cs="Arial"/>
        </w:rPr>
        <w:t>I</w:t>
      </w:r>
      <w:r w:rsidR="007623E6" w:rsidRPr="00141F94">
        <w:rPr>
          <w:rFonts w:ascii="Arial" w:hAnsi="Arial" w:cs="Arial"/>
        </w:rPr>
        <w:t xml:space="preserve">nsérer des formules pour </w:t>
      </w:r>
      <w:r w:rsidR="00537825" w:rsidRPr="00141F94">
        <w:rPr>
          <w:rFonts w:ascii="Arial" w:hAnsi="Arial" w:cs="Arial"/>
        </w:rPr>
        <w:t>calculer le total des salaires</w:t>
      </w:r>
      <w:r w:rsidR="00186B5C">
        <w:rPr>
          <w:rFonts w:ascii="Arial" w:hAnsi="Arial" w:cs="Arial"/>
        </w:rPr>
        <w:t xml:space="preserve"> bruts </w:t>
      </w:r>
      <w:r w:rsidR="00537825" w:rsidRPr="00141F94">
        <w:rPr>
          <w:rFonts w:ascii="Arial" w:hAnsi="Arial" w:cs="Arial"/>
        </w:rPr>
        <w:t>(Cf</w:t>
      </w:r>
      <w:r w:rsidR="00BF7D9E" w:rsidRPr="00141F94">
        <w:rPr>
          <w:rFonts w:ascii="Arial" w:hAnsi="Arial" w:cs="Arial"/>
        </w:rPr>
        <w:t xml:space="preserve">extrait </w:t>
      </w:r>
      <w:r w:rsidR="007623E6" w:rsidRPr="00141F94">
        <w:rPr>
          <w:rFonts w:ascii="Arial" w:hAnsi="Arial" w:cs="Arial"/>
        </w:rPr>
        <w:t>ci-dessous)</w:t>
      </w:r>
    </w:p>
    <w:p w:rsidR="00141F94" w:rsidRDefault="00186B5C" w:rsidP="002C1FF9">
      <w:pPr>
        <w:spacing w:after="80" w:line="240" w:lineRule="auto"/>
      </w:pPr>
      <w:r w:rsidRPr="00186B5C">
        <w:rPr>
          <w:noProof/>
        </w:rPr>
        <w:drawing>
          <wp:inline distT="0" distB="0" distL="0" distR="0">
            <wp:extent cx="6691630" cy="1003603"/>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91630" cy="1003603"/>
                    </a:xfrm>
                    <a:prstGeom prst="rect">
                      <a:avLst/>
                    </a:prstGeom>
                    <a:noFill/>
                    <a:ln>
                      <a:noFill/>
                    </a:ln>
                  </pic:spPr>
                </pic:pic>
              </a:graphicData>
            </a:graphic>
          </wp:inline>
        </w:drawing>
      </w:r>
    </w:p>
    <w:p w:rsidR="00141F94" w:rsidRDefault="00141F94" w:rsidP="00623BFC">
      <w:pPr>
        <w:spacing w:after="80" w:line="240" w:lineRule="auto"/>
        <w:jc w:val="both"/>
      </w:pPr>
    </w:p>
    <w:p w:rsidR="00FF2544" w:rsidRPr="00FF2544" w:rsidRDefault="00AE02E1" w:rsidP="000A5587">
      <w:pPr>
        <w:pStyle w:val="Paragraphedeliste"/>
        <w:numPr>
          <w:ilvl w:val="0"/>
          <w:numId w:val="12"/>
        </w:numPr>
        <w:spacing w:after="80" w:line="240" w:lineRule="auto"/>
        <w:ind w:left="714" w:hanging="357"/>
        <w:contextualSpacing w:val="0"/>
        <w:jc w:val="both"/>
        <w:rPr>
          <w:rFonts w:ascii="Arial" w:hAnsi="Arial" w:cs="Arial"/>
        </w:rPr>
      </w:pPr>
      <w:r w:rsidRPr="00FF2544">
        <w:rPr>
          <w:rFonts w:ascii="Arial" w:hAnsi="Arial" w:cs="Arial"/>
        </w:rPr>
        <w:t xml:space="preserve">Faire le rapprochement entre les éléments du livre de paie avec l'écriture comptable </w:t>
      </w:r>
      <w:r w:rsidR="00186B5C" w:rsidRPr="00FF2544">
        <w:rPr>
          <w:rFonts w:ascii="Arial" w:hAnsi="Arial" w:cs="Arial"/>
        </w:rPr>
        <w:t>des</w:t>
      </w:r>
      <w:r w:rsidRPr="00FF2544">
        <w:rPr>
          <w:rFonts w:ascii="Arial" w:hAnsi="Arial" w:cs="Arial"/>
        </w:rPr>
        <w:t xml:space="preserve"> salaires bruts</w:t>
      </w:r>
      <w:r w:rsidR="00186B5C" w:rsidRPr="00FF2544">
        <w:rPr>
          <w:rFonts w:ascii="Arial" w:hAnsi="Arial" w:cs="Arial"/>
        </w:rPr>
        <w:t xml:space="preserve"> (compte</w:t>
      </w:r>
      <w:r w:rsidR="00FF2544">
        <w:rPr>
          <w:rFonts w:ascii="Arial" w:hAnsi="Arial" w:cs="Arial"/>
        </w:rPr>
        <w:t>s</w:t>
      </w:r>
      <w:r w:rsidR="00186B5C" w:rsidRPr="00FF2544">
        <w:rPr>
          <w:rFonts w:ascii="Arial" w:hAnsi="Arial" w:cs="Arial"/>
        </w:rPr>
        <w:t xml:space="preserve"> 6411, 6412</w:t>
      </w:r>
      <w:r w:rsidRPr="00FF2544">
        <w:rPr>
          <w:rFonts w:ascii="Arial" w:hAnsi="Arial" w:cs="Arial"/>
        </w:rPr>
        <w:t>...)</w:t>
      </w:r>
      <w:r w:rsidR="00FF2544" w:rsidRPr="00FF2544">
        <w:rPr>
          <w:rFonts w:ascii="Arial" w:hAnsi="Arial" w:cs="Arial"/>
        </w:rPr>
        <w:t xml:space="preserve"> afin de vérifier que tous les éléments du bruts ont bien été comptabilisés.</w:t>
      </w:r>
    </w:p>
    <w:p w:rsidR="002C1FF9" w:rsidRDefault="002C1FF9" w:rsidP="007623E6">
      <w:pPr>
        <w:spacing w:line="240" w:lineRule="auto"/>
        <w:jc w:val="both"/>
      </w:pPr>
    </w:p>
    <w:p w:rsidR="002C1FF9" w:rsidRPr="00DE53D9" w:rsidRDefault="002C1FF9" w:rsidP="007623E6">
      <w:pPr>
        <w:spacing w:line="240" w:lineRule="auto"/>
        <w:jc w:val="both"/>
      </w:pPr>
    </w:p>
    <w:p w:rsidR="009E3DCB" w:rsidRPr="00DE53D9" w:rsidRDefault="00951E12" w:rsidP="00263E42">
      <w:pPr>
        <w:spacing w:line="240" w:lineRule="auto"/>
        <w:rPr>
          <w:b/>
          <w:color w:val="000000" w:themeColor="text1"/>
          <w:sz w:val="24"/>
          <w:u w:val="single"/>
        </w:rPr>
      </w:pPr>
      <w:r w:rsidRPr="00DE53D9">
        <w:rPr>
          <w:b/>
          <w:color w:val="000000" w:themeColor="text1"/>
          <w:sz w:val="24"/>
          <w:u w:val="single"/>
        </w:rPr>
        <w:t>El</w:t>
      </w:r>
      <w:r w:rsidR="009E3DCB" w:rsidRPr="00DE53D9">
        <w:rPr>
          <w:b/>
          <w:color w:val="000000" w:themeColor="text1"/>
          <w:sz w:val="24"/>
          <w:u w:val="single"/>
        </w:rPr>
        <w:t>éments à rendre</w:t>
      </w:r>
    </w:p>
    <w:p w:rsidR="00623BFC" w:rsidRPr="002C1FF9" w:rsidRDefault="00623BFC" w:rsidP="00623BFC">
      <w:pPr>
        <w:pStyle w:val="Paragraphedeliste"/>
        <w:spacing w:after="80" w:line="240" w:lineRule="auto"/>
        <w:ind w:left="1146"/>
        <w:contextualSpacing w:val="0"/>
        <w:jc w:val="both"/>
        <w:rPr>
          <w:rFonts w:ascii="Arial" w:hAnsi="Arial" w:cs="Arial"/>
        </w:rPr>
      </w:pPr>
    </w:p>
    <w:p w:rsidR="00FF2544" w:rsidRDefault="002C1FF9" w:rsidP="00FF2544">
      <w:pPr>
        <w:pStyle w:val="Paragraphedeliste"/>
        <w:spacing w:line="240" w:lineRule="auto"/>
        <w:jc w:val="both"/>
        <w:rPr>
          <w:rFonts w:ascii="Arial" w:hAnsi="Arial" w:cs="Arial"/>
        </w:rPr>
      </w:pPr>
      <w:r w:rsidRPr="00FF2544">
        <w:rPr>
          <w:rFonts w:ascii="Arial" w:hAnsi="Arial" w:cs="Arial"/>
        </w:rPr>
        <w:t xml:space="preserve">Rédiger une synthèse écrite à l’attention de M. LUPIN pour l'informer du résultat du rapprochement entre le livre de paie et l'écriture comptable : les comptes que vous avez réussi à justifier et, éventuellement, les comptes non conformes (quels comptes avec quels montants). </w:t>
      </w:r>
    </w:p>
    <w:p w:rsidR="00FF2544" w:rsidRDefault="00FF2544" w:rsidP="00FF2544">
      <w:pPr>
        <w:pStyle w:val="Paragraphedeliste"/>
        <w:spacing w:line="240" w:lineRule="auto"/>
        <w:jc w:val="both"/>
        <w:rPr>
          <w:rFonts w:ascii="Arial" w:hAnsi="Arial" w:cs="Arial"/>
        </w:rPr>
      </w:pPr>
    </w:p>
    <w:p w:rsidR="002C1FF9" w:rsidRPr="00FF2544" w:rsidRDefault="002C1FF9" w:rsidP="00FF2544">
      <w:pPr>
        <w:pStyle w:val="Paragraphedeliste"/>
        <w:spacing w:line="240" w:lineRule="auto"/>
        <w:jc w:val="both"/>
        <w:rPr>
          <w:rFonts w:ascii="Arial" w:hAnsi="Arial" w:cs="Arial"/>
        </w:rPr>
      </w:pPr>
      <w:r w:rsidRPr="00FF2544">
        <w:rPr>
          <w:rFonts w:ascii="Arial" w:hAnsi="Arial" w:cs="Arial"/>
        </w:rPr>
        <w:t xml:space="preserve">Cette note de synthèse sera complétée de l’écriture comptable (transférée) sur laquelle vous aurez travaillé ainsi que du tableau de vérification </w:t>
      </w:r>
    </w:p>
    <w:p w:rsidR="002C1FF9" w:rsidRPr="00FF2544" w:rsidRDefault="002C1FF9" w:rsidP="002C1FF9">
      <w:pPr>
        <w:pStyle w:val="Paragraphedeliste"/>
        <w:spacing w:line="240" w:lineRule="auto"/>
        <w:jc w:val="both"/>
        <w:rPr>
          <w:rFonts w:ascii="Arial" w:hAnsi="Arial" w:cs="Arial"/>
        </w:rPr>
      </w:pPr>
    </w:p>
    <w:p w:rsidR="00313953" w:rsidRPr="00FF2544" w:rsidRDefault="00313953" w:rsidP="00313953">
      <w:pPr>
        <w:pStyle w:val="Paragraphedeliste"/>
        <w:rPr>
          <w:rFonts w:ascii="Arial" w:hAnsi="Arial" w:cs="Arial"/>
        </w:rPr>
      </w:pPr>
    </w:p>
    <w:p w:rsidR="002C1FF9" w:rsidRPr="002C1FF9" w:rsidRDefault="002C1FF9" w:rsidP="002C1FF9">
      <w:pPr>
        <w:pStyle w:val="Paragraphedeliste"/>
        <w:rPr>
          <w:rFonts w:ascii="Arial" w:hAnsi="Arial" w:cs="Arial"/>
          <w:i/>
        </w:rPr>
      </w:pPr>
    </w:p>
    <w:p w:rsidR="002C1FF9" w:rsidRDefault="00842D64" w:rsidP="00710A45">
      <w:pPr>
        <w:pBdr>
          <w:bottom w:val="single" w:sz="12" w:space="1" w:color="A7206E"/>
        </w:pBdr>
        <w:rPr>
          <w:i/>
        </w:rPr>
      </w:pPr>
      <w:r w:rsidRPr="00DE53D9">
        <w:rPr>
          <w:b/>
          <w:caps/>
          <w:color w:val="A7206E"/>
          <w:sz w:val="24"/>
          <w:szCs w:val="30"/>
        </w:rPr>
        <w:t xml:space="preserve">Mission </w:t>
      </w:r>
      <w:r>
        <w:rPr>
          <w:b/>
          <w:caps/>
          <w:color w:val="A7206E"/>
          <w:sz w:val="24"/>
          <w:szCs w:val="30"/>
        </w:rPr>
        <w:t>4</w:t>
      </w:r>
      <w:r w:rsidRPr="00DE53D9">
        <w:rPr>
          <w:b/>
          <w:caps/>
          <w:color w:val="A7206E"/>
          <w:sz w:val="24"/>
          <w:szCs w:val="30"/>
        </w:rPr>
        <w:t xml:space="preserve"> : </w:t>
      </w:r>
      <w:r>
        <w:rPr>
          <w:b/>
          <w:caps/>
          <w:color w:val="A7206E"/>
          <w:sz w:val="24"/>
          <w:szCs w:val="30"/>
        </w:rPr>
        <w:t>REDACTION DE LA FICHE SP (Situation professionnelle)</w:t>
      </w:r>
    </w:p>
    <w:p w:rsidR="009175FF" w:rsidRDefault="009175FF" w:rsidP="009175FF">
      <w:pPr>
        <w:spacing w:line="240" w:lineRule="auto"/>
        <w:jc w:val="both"/>
      </w:pPr>
    </w:p>
    <w:p w:rsidR="00DC7956" w:rsidRDefault="00DC7956" w:rsidP="00DC7956">
      <w:pPr>
        <w:spacing w:line="240" w:lineRule="auto"/>
        <w:jc w:val="both"/>
      </w:pPr>
      <w:r>
        <w:t>La fiche SP est obligatoire pour l’examen du BTS. Votre travail consiste à compléter la partie « Analyse » et « Contribution à la professionnalisation », éléments qui serviront de base d’échange à votre oral de l’examen :</w:t>
      </w:r>
    </w:p>
    <w:p w:rsidR="00DC7956" w:rsidRPr="00DC7956" w:rsidRDefault="00DC7956" w:rsidP="00DC7956">
      <w:pPr>
        <w:pStyle w:val="Paragraphedeliste"/>
        <w:numPr>
          <w:ilvl w:val="0"/>
          <w:numId w:val="39"/>
        </w:numPr>
        <w:spacing w:line="240" w:lineRule="auto"/>
        <w:jc w:val="both"/>
        <w:rPr>
          <w:rFonts w:ascii="Arial" w:hAnsi="Arial" w:cs="Arial"/>
        </w:rPr>
      </w:pPr>
      <w:r>
        <w:rPr>
          <w:rFonts w:ascii="Arial" w:hAnsi="Arial" w:cs="Arial"/>
          <w:u w:val="single"/>
        </w:rPr>
        <w:t xml:space="preserve"> A</w:t>
      </w:r>
      <w:r w:rsidRPr="00DC7956">
        <w:rPr>
          <w:rFonts w:ascii="Arial" w:hAnsi="Arial" w:cs="Arial"/>
          <w:u w:val="single"/>
        </w:rPr>
        <w:t>nalyse</w:t>
      </w:r>
      <w:r w:rsidRPr="00DC7956">
        <w:rPr>
          <w:rFonts w:ascii="Arial" w:hAnsi="Arial" w:cs="Arial"/>
        </w:rPr>
        <w:t xml:space="preserve"> = ne pas décrire le travail fait mais </w:t>
      </w:r>
      <w:r w:rsidRPr="00DC7956">
        <w:rPr>
          <w:rFonts w:ascii="Arial" w:hAnsi="Arial" w:cs="Arial"/>
          <w:b/>
        </w:rPr>
        <w:t>l’analyser</w:t>
      </w:r>
      <w:r w:rsidRPr="00DC7956">
        <w:rPr>
          <w:rFonts w:ascii="Arial" w:hAnsi="Arial" w:cs="Arial"/>
        </w:rPr>
        <w:t> : difficultés rencontrées et comment vous avez surmontées.</w:t>
      </w:r>
    </w:p>
    <w:p w:rsidR="00BA52BF" w:rsidRPr="00DC7956" w:rsidRDefault="00DC7956" w:rsidP="00DC7956">
      <w:pPr>
        <w:pStyle w:val="Paragraphedeliste"/>
        <w:numPr>
          <w:ilvl w:val="0"/>
          <w:numId w:val="39"/>
        </w:numPr>
        <w:spacing w:line="240" w:lineRule="auto"/>
        <w:jc w:val="both"/>
        <w:rPr>
          <w:b/>
          <w:color w:val="943634" w:themeColor="accent2" w:themeShade="BF"/>
          <w:sz w:val="28"/>
        </w:rPr>
      </w:pPr>
      <w:r w:rsidRPr="00DC7956">
        <w:rPr>
          <w:rFonts w:ascii="Arial" w:hAnsi="Arial" w:cs="Arial"/>
          <w:u w:val="single"/>
        </w:rPr>
        <w:t>Contribution de la  situation professionnelle à la professionnalisation</w:t>
      </w:r>
      <w:r w:rsidRPr="00DC7956">
        <w:rPr>
          <w:rFonts w:ascii="Arial" w:hAnsi="Arial" w:cs="Arial"/>
        </w:rPr>
        <w:t xml:space="preserve"> : En quoi le travail réalisé dans cette Situation Professionnelle vous rend-elle plus professionnel : </w:t>
      </w:r>
      <w:r>
        <w:rPr>
          <w:rFonts w:ascii="Arial" w:hAnsi="Arial" w:cs="Arial"/>
        </w:rPr>
        <w:t>a</w:t>
      </w:r>
      <w:r w:rsidRPr="00DC7956">
        <w:rPr>
          <w:rFonts w:ascii="Arial" w:hAnsi="Arial" w:cs="Arial"/>
        </w:rPr>
        <w:t>pports méthodologiques, techniques de paie, informatiques</w:t>
      </w:r>
      <w:r>
        <w:rPr>
          <w:rFonts w:ascii="Arial" w:hAnsi="Arial" w:cs="Arial"/>
        </w:rPr>
        <w:t xml:space="preserve"> ou </w:t>
      </w:r>
      <w:r w:rsidRPr="00DC7956">
        <w:rPr>
          <w:rFonts w:ascii="Arial" w:hAnsi="Arial" w:cs="Arial"/>
        </w:rPr>
        <w:t xml:space="preserve">personnels </w:t>
      </w:r>
      <w:r>
        <w:rPr>
          <w:rFonts w:ascii="Arial" w:hAnsi="Arial" w:cs="Arial"/>
        </w:rPr>
        <w:t>(</w:t>
      </w:r>
      <w:r w:rsidRPr="00DC7956">
        <w:rPr>
          <w:rFonts w:ascii="Arial" w:hAnsi="Arial" w:cs="Arial"/>
          <w:i/>
        </w:rPr>
        <w:t>Voir Annexe 6</w:t>
      </w:r>
      <w:r>
        <w:rPr>
          <w:rFonts w:ascii="Arial" w:hAnsi="Arial" w:cs="Arial"/>
        </w:rPr>
        <w:t>)</w:t>
      </w:r>
      <w:r w:rsidR="00BA52BF" w:rsidRPr="00DC7956">
        <w:rPr>
          <w:b/>
          <w:color w:val="943634" w:themeColor="accent2" w:themeShade="BF"/>
          <w:sz w:val="28"/>
        </w:rPr>
        <w:br w:type="page"/>
      </w:r>
    </w:p>
    <w:p w:rsidR="00842D64" w:rsidRDefault="00842D64" w:rsidP="00DE53D9">
      <w:pPr>
        <w:rPr>
          <w:b/>
          <w:caps/>
          <w:color w:val="A7206E"/>
          <w:sz w:val="28"/>
          <w:szCs w:val="30"/>
        </w:rPr>
      </w:pPr>
    </w:p>
    <w:p w:rsidR="00A901B1" w:rsidRPr="00FF2544" w:rsidRDefault="00A901B1" w:rsidP="00710A45">
      <w:pPr>
        <w:pBdr>
          <w:bottom w:val="single" w:sz="12" w:space="1" w:color="A7206E"/>
        </w:pBdr>
        <w:rPr>
          <w:b/>
          <w:caps/>
          <w:color w:val="A7206E"/>
          <w:sz w:val="24"/>
          <w:szCs w:val="30"/>
        </w:rPr>
      </w:pPr>
      <w:r w:rsidRPr="00FF2544">
        <w:rPr>
          <w:b/>
          <w:caps/>
          <w:color w:val="A7206E"/>
          <w:sz w:val="24"/>
          <w:szCs w:val="30"/>
        </w:rPr>
        <w:t>A</w:t>
      </w:r>
      <w:r w:rsidR="00BA52BF" w:rsidRPr="00FF2544">
        <w:rPr>
          <w:b/>
          <w:caps/>
          <w:color w:val="A7206E"/>
          <w:sz w:val="24"/>
          <w:szCs w:val="30"/>
        </w:rPr>
        <w:t>NNEXE</w:t>
      </w:r>
      <w:r w:rsidR="00A27B9F" w:rsidRPr="00FF2544">
        <w:rPr>
          <w:b/>
          <w:caps/>
          <w:color w:val="A7206E"/>
          <w:sz w:val="24"/>
          <w:szCs w:val="30"/>
        </w:rPr>
        <w:t>1</w:t>
      </w:r>
      <w:r w:rsidRPr="00FF2544">
        <w:rPr>
          <w:b/>
          <w:caps/>
          <w:color w:val="A7206E"/>
          <w:sz w:val="24"/>
          <w:szCs w:val="30"/>
        </w:rPr>
        <w:t xml:space="preserve"> : </w:t>
      </w:r>
      <w:r w:rsidR="00D62C87" w:rsidRPr="00FF2544">
        <w:rPr>
          <w:b/>
          <w:caps/>
          <w:color w:val="A7206E"/>
          <w:sz w:val="24"/>
          <w:szCs w:val="30"/>
        </w:rPr>
        <w:t>Extraits des contrats de travail des</w:t>
      </w:r>
      <w:r w:rsidRPr="00FF2544">
        <w:rPr>
          <w:b/>
          <w:caps/>
          <w:color w:val="A7206E"/>
          <w:sz w:val="24"/>
          <w:szCs w:val="30"/>
        </w:rPr>
        <w:t xml:space="preserve"> salariés</w:t>
      </w:r>
    </w:p>
    <w:p w:rsidR="000401F4" w:rsidRPr="0018306C" w:rsidRDefault="000401F4" w:rsidP="009E3DCB">
      <w:pPr>
        <w:rPr>
          <w:b/>
          <w:caps/>
          <w:color w:val="A7206E"/>
          <w:sz w:val="4"/>
          <w:szCs w:val="30"/>
        </w:rPr>
      </w:pPr>
    </w:p>
    <w:tbl>
      <w:tblPr>
        <w:tblW w:w="1078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774"/>
        <w:gridCol w:w="1775"/>
        <w:gridCol w:w="1774"/>
        <w:gridCol w:w="2063"/>
        <w:gridCol w:w="1560"/>
        <w:gridCol w:w="1842"/>
      </w:tblGrid>
      <w:tr w:rsidR="008845BC" w:rsidRPr="00DE53D9" w:rsidTr="009175FF">
        <w:trPr>
          <w:trHeight w:val="634"/>
        </w:trPr>
        <w:tc>
          <w:tcPr>
            <w:tcW w:w="1774" w:type="dxa"/>
            <w:shd w:val="clear" w:color="auto" w:fill="auto"/>
            <w:vAlign w:val="center"/>
            <w:hideMark/>
          </w:tcPr>
          <w:p w:rsidR="008845BC" w:rsidRPr="00DE53D9" w:rsidRDefault="008845BC" w:rsidP="007623E6">
            <w:pPr>
              <w:spacing w:line="240" w:lineRule="auto"/>
              <w:jc w:val="center"/>
              <w:rPr>
                <w:rFonts w:eastAsia="Times New Roman"/>
                <w:color w:val="000000"/>
                <w:szCs w:val="22"/>
              </w:rPr>
            </w:pPr>
            <w:r w:rsidRPr="00DE53D9">
              <w:rPr>
                <w:rFonts w:eastAsia="Times New Roman"/>
                <w:color w:val="000000"/>
                <w:szCs w:val="22"/>
              </w:rPr>
              <w:t>Nom</w:t>
            </w:r>
          </w:p>
        </w:tc>
        <w:tc>
          <w:tcPr>
            <w:tcW w:w="1775" w:type="dxa"/>
            <w:shd w:val="clear" w:color="auto" w:fill="auto"/>
            <w:vAlign w:val="center"/>
            <w:hideMark/>
          </w:tcPr>
          <w:p w:rsidR="008845BC" w:rsidRPr="00DE53D9" w:rsidRDefault="000401F4" w:rsidP="007623E6">
            <w:pPr>
              <w:spacing w:line="240" w:lineRule="auto"/>
              <w:jc w:val="center"/>
              <w:rPr>
                <w:rFonts w:eastAsia="Times New Roman"/>
                <w:color w:val="000000"/>
                <w:szCs w:val="22"/>
              </w:rPr>
            </w:pPr>
            <w:r w:rsidRPr="00DE53D9">
              <w:rPr>
                <w:rFonts w:eastAsia="Times New Roman"/>
                <w:color w:val="000000"/>
                <w:szCs w:val="22"/>
              </w:rPr>
              <w:t>M.</w:t>
            </w:r>
            <w:r w:rsidR="008845BC" w:rsidRPr="00DE53D9">
              <w:rPr>
                <w:rFonts w:eastAsia="Times New Roman"/>
                <w:color w:val="000000"/>
                <w:szCs w:val="22"/>
              </w:rPr>
              <w:t>KLEIN</w:t>
            </w:r>
            <w:r w:rsidRPr="00DE53D9">
              <w:rPr>
                <w:rFonts w:eastAsia="Times New Roman"/>
                <w:color w:val="000000"/>
                <w:szCs w:val="22"/>
              </w:rPr>
              <w:t xml:space="preserve"> Joseph</w:t>
            </w:r>
          </w:p>
        </w:tc>
        <w:tc>
          <w:tcPr>
            <w:tcW w:w="1774" w:type="dxa"/>
            <w:shd w:val="clear" w:color="auto" w:fill="auto"/>
            <w:vAlign w:val="center"/>
            <w:hideMark/>
          </w:tcPr>
          <w:p w:rsidR="008845BC" w:rsidRPr="00DE53D9" w:rsidRDefault="000401F4" w:rsidP="007623E6">
            <w:pPr>
              <w:spacing w:line="240" w:lineRule="auto"/>
              <w:jc w:val="center"/>
              <w:rPr>
                <w:rFonts w:eastAsia="Times New Roman"/>
                <w:color w:val="000000"/>
                <w:szCs w:val="22"/>
              </w:rPr>
            </w:pPr>
            <w:r w:rsidRPr="00DE53D9">
              <w:rPr>
                <w:rFonts w:eastAsia="Times New Roman"/>
                <w:color w:val="000000"/>
                <w:szCs w:val="22"/>
              </w:rPr>
              <w:t xml:space="preserve">M </w:t>
            </w:r>
            <w:r w:rsidR="008845BC" w:rsidRPr="00DE53D9">
              <w:rPr>
                <w:rFonts w:eastAsia="Times New Roman"/>
                <w:color w:val="000000"/>
                <w:szCs w:val="22"/>
              </w:rPr>
              <w:t>MIRO</w:t>
            </w:r>
            <w:r w:rsidRPr="00DE53D9">
              <w:rPr>
                <w:rFonts w:eastAsia="Times New Roman"/>
                <w:color w:val="000000"/>
                <w:szCs w:val="22"/>
              </w:rPr>
              <w:t xml:space="preserve"> Jean</w:t>
            </w:r>
          </w:p>
        </w:tc>
        <w:tc>
          <w:tcPr>
            <w:tcW w:w="2063" w:type="dxa"/>
            <w:shd w:val="clear" w:color="auto" w:fill="auto"/>
            <w:vAlign w:val="center"/>
            <w:hideMark/>
          </w:tcPr>
          <w:p w:rsidR="008845BC" w:rsidRPr="00DE53D9" w:rsidRDefault="000401F4" w:rsidP="009175FF">
            <w:pPr>
              <w:spacing w:line="240" w:lineRule="auto"/>
              <w:jc w:val="center"/>
              <w:rPr>
                <w:rFonts w:eastAsia="Times New Roman"/>
                <w:color w:val="000000"/>
                <w:szCs w:val="22"/>
              </w:rPr>
            </w:pPr>
            <w:r w:rsidRPr="00DE53D9">
              <w:rPr>
                <w:rFonts w:eastAsia="Times New Roman"/>
                <w:color w:val="000000"/>
                <w:szCs w:val="22"/>
              </w:rPr>
              <w:t xml:space="preserve">Mme </w:t>
            </w:r>
            <w:r w:rsidR="009175FF">
              <w:rPr>
                <w:rFonts w:eastAsia="Times New Roman"/>
                <w:color w:val="000000"/>
                <w:szCs w:val="22"/>
              </w:rPr>
              <w:t>D</w:t>
            </w:r>
            <w:r w:rsidR="008845BC" w:rsidRPr="00DE53D9">
              <w:rPr>
                <w:rFonts w:eastAsia="Times New Roman"/>
                <w:color w:val="000000"/>
                <w:szCs w:val="22"/>
              </w:rPr>
              <w:t>UCHAMPS</w:t>
            </w:r>
            <w:r w:rsidRPr="00DE53D9">
              <w:rPr>
                <w:rFonts w:eastAsia="Times New Roman"/>
                <w:color w:val="000000"/>
                <w:szCs w:val="22"/>
              </w:rPr>
              <w:t xml:space="preserve"> Mélissa</w:t>
            </w:r>
          </w:p>
        </w:tc>
        <w:tc>
          <w:tcPr>
            <w:tcW w:w="1560" w:type="dxa"/>
            <w:shd w:val="clear" w:color="auto" w:fill="auto"/>
            <w:vAlign w:val="center"/>
            <w:hideMark/>
          </w:tcPr>
          <w:p w:rsidR="008845BC" w:rsidRPr="00DE53D9" w:rsidRDefault="000401F4" w:rsidP="007623E6">
            <w:pPr>
              <w:spacing w:line="240" w:lineRule="auto"/>
              <w:jc w:val="center"/>
              <w:rPr>
                <w:rFonts w:eastAsia="Times New Roman"/>
                <w:color w:val="000000"/>
                <w:szCs w:val="22"/>
              </w:rPr>
            </w:pPr>
            <w:r w:rsidRPr="00DE53D9">
              <w:rPr>
                <w:rFonts w:eastAsia="Times New Roman"/>
                <w:color w:val="000000"/>
                <w:szCs w:val="22"/>
              </w:rPr>
              <w:t xml:space="preserve">Mme </w:t>
            </w:r>
            <w:r w:rsidR="008845BC" w:rsidRPr="00DE53D9">
              <w:rPr>
                <w:rFonts w:eastAsia="Times New Roman"/>
                <w:color w:val="000000"/>
                <w:szCs w:val="22"/>
              </w:rPr>
              <w:t>KLEE</w:t>
            </w:r>
            <w:r w:rsidRPr="00DE53D9">
              <w:rPr>
                <w:rFonts w:eastAsia="Times New Roman"/>
                <w:color w:val="000000"/>
                <w:szCs w:val="22"/>
              </w:rPr>
              <w:t xml:space="preserve">  Wafa</w:t>
            </w:r>
          </w:p>
        </w:tc>
        <w:tc>
          <w:tcPr>
            <w:tcW w:w="1842" w:type="dxa"/>
            <w:shd w:val="clear" w:color="auto" w:fill="auto"/>
            <w:vAlign w:val="center"/>
            <w:hideMark/>
          </w:tcPr>
          <w:p w:rsidR="008845BC" w:rsidRPr="00DE53D9" w:rsidRDefault="000401F4" w:rsidP="007623E6">
            <w:pPr>
              <w:spacing w:line="240" w:lineRule="auto"/>
              <w:jc w:val="center"/>
              <w:rPr>
                <w:rFonts w:eastAsia="Times New Roman"/>
                <w:color w:val="000000"/>
                <w:szCs w:val="22"/>
              </w:rPr>
            </w:pPr>
            <w:r w:rsidRPr="00DE53D9">
              <w:rPr>
                <w:rFonts w:eastAsia="Times New Roman"/>
                <w:color w:val="000000"/>
                <w:szCs w:val="22"/>
              </w:rPr>
              <w:t xml:space="preserve">M </w:t>
            </w:r>
            <w:r w:rsidR="008845BC" w:rsidRPr="00DE53D9">
              <w:rPr>
                <w:rFonts w:eastAsia="Times New Roman"/>
                <w:color w:val="000000"/>
                <w:szCs w:val="22"/>
              </w:rPr>
              <w:t>KLIMT</w:t>
            </w:r>
            <w:r w:rsidRPr="00DE53D9">
              <w:rPr>
                <w:rFonts w:eastAsia="Times New Roman"/>
                <w:color w:val="000000"/>
                <w:szCs w:val="22"/>
              </w:rPr>
              <w:t xml:space="preserve"> Gustave</w:t>
            </w:r>
          </w:p>
        </w:tc>
      </w:tr>
      <w:tr w:rsidR="008845BC" w:rsidRPr="00DE53D9" w:rsidTr="009175FF">
        <w:trPr>
          <w:trHeight w:val="244"/>
        </w:trPr>
        <w:tc>
          <w:tcPr>
            <w:tcW w:w="1774" w:type="dxa"/>
            <w:shd w:val="clear" w:color="auto" w:fill="auto"/>
            <w:vAlign w:val="center"/>
            <w:hideMark/>
          </w:tcPr>
          <w:p w:rsidR="008845BC" w:rsidRPr="00DE53D9" w:rsidRDefault="00445735" w:rsidP="007623E6">
            <w:pPr>
              <w:spacing w:line="240" w:lineRule="auto"/>
              <w:jc w:val="center"/>
              <w:rPr>
                <w:rFonts w:eastAsia="Times New Roman"/>
                <w:color w:val="000000"/>
                <w:szCs w:val="22"/>
              </w:rPr>
            </w:pPr>
            <w:r w:rsidRPr="00DE53D9">
              <w:rPr>
                <w:rFonts w:eastAsia="Times New Roman"/>
                <w:color w:val="000000"/>
                <w:szCs w:val="22"/>
              </w:rPr>
              <w:t>Emploi</w:t>
            </w:r>
          </w:p>
        </w:tc>
        <w:tc>
          <w:tcPr>
            <w:tcW w:w="1775" w:type="dxa"/>
            <w:shd w:val="clear" w:color="auto" w:fill="auto"/>
            <w:vAlign w:val="center"/>
            <w:hideMark/>
          </w:tcPr>
          <w:p w:rsidR="008845BC" w:rsidRPr="00DE53D9" w:rsidRDefault="008845BC" w:rsidP="007623E6">
            <w:pPr>
              <w:spacing w:line="240" w:lineRule="auto"/>
              <w:jc w:val="center"/>
              <w:rPr>
                <w:rFonts w:eastAsia="Times New Roman"/>
                <w:color w:val="000000"/>
                <w:szCs w:val="22"/>
              </w:rPr>
            </w:pPr>
            <w:r w:rsidRPr="00DE53D9">
              <w:rPr>
                <w:rFonts w:eastAsia="Times New Roman"/>
                <w:color w:val="000000"/>
                <w:szCs w:val="22"/>
              </w:rPr>
              <w:t>Dirigeant</w:t>
            </w:r>
          </w:p>
        </w:tc>
        <w:tc>
          <w:tcPr>
            <w:tcW w:w="1774" w:type="dxa"/>
            <w:shd w:val="clear" w:color="auto" w:fill="auto"/>
            <w:vAlign w:val="center"/>
            <w:hideMark/>
          </w:tcPr>
          <w:p w:rsidR="008845BC" w:rsidRPr="00DE53D9" w:rsidRDefault="008845BC" w:rsidP="007623E6">
            <w:pPr>
              <w:spacing w:line="240" w:lineRule="auto"/>
              <w:jc w:val="center"/>
              <w:rPr>
                <w:rFonts w:eastAsia="Times New Roman"/>
                <w:color w:val="000000"/>
                <w:szCs w:val="22"/>
              </w:rPr>
            </w:pPr>
            <w:r w:rsidRPr="00DE53D9">
              <w:rPr>
                <w:rFonts w:eastAsia="Times New Roman"/>
                <w:color w:val="000000"/>
                <w:szCs w:val="22"/>
              </w:rPr>
              <w:t>Acheteur</w:t>
            </w:r>
          </w:p>
        </w:tc>
        <w:tc>
          <w:tcPr>
            <w:tcW w:w="2063" w:type="dxa"/>
            <w:shd w:val="clear" w:color="auto" w:fill="auto"/>
            <w:vAlign w:val="center"/>
            <w:hideMark/>
          </w:tcPr>
          <w:p w:rsidR="008845BC" w:rsidRPr="00DE53D9" w:rsidRDefault="008845BC" w:rsidP="007623E6">
            <w:pPr>
              <w:spacing w:line="240" w:lineRule="auto"/>
              <w:jc w:val="center"/>
              <w:rPr>
                <w:rFonts w:eastAsia="Times New Roman"/>
                <w:color w:val="000000"/>
                <w:szCs w:val="22"/>
              </w:rPr>
            </w:pPr>
            <w:r w:rsidRPr="00DE53D9">
              <w:rPr>
                <w:rFonts w:eastAsia="Times New Roman"/>
                <w:color w:val="000000"/>
                <w:szCs w:val="22"/>
              </w:rPr>
              <w:t>Commerciale</w:t>
            </w:r>
          </w:p>
        </w:tc>
        <w:tc>
          <w:tcPr>
            <w:tcW w:w="1560" w:type="dxa"/>
            <w:shd w:val="clear" w:color="auto" w:fill="auto"/>
            <w:vAlign w:val="center"/>
            <w:hideMark/>
          </w:tcPr>
          <w:p w:rsidR="008845BC" w:rsidRPr="00DE53D9" w:rsidRDefault="008845BC" w:rsidP="007623E6">
            <w:pPr>
              <w:spacing w:line="240" w:lineRule="auto"/>
              <w:jc w:val="center"/>
              <w:rPr>
                <w:rFonts w:eastAsia="Times New Roman"/>
                <w:color w:val="000000"/>
                <w:szCs w:val="22"/>
              </w:rPr>
            </w:pPr>
            <w:r w:rsidRPr="00DE53D9">
              <w:rPr>
                <w:rFonts w:eastAsia="Times New Roman"/>
                <w:color w:val="000000"/>
                <w:szCs w:val="22"/>
              </w:rPr>
              <w:t>Vendeur comptoir</w:t>
            </w:r>
          </w:p>
        </w:tc>
        <w:tc>
          <w:tcPr>
            <w:tcW w:w="1842" w:type="dxa"/>
            <w:shd w:val="clear" w:color="auto" w:fill="auto"/>
            <w:vAlign w:val="center"/>
            <w:hideMark/>
          </w:tcPr>
          <w:p w:rsidR="008845BC" w:rsidRPr="00DE53D9" w:rsidRDefault="008845BC" w:rsidP="007623E6">
            <w:pPr>
              <w:spacing w:line="240" w:lineRule="auto"/>
              <w:jc w:val="center"/>
              <w:rPr>
                <w:rFonts w:eastAsia="Times New Roman"/>
                <w:color w:val="000000"/>
                <w:szCs w:val="22"/>
              </w:rPr>
            </w:pPr>
            <w:r w:rsidRPr="00DE53D9">
              <w:rPr>
                <w:rFonts w:eastAsia="Times New Roman"/>
                <w:color w:val="000000"/>
                <w:szCs w:val="22"/>
              </w:rPr>
              <w:t>Vendeur comptoir</w:t>
            </w:r>
          </w:p>
        </w:tc>
      </w:tr>
      <w:tr w:rsidR="008845BC" w:rsidRPr="00DE53D9" w:rsidTr="009175FF">
        <w:trPr>
          <w:trHeight w:val="276"/>
        </w:trPr>
        <w:tc>
          <w:tcPr>
            <w:tcW w:w="1774" w:type="dxa"/>
            <w:shd w:val="clear" w:color="auto" w:fill="auto"/>
            <w:vAlign w:val="center"/>
            <w:hideMark/>
          </w:tcPr>
          <w:p w:rsidR="008845BC" w:rsidRPr="00DE53D9" w:rsidRDefault="008845BC" w:rsidP="007623E6">
            <w:pPr>
              <w:spacing w:line="240" w:lineRule="auto"/>
              <w:jc w:val="center"/>
              <w:rPr>
                <w:rFonts w:eastAsia="Times New Roman"/>
                <w:color w:val="000000"/>
                <w:szCs w:val="22"/>
              </w:rPr>
            </w:pPr>
            <w:r w:rsidRPr="00DE53D9">
              <w:rPr>
                <w:rFonts w:eastAsia="Times New Roman"/>
                <w:color w:val="000000"/>
                <w:szCs w:val="22"/>
              </w:rPr>
              <w:t>Contrat</w:t>
            </w:r>
          </w:p>
        </w:tc>
        <w:tc>
          <w:tcPr>
            <w:tcW w:w="1775" w:type="dxa"/>
            <w:shd w:val="clear" w:color="auto" w:fill="auto"/>
            <w:vAlign w:val="center"/>
            <w:hideMark/>
          </w:tcPr>
          <w:p w:rsidR="008845BC" w:rsidRPr="00DE53D9" w:rsidRDefault="008845BC" w:rsidP="007623E6">
            <w:pPr>
              <w:spacing w:line="240" w:lineRule="auto"/>
              <w:jc w:val="center"/>
              <w:rPr>
                <w:rFonts w:eastAsia="Times New Roman"/>
                <w:color w:val="000000"/>
                <w:szCs w:val="22"/>
              </w:rPr>
            </w:pPr>
            <w:r w:rsidRPr="00DE53D9">
              <w:rPr>
                <w:rFonts w:eastAsia="Times New Roman"/>
                <w:color w:val="000000"/>
                <w:szCs w:val="22"/>
              </w:rPr>
              <w:t>CDI</w:t>
            </w:r>
          </w:p>
        </w:tc>
        <w:tc>
          <w:tcPr>
            <w:tcW w:w="1774" w:type="dxa"/>
            <w:shd w:val="clear" w:color="auto" w:fill="auto"/>
            <w:vAlign w:val="center"/>
            <w:hideMark/>
          </w:tcPr>
          <w:p w:rsidR="008845BC" w:rsidRPr="00DE53D9" w:rsidRDefault="008845BC" w:rsidP="007623E6">
            <w:pPr>
              <w:spacing w:line="240" w:lineRule="auto"/>
              <w:jc w:val="center"/>
              <w:rPr>
                <w:rFonts w:eastAsia="Times New Roman"/>
                <w:color w:val="000000"/>
                <w:szCs w:val="22"/>
              </w:rPr>
            </w:pPr>
            <w:r w:rsidRPr="00DE53D9">
              <w:rPr>
                <w:rFonts w:eastAsia="Times New Roman"/>
                <w:color w:val="000000"/>
                <w:szCs w:val="22"/>
              </w:rPr>
              <w:t>CDI</w:t>
            </w:r>
          </w:p>
        </w:tc>
        <w:tc>
          <w:tcPr>
            <w:tcW w:w="2063" w:type="dxa"/>
            <w:shd w:val="clear" w:color="auto" w:fill="auto"/>
            <w:vAlign w:val="center"/>
            <w:hideMark/>
          </w:tcPr>
          <w:p w:rsidR="008845BC" w:rsidRPr="00DE53D9" w:rsidRDefault="008845BC" w:rsidP="007623E6">
            <w:pPr>
              <w:spacing w:line="240" w:lineRule="auto"/>
              <w:jc w:val="center"/>
              <w:rPr>
                <w:rFonts w:eastAsia="Times New Roman"/>
                <w:color w:val="000000"/>
                <w:szCs w:val="22"/>
              </w:rPr>
            </w:pPr>
            <w:r w:rsidRPr="00DE53D9">
              <w:rPr>
                <w:rFonts w:eastAsia="Times New Roman"/>
                <w:color w:val="000000"/>
                <w:szCs w:val="22"/>
              </w:rPr>
              <w:t>CD</w:t>
            </w:r>
            <w:r w:rsidR="00D463D4" w:rsidRPr="00DE53D9">
              <w:rPr>
                <w:rFonts w:eastAsia="Times New Roman"/>
                <w:color w:val="000000"/>
                <w:szCs w:val="22"/>
              </w:rPr>
              <w:t>I</w:t>
            </w:r>
          </w:p>
        </w:tc>
        <w:tc>
          <w:tcPr>
            <w:tcW w:w="1560" w:type="dxa"/>
            <w:shd w:val="clear" w:color="auto" w:fill="auto"/>
            <w:vAlign w:val="center"/>
            <w:hideMark/>
          </w:tcPr>
          <w:p w:rsidR="008845BC" w:rsidRPr="00DE53D9" w:rsidRDefault="008845BC" w:rsidP="007623E6">
            <w:pPr>
              <w:spacing w:line="240" w:lineRule="auto"/>
              <w:jc w:val="center"/>
              <w:rPr>
                <w:rFonts w:eastAsia="Times New Roman"/>
                <w:color w:val="000000"/>
                <w:szCs w:val="22"/>
              </w:rPr>
            </w:pPr>
            <w:r w:rsidRPr="00DE53D9">
              <w:rPr>
                <w:rFonts w:eastAsia="Times New Roman"/>
                <w:color w:val="000000"/>
                <w:szCs w:val="22"/>
              </w:rPr>
              <w:t>CDI</w:t>
            </w:r>
          </w:p>
        </w:tc>
        <w:tc>
          <w:tcPr>
            <w:tcW w:w="1842" w:type="dxa"/>
            <w:shd w:val="clear" w:color="auto" w:fill="auto"/>
            <w:vAlign w:val="center"/>
            <w:hideMark/>
          </w:tcPr>
          <w:p w:rsidR="00D463D4" w:rsidRPr="00DE53D9" w:rsidRDefault="008845BC" w:rsidP="007623E6">
            <w:pPr>
              <w:spacing w:line="240" w:lineRule="auto"/>
              <w:jc w:val="center"/>
              <w:rPr>
                <w:rFonts w:eastAsia="Times New Roman"/>
                <w:color w:val="000000"/>
                <w:szCs w:val="22"/>
              </w:rPr>
            </w:pPr>
            <w:r w:rsidRPr="00DE53D9">
              <w:rPr>
                <w:rFonts w:eastAsia="Times New Roman"/>
                <w:color w:val="000000"/>
                <w:szCs w:val="22"/>
              </w:rPr>
              <w:t xml:space="preserve">CDD </w:t>
            </w:r>
            <w:r w:rsidR="00A27B9F" w:rsidRPr="00DE53D9">
              <w:rPr>
                <w:rFonts w:eastAsia="Times New Roman"/>
                <w:color w:val="000000"/>
                <w:szCs w:val="22"/>
              </w:rPr>
              <w:t xml:space="preserve">Motif : </w:t>
            </w:r>
            <w:r w:rsidR="00D463D4" w:rsidRPr="00DE53D9">
              <w:rPr>
                <w:rFonts w:eastAsia="Times New Roman"/>
                <w:color w:val="000000"/>
                <w:sz w:val="18"/>
                <w:szCs w:val="22"/>
              </w:rPr>
              <w:t>accroissement d’activité</w:t>
            </w:r>
          </w:p>
        </w:tc>
      </w:tr>
      <w:tr w:rsidR="008845BC" w:rsidRPr="00DE53D9" w:rsidTr="009175FF">
        <w:trPr>
          <w:trHeight w:val="310"/>
        </w:trPr>
        <w:tc>
          <w:tcPr>
            <w:tcW w:w="1774" w:type="dxa"/>
            <w:shd w:val="clear" w:color="auto" w:fill="auto"/>
            <w:vAlign w:val="center"/>
            <w:hideMark/>
          </w:tcPr>
          <w:p w:rsidR="008845BC" w:rsidRPr="00DE53D9" w:rsidRDefault="008845BC" w:rsidP="007623E6">
            <w:pPr>
              <w:spacing w:line="240" w:lineRule="auto"/>
              <w:jc w:val="center"/>
              <w:rPr>
                <w:rFonts w:eastAsia="Times New Roman"/>
                <w:color w:val="000000"/>
                <w:szCs w:val="22"/>
              </w:rPr>
            </w:pPr>
            <w:r w:rsidRPr="00DE53D9">
              <w:rPr>
                <w:rFonts w:eastAsia="Times New Roman"/>
                <w:color w:val="000000"/>
                <w:szCs w:val="22"/>
              </w:rPr>
              <w:t>Temps plein/partiel</w:t>
            </w:r>
          </w:p>
        </w:tc>
        <w:tc>
          <w:tcPr>
            <w:tcW w:w="1775" w:type="dxa"/>
            <w:shd w:val="clear" w:color="auto" w:fill="auto"/>
            <w:vAlign w:val="center"/>
            <w:hideMark/>
          </w:tcPr>
          <w:p w:rsidR="007B5B42" w:rsidRPr="00DE53D9" w:rsidRDefault="008845BC" w:rsidP="007623E6">
            <w:pPr>
              <w:spacing w:line="240" w:lineRule="auto"/>
              <w:jc w:val="center"/>
              <w:rPr>
                <w:rFonts w:eastAsia="Times New Roman"/>
                <w:color w:val="000000"/>
                <w:szCs w:val="22"/>
              </w:rPr>
            </w:pPr>
            <w:r w:rsidRPr="00DE53D9">
              <w:rPr>
                <w:rFonts w:eastAsia="Times New Roman"/>
                <w:color w:val="000000"/>
                <w:szCs w:val="22"/>
              </w:rPr>
              <w:t>Temps plein</w:t>
            </w:r>
          </w:p>
          <w:p w:rsidR="008845BC" w:rsidRPr="00DE53D9" w:rsidRDefault="000D3604" w:rsidP="007623E6">
            <w:pPr>
              <w:spacing w:line="240" w:lineRule="auto"/>
              <w:jc w:val="center"/>
              <w:rPr>
                <w:rFonts w:eastAsia="Times New Roman"/>
                <w:color w:val="000000"/>
                <w:szCs w:val="22"/>
              </w:rPr>
            </w:pPr>
            <w:r w:rsidRPr="00DE53D9">
              <w:rPr>
                <w:rFonts w:eastAsia="Times New Roman"/>
                <w:color w:val="000000"/>
                <w:szCs w:val="22"/>
              </w:rPr>
              <w:t>horaire</w:t>
            </w:r>
          </w:p>
        </w:tc>
        <w:tc>
          <w:tcPr>
            <w:tcW w:w="1774" w:type="dxa"/>
            <w:shd w:val="clear" w:color="auto" w:fill="auto"/>
            <w:vAlign w:val="center"/>
            <w:hideMark/>
          </w:tcPr>
          <w:p w:rsidR="008845BC" w:rsidRPr="00DE53D9" w:rsidRDefault="008845BC" w:rsidP="007623E6">
            <w:pPr>
              <w:spacing w:line="240" w:lineRule="auto"/>
              <w:jc w:val="center"/>
              <w:rPr>
                <w:rFonts w:eastAsia="Times New Roman"/>
                <w:color w:val="000000"/>
                <w:szCs w:val="22"/>
              </w:rPr>
            </w:pPr>
            <w:r w:rsidRPr="00DE53D9">
              <w:rPr>
                <w:rFonts w:eastAsia="Times New Roman"/>
                <w:color w:val="000000"/>
                <w:szCs w:val="22"/>
              </w:rPr>
              <w:t>Temps plein</w:t>
            </w:r>
          </w:p>
        </w:tc>
        <w:tc>
          <w:tcPr>
            <w:tcW w:w="2063" w:type="dxa"/>
            <w:shd w:val="clear" w:color="auto" w:fill="auto"/>
            <w:vAlign w:val="center"/>
            <w:hideMark/>
          </w:tcPr>
          <w:p w:rsidR="008845BC" w:rsidRPr="00DE53D9" w:rsidRDefault="008845BC" w:rsidP="007623E6">
            <w:pPr>
              <w:spacing w:line="240" w:lineRule="auto"/>
              <w:jc w:val="center"/>
              <w:rPr>
                <w:rFonts w:eastAsia="Times New Roman"/>
                <w:color w:val="000000"/>
                <w:szCs w:val="22"/>
              </w:rPr>
            </w:pPr>
            <w:r w:rsidRPr="00DE53D9">
              <w:rPr>
                <w:rFonts w:eastAsia="Times New Roman"/>
                <w:color w:val="000000"/>
                <w:szCs w:val="22"/>
              </w:rPr>
              <w:t>Temps partiel</w:t>
            </w:r>
            <w:r w:rsidR="008C2D9C" w:rsidRPr="00DE53D9">
              <w:rPr>
                <w:rFonts w:eastAsia="Times New Roman"/>
                <w:color w:val="000000"/>
                <w:szCs w:val="22"/>
              </w:rPr>
              <w:t xml:space="preserve"> 80%</w:t>
            </w:r>
          </w:p>
          <w:p w:rsidR="00D62C87" w:rsidRPr="00DE53D9" w:rsidRDefault="00F827DF" w:rsidP="00F827DF">
            <w:pPr>
              <w:spacing w:line="240" w:lineRule="auto"/>
              <w:jc w:val="center"/>
              <w:rPr>
                <w:rFonts w:eastAsia="Times New Roman"/>
                <w:color w:val="000000"/>
                <w:szCs w:val="22"/>
              </w:rPr>
            </w:pPr>
            <w:r>
              <w:rPr>
                <w:rFonts w:eastAsia="Times New Roman"/>
                <w:color w:val="000000"/>
                <w:szCs w:val="22"/>
              </w:rPr>
              <w:t xml:space="preserve">Soit 28H / </w:t>
            </w:r>
            <w:proofErr w:type="spellStart"/>
            <w:r>
              <w:rPr>
                <w:rFonts w:eastAsia="Times New Roman"/>
                <w:color w:val="000000"/>
                <w:szCs w:val="22"/>
              </w:rPr>
              <w:t>sem</w:t>
            </w:r>
            <w:proofErr w:type="spellEnd"/>
          </w:p>
        </w:tc>
        <w:tc>
          <w:tcPr>
            <w:tcW w:w="1560" w:type="dxa"/>
            <w:shd w:val="clear" w:color="auto" w:fill="auto"/>
            <w:vAlign w:val="center"/>
            <w:hideMark/>
          </w:tcPr>
          <w:p w:rsidR="008845BC" w:rsidRPr="00DE53D9" w:rsidRDefault="00624213" w:rsidP="007623E6">
            <w:pPr>
              <w:spacing w:line="240" w:lineRule="auto"/>
              <w:jc w:val="center"/>
              <w:rPr>
                <w:rFonts w:eastAsia="Times New Roman"/>
                <w:color w:val="000000"/>
                <w:szCs w:val="22"/>
              </w:rPr>
            </w:pPr>
            <w:r w:rsidRPr="00DE53D9">
              <w:rPr>
                <w:rFonts w:eastAsia="Times New Roman"/>
                <w:color w:val="000000"/>
                <w:szCs w:val="22"/>
              </w:rPr>
              <w:t>Temps plein</w:t>
            </w:r>
          </w:p>
        </w:tc>
        <w:tc>
          <w:tcPr>
            <w:tcW w:w="1842" w:type="dxa"/>
            <w:shd w:val="clear" w:color="auto" w:fill="auto"/>
            <w:vAlign w:val="center"/>
            <w:hideMark/>
          </w:tcPr>
          <w:p w:rsidR="008845BC" w:rsidRPr="00DE53D9" w:rsidRDefault="008845BC" w:rsidP="007623E6">
            <w:pPr>
              <w:spacing w:line="240" w:lineRule="auto"/>
              <w:jc w:val="center"/>
              <w:rPr>
                <w:rFonts w:eastAsia="Times New Roman"/>
                <w:color w:val="000000"/>
                <w:szCs w:val="22"/>
              </w:rPr>
            </w:pPr>
            <w:r w:rsidRPr="00DE53D9">
              <w:rPr>
                <w:rFonts w:eastAsia="Times New Roman"/>
                <w:color w:val="000000"/>
                <w:szCs w:val="22"/>
              </w:rPr>
              <w:t>Temps plein</w:t>
            </w:r>
          </w:p>
        </w:tc>
      </w:tr>
      <w:tr w:rsidR="008845BC" w:rsidRPr="00DE53D9" w:rsidTr="009175FF">
        <w:trPr>
          <w:trHeight w:val="88"/>
        </w:trPr>
        <w:tc>
          <w:tcPr>
            <w:tcW w:w="1774" w:type="dxa"/>
            <w:shd w:val="clear" w:color="auto" w:fill="auto"/>
            <w:vAlign w:val="center"/>
            <w:hideMark/>
          </w:tcPr>
          <w:p w:rsidR="008845BC" w:rsidRPr="00DE53D9" w:rsidRDefault="008845BC" w:rsidP="007623E6">
            <w:pPr>
              <w:spacing w:line="240" w:lineRule="auto"/>
              <w:jc w:val="center"/>
              <w:rPr>
                <w:rFonts w:eastAsia="Times New Roman"/>
                <w:color w:val="000000"/>
                <w:szCs w:val="22"/>
              </w:rPr>
            </w:pPr>
            <w:r w:rsidRPr="00DE53D9">
              <w:rPr>
                <w:rFonts w:eastAsia="Times New Roman"/>
                <w:color w:val="000000"/>
                <w:szCs w:val="22"/>
              </w:rPr>
              <w:t>Cadre / Non cadre</w:t>
            </w:r>
          </w:p>
        </w:tc>
        <w:tc>
          <w:tcPr>
            <w:tcW w:w="1775" w:type="dxa"/>
            <w:shd w:val="clear" w:color="auto" w:fill="auto"/>
            <w:vAlign w:val="center"/>
            <w:hideMark/>
          </w:tcPr>
          <w:p w:rsidR="008845BC" w:rsidRPr="00DE53D9" w:rsidRDefault="008845BC" w:rsidP="007623E6">
            <w:pPr>
              <w:spacing w:line="240" w:lineRule="auto"/>
              <w:jc w:val="center"/>
              <w:rPr>
                <w:rFonts w:eastAsia="Times New Roman"/>
                <w:color w:val="000000"/>
                <w:szCs w:val="22"/>
              </w:rPr>
            </w:pPr>
            <w:r w:rsidRPr="00DE53D9">
              <w:rPr>
                <w:rFonts w:eastAsia="Times New Roman"/>
                <w:color w:val="000000"/>
                <w:szCs w:val="22"/>
              </w:rPr>
              <w:t>Cadre</w:t>
            </w:r>
          </w:p>
        </w:tc>
        <w:tc>
          <w:tcPr>
            <w:tcW w:w="1774" w:type="dxa"/>
            <w:shd w:val="clear" w:color="auto" w:fill="auto"/>
            <w:vAlign w:val="center"/>
            <w:hideMark/>
          </w:tcPr>
          <w:p w:rsidR="008845BC" w:rsidRPr="00DE53D9" w:rsidRDefault="00B71F85" w:rsidP="007623E6">
            <w:pPr>
              <w:spacing w:line="240" w:lineRule="auto"/>
              <w:jc w:val="center"/>
              <w:rPr>
                <w:rFonts w:eastAsia="Times New Roman"/>
                <w:color w:val="000000"/>
                <w:szCs w:val="22"/>
              </w:rPr>
            </w:pPr>
            <w:r w:rsidRPr="00DE53D9">
              <w:rPr>
                <w:rFonts w:eastAsia="Times New Roman"/>
                <w:color w:val="000000"/>
                <w:szCs w:val="22"/>
              </w:rPr>
              <w:t xml:space="preserve">Non </w:t>
            </w:r>
            <w:r w:rsidR="00317EC4" w:rsidRPr="00DE53D9">
              <w:rPr>
                <w:rFonts w:eastAsia="Times New Roman"/>
                <w:color w:val="000000"/>
                <w:szCs w:val="22"/>
              </w:rPr>
              <w:t>C</w:t>
            </w:r>
            <w:r w:rsidR="008845BC" w:rsidRPr="00DE53D9">
              <w:rPr>
                <w:rFonts w:eastAsia="Times New Roman"/>
                <w:color w:val="000000"/>
                <w:szCs w:val="22"/>
              </w:rPr>
              <w:t>adre</w:t>
            </w:r>
          </w:p>
        </w:tc>
        <w:tc>
          <w:tcPr>
            <w:tcW w:w="2063" w:type="dxa"/>
            <w:shd w:val="clear" w:color="auto" w:fill="auto"/>
            <w:vAlign w:val="center"/>
            <w:hideMark/>
          </w:tcPr>
          <w:p w:rsidR="008845BC" w:rsidRPr="00DE53D9" w:rsidRDefault="008845BC" w:rsidP="007623E6">
            <w:pPr>
              <w:spacing w:line="240" w:lineRule="auto"/>
              <w:jc w:val="center"/>
              <w:rPr>
                <w:rFonts w:eastAsia="Times New Roman"/>
                <w:color w:val="000000"/>
                <w:szCs w:val="22"/>
              </w:rPr>
            </w:pPr>
            <w:r w:rsidRPr="00DE53D9">
              <w:rPr>
                <w:rFonts w:eastAsia="Times New Roman"/>
                <w:color w:val="000000"/>
                <w:szCs w:val="22"/>
              </w:rPr>
              <w:t>Non cadre</w:t>
            </w:r>
          </w:p>
        </w:tc>
        <w:tc>
          <w:tcPr>
            <w:tcW w:w="1560" w:type="dxa"/>
            <w:shd w:val="clear" w:color="auto" w:fill="auto"/>
            <w:vAlign w:val="center"/>
            <w:hideMark/>
          </w:tcPr>
          <w:p w:rsidR="008845BC" w:rsidRPr="00DE53D9" w:rsidRDefault="008845BC" w:rsidP="007623E6">
            <w:pPr>
              <w:spacing w:line="240" w:lineRule="auto"/>
              <w:jc w:val="center"/>
              <w:rPr>
                <w:rFonts w:eastAsia="Times New Roman"/>
                <w:color w:val="000000"/>
                <w:szCs w:val="22"/>
              </w:rPr>
            </w:pPr>
            <w:r w:rsidRPr="00DE53D9">
              <w:rPr>
                <w:rFonts w:eastAsia="Times New Roman"/>
                <w:color w:val="000000"/>
                <w:szCs w:val="22"/>
              </w:rPr>
              <w:t>Non cadre</w:t>
            </w:r>
          </w:p>
        </w:tc>
        <w:tc>
          <w:tcPr>
            <w:tcW w:w="1842" w:type="dxa"/>
            <w:shd w:val="clear" w:color="auto" w:fill="auto"/>
            <w:vAlign w:val="center"/>
            <w:hideMark/>
          </w:tcPr>
          <w:p w:rsidR="008845BC" w:rsidRPr="00DE53D9" w:rsidRDefault="008845BC" w:rsidP="007623E6">
            <w:pPr>
              <w:spacing w:line="240" w:lineRule="auto"/>
              <w:jc w:val="center"/>
              <w:rPr>
                <w:rFonts w:eastAsia="Times New Roman"/>
                <w:color w:val="000000"/>
                <w:szCs w:val="22"/>
              </w:rPr>
            </w:pPr>
            <w:r w:rsidRPr="00DE53D9">
              <w:rPr>
                <w:rFonts w:eastAsia="Times New Roman"/>
                <w:color w:val="000000"/>
                <w:szCs w:val="22"/>
              </w:rPr>
              <w:t>Non cadre</w:t>
            </w:r>
          </w:p>
        </w:tc>
      </w:tr>
      <w:tr w:rsidR="008845BC" w:rsidRPr="00DE53D9" w:rsidTr="009175FF">
        <w:trPr>
          <w:trHeight w:val="206"/>
        </w:trPr>
        <w:tc>
          <w:tcPr>
            <w:tcW w:w="1774" w:type="dxa"/>
            <w:shd w:val="clear" w:color="auto" w:fill="auto"/>
            <w:vAlign w:val="center"/>
            <w:hideMark/>
          </w:tcPr>
          <w:p w:rsidR="008845BC" w:rsidRPr="00DE53D9" w:rsidRDefault="008845BC" w:rsidP="007623E6">
            <w:pPr>
              <w:spacing w:line="240" w:lineRule="auto"/>
              <w:jc w:val="center"/>
              <w:rPr>
                <w:rFonts w:eastAsia="Times New Roman"/>
                <w:color w:val="000000"/>
                <w:szCs w:val="22"/>
              </w:rPr>
            </w:pPr>
            <w:r w:rsidRPr="00DE53D9">
              <w:rPr>
                <w:rFonts w:eastAsia="Times New Roman"/>
                <w:color w:val="000000"/>
                <w:szCs w:val="22"/>
              </w:rPr>
              <w:t>Date entrée</w:t>
            </w:r>
          </w:p>
        </w:tc>
        <w:tc>
          <w:tcPr>
            <w:tcW w:w="1775" w:type="dxa"/>
            <w:shd w:val="clear" w:color="auto" w:fill="auto"/>
            <w:vAlign w:val="center"/>
            <w:hideMark/>
          </w:tcPr>
          <w:p w:rsidR="008845BC" w:rsidRPr="00DE53D9" w:rsidRDefault="00B33177" w:rsidP="00883F5A">
            <w:pPr>
              <w:spacing w:line="240" w:lineRule="auto"/>
              <w:jc w:val="center"/>
              <w:rPr>
                <w:rFonts w:eastAsia="Times New Roman"/>
                <w:color w:val="000000"/>
                <w:szCs w:val="22"/>
              </w:rPr>
            </w:pPr>
            <w:r w:rsidRPr="00DE53D9">
              <w:rPr>
                <w:rFonts w:eastAsia="Times New Roman"/>
                <w:color w:val="000000"/>
                <w:szCs w:val="22"/>
              </w:rPr>
              <w:t>0</w:t>
            </w:r>
            <w:r w:rsidR="00883F5A">
              <w:rPr>
                <w:rFonts w:eastAsia="Times New Roman"/>
                <w:color w:val="000000"/>
                <w:szCs w:val="22"/>
              </w:rPr>
              <w:t>9</w:t>
            </w:r>
            <w:r w:rsidRPr="00DE53D9">
              <w:rPr>
                <w:rFonts w:eastAsia="Times New Roman"/>
                <w:color w:val="000000"/>
                <w:szCs w:val="22"/>
              </w:rPr>
              <w:t>/01/</w:t>
            </w:r>
            <w:r w:rsidR="00AE02E1">
              <w:rPr>
                <w:rFonts w:eastAsia="Times New Roman"/>
                <w:color w:val="000000"/>
                <w:szCs w:val="22"/>
              </w:rPr>
              <w:t>2020</w:t>
            </w:r>
          </w:p>
        </w:tc>
        <w:tc>
          <w:tcPr>
            <w:tcW w:w="1774" w:type="dxa"/>
            <w:shd w:val="clear" w:color="auto" w:fill="auto"/>
            <w:vAlign w:val="center"/>
            <w:hideMark/>
          </w:tcPr>
          <w:p w:rsidR="008845BC" w:rsidRPr="00DE53D9" w:rsidRDefault="008845BC" w:rsidP="00883F5A">
            <w:pPr>
              <w:spacing w:line="240" w:lineRule="auto"/>
              <w:jc w:val="center"/>
              <w:rPr>
                <w:rFonts w:eastAsia="Times New Roman"/>
                <w:color w:val="000000"/>
                <w:szCs w:val="22"/>
              </w:rPr>
            </w:pPr>
            <w:r w:rsidRPr="00DE53D9">
              <w:rPr>
                <w:rFonts w:eastAsia="Times New Roman"/>
                <w:color w:val="000000"/>
                <w:szCs w:val="22"/>
              </w:rPr>
              <w:t>18/01/201</w:t>
            </w:r>
            <w:r w:rsidR="00883F5A">
              <w:rPr>
                <w:rFonts w:eastAsia="Times New Roman"/>
                <w:color w:val="000000"/>
                <w:szCs w:val="22"/>
              </w:rPr>
              <w:t>5</w:t>
            </w:r>
          </w:p>
        </w:tc>
        <w:tc>
          <w:tcPr>
            <w:tcW w:w="2063" w:type="dxa"/>
            <w:shd w:val="clear" w:color="auto" w:fill="auto"/>
            <w:vAlign w:val="center"/>
            <w:hideMark/>
          </w:tcPr>
          <w:p w:rsidR="008845BC" w:rsidRPr="00DE53D9" w:rsidRDefault="008845BC" w:rsidP="00883F5A">
            <w:pPr>
              <w:spacing w:line="240" w:lineRule="auto"/>
              <w:jc w:val="center"/>
              <w:rPr>
                <w:rFonts w:eastAsia="Times New Roman"/>
                <w:color w:val="000000"/>
                <w:szCs w:val="22"/>
              </w:rPr>
            </w:pPr>
            <w:r w:rsidRPr="00DE53D9">
              <w:rPr>
                <w:rFonts w:eastAsia="Times New Roman"/>
                <w:color w:val="000000"/>
                <w:szCs w:val="22"/>
              </w:rPr>
              <w:t>01/09/201</w:t>
            </w:r>
            <w:r w:rsidR="00883F5A">
              <w:rPr>
                <w:rFonts w:eastAsia="Times New Roman"/>
                <w:color w:val="000000"/>
                <w:szCs w:val="22"/>
              </w:rPr>
              <w:t>7</w:t>
            </w:r>
          </w:p>
        </w:tc>
        <w:tc>
          <w:tcPr>
            <w:tcW w:w="1560" w:type="dxa"/>
            <w:shd w:val="clear" w:color="auto" w:fill="auto"/>
            <w:vAlign w:val="center"/>
            <w:hideMark/>
          </w:tcPr>
          <w:p w:rsidR="008845BC" w:rsidRPr="00DE53D9" w:rsidRDefault="008845BC" w:rsidP="00883F5A">
            <w:pPr>
              <w:spacing w:line="240" w:lineRule="auto"/>
              <w:jc w:val="center"/>
              <w:rPr>
                <w:rFonts w:eastAsia="Times New Roman"/>
                <w:color w:val="000000"/>
                <w:szCs w:val="22"/>
              </w:rPr>
            </w:pPr>
            <w:r w:rsidRPr="00DE53D9">
              <w:rPr>
                <w:rFonts w:eastAsia="Times New Roman"/>
                <w:color w:val="000000"/>
                <w:szCs w:val="22"/>
              </w:rPr>
              <w:t>23/10/201</w:t>
            </w:r>
            <w:r w:rsidR="00883F5A">
              <w:rPr>
                <w:rFonts w:eastAsia="Times New Roman"/>
                <w:color w:val="000000"/>
                <w:szCs w:val="22"/>
              </w:rPr>
              <w:t>6</w:t>
            </w:r>
          </w:p>
        </w:tc>
        <w:tc>
          <w:tcPr>
            <w:tcW w:w="1842" w:type="dxa"/>
            <w:shd w:val="clear" w:color="auto" w:fill="auto"/>
            <w:vAlign w:val="center"/>
            <w:hideMark/>
          </w:tcPr>
          <w:p w:rsidR="008845BC" w:rsidRPr="00DE53D9" w:rsidRDefault="003878A7" w:rsidP="00883F5A">
            <w:pPr>
              <w:spacing w:line="240" w:lineRule="auto"/>
              <w:jc w:val="center"/>
              <w:rPr>
                <w:rFonts w:eastAsia="Times New Roman"/>
                <w:color w:val="000000"/>
                <w:szCs w:val="22"/>
              </w:rPr>
            </w:pPr>
            <w:r w:rsidRPr="00DE53D9">
              <w:rPr>
                <w:rFonts w:eastAsia="Times New Roman"/>
                <w:color w:val="000000"/>
                <w:szCs w:val="22"/>
              </w:rPr>
              <w:t>15/01</w:t>
            </w:r>
            <w:r w:rsidR="008845BC" w:rsidRPr="00DE53D9">
              <w:rPr>
                <w:rFonts w:eastAsia="Times New Roman"/>
                <w:color w:val="000000"/>
                <w:szCs w:val="22"/>
              </w:rPr>
              <w:t>/201</w:t>
            </w:r>
            <w:r w:rsidR="00883F5A">
              <w:rPr>
                <w:rFonts w:eastAsia="Times New Roman"/>
                <w:color w:val="000000"/>
                <w:szCs w:val="22"/>
              </w:rPr>
              <w:t>8</w:t>
            </w:r>
          </w:p>
        </w:tc>
      </w:tr>
      <w:tr w:rsidR="008845BC" w:rsidRPr="00DE53D9" w:rsidTr="009175FF">
        <w:trPr>
          <w:trHeight w:val="110"/>
        </w:trPr>
        <w:tc>
          <w:tcPr>
            <w:tcW w:w="1774" w:type="dxa"/>
            <w:shd w:val="clear" w:color="auto" w:fill="auto"/>
            <w:vAlign w:val="center"/>
            <w:hideMark/>
          </w:tcPr>
          <w:p w:rsidR="008845BC" w:rsidRPr="00DE53D9" w:rsidRDefault="008845BC" w:rsidP="007623E6">
            <w:pPr>
              <w:spacing w:line="240" w:lineRule="auto"/>
              <w:jc w:val="center"/>
              <w:rPr>
                <w:rFonts w:eastAsia="Times New Roman"/>
                <w:color w:val="000000"/>
                <w:szCs w:val="22"/>
              </w:rPr>
            </w:pPr>
            <w:r w:rsidRPr="00DE53D9">
              <w:rPr>
                <w:rFonts w:eastAsia="Times New Roman"/>
                <w:color w:val="000000"/>
                <w:szCs w:val="22"/>
              </w:rPr>
              <w:t>Salaire de base</w:t>
            </w:r>
          </w:p>
        </w:tc>
        <w:tc>
          <w:tcPr>
            <w:tcW w:w="1775" w:type="dxa"/>
            <w:shd w:val="clear" w:color="auto" w:fill="auto"/>
            <w:vAlign w:val="center"/>
            <w:hideMark/>
          </w:tcPr>
          <w:p w:rsidR="008845BC" w:rsidRPr="00DE53D9" w:rsidRDefault="008845BC" w:rsidP="007623E6">
            <w:pPr>
              <w:spacing w:line="240" w:lineRule="auto"/>
              <w:jc w:val="center"/>
              <w:rPr>
                <w:rFonts w:eastAsia="Times New Roman"/>
                <w:color w:val="000000"/>
                <w:szCs w:val="22"/>
              </w:rPr>
            </w:pPr>
            <w:r w:rsidRPr="00DE53D9">
              <w:rPr>
                <w:rFonts w:eastAsia="Times New Roman"/>
                <w:color w:val="000000"/>
                <w:szCs w:val="22"/>
              </w:rPr>
              <w:t>3</w:t>
            </w:r>
            <w:r w:rsidR="00BA2A1A" w:rsidRPr="00DE53D9">
              <w:rPr>
                <w:rFonts w:eastAsia="Times New Roman"/>
                <w:color w:val="000000"/>
                <w:szCs w:val="22"/>
              </w:rPr>
              <w:t xml:space="preserve"> 8</w:t>
            </w:r>
            <w:r w:rsidRPr="00DE53D9">
              <w:rPr>
                <w:rFonts w:eastAsia="Times New Roman"/>
                <w:color w:val="000000"/>
                <w:szCs w:val="22"/>
              </w:rPr>
              <w:t>00</w:t>
            </w:r>
          </w:p>
        </w:tc>
        <w:tc>
          <w:tcPr>
            <w:tcW w:w="1774" w:type="dxa"/>
            <w:shd w:val="clear" w:color="auto" w:fill="auto"/>
            <w:vAlign w:val="center"/>
            <w:hideMark/>
          </w:tcPr>
          <w:p w:rsidR="008845BC" w:rsidRPr="00DE53D9" w:rsidRDefault="00BA2A1A" w:rsidP="007623E6">
            <w:pPr>
              <w:spacing w:line="240" w:lineRule="auto"/>
              <w:jc w:val="center"/>
              <w:rPr>
                <w:rFonts w:eastAsia="Times New Roman"/>
                <w:color w:val="000000"/>
                <w:szCs w:val="22"/>
              </w:rPr>
            </w:pPr>
            <w:r w:rsidRPr="00DE53D9">
              <w:rPr>
                <w:rFonts w:eastAsia="Times New Roman"/>
                <w:color w:val="000000"/>
                <w:szCs w:val="22"/>
              </w:rPr>
              <w:t>2 150</w:t>
            </w:r>
          </w:p>
        </w:tc>
        <w:tc>
          <w:tcPr>
            <w:tcW w:w="2063" w:type="dxa"/>
            <w:shd w:val="clear" w:color="auto" w:fill="auto"/>
            <w:vAlign w:val="center"/>
            <w:hideMark/>
          </w:tcPr>
          <w:p w:rsidR="008845BC" w:rsidRPr="00DE53D9" w:rsidRDefault="008C2D9C" w:rsidP="000A5587">
            <w:pPr>
              <w:spacing w:line="240" w:lineRule="auto"/>
              <w:jc w:val="center"/>
              <w:rPr>
                <w:rFonts w:eastAsia="Times New Roman"/>
                <w:color w:val="000000"/>
                <w:szCs w:val="22"/>
              </w:rPr>
            </w:pPr>
            <w:r w:rsidRPr="00DE53D9">
              <w:rPr>
                <w:rFonts w:eastAsia="Times New Roman"/>
                <w:color w:val="000000"/>
                <w:szCs w:val="22"/>
              </w:rPr>
              <w:t>1 </w:t>
            </w:r>
            <w:r w:rsidR="000A5587">
              <w:rPr>
                <w:rFonts w:eastAsia="Times New Roman"/>
                <w:color w:val="000000"/>
                <w:szCs w:val="22"/>
              </w:rPr>
              <w:t>60</w:t>
            </w:r>
            <w:r w:rsidRPr="00DE53D9">
              <w:rPr>
                <w:rFonts w:eastAsia="Times New Roman"/>
                <w:color w:val="000000"/>
                <w:szCs w:val="22"/>
              </w:rPr>
              <w:t>0</w:t>
            </w:r>
          </w:p>
        </w:tc>
        <w:tc>
          <w:tcPr>
            <w:tcW w:w="1560" w:type="dxa"/>
            <w:shd w:val="clear" w:color="auto" w:fill="auto"/>
            <w:vAlign w:val="center"/>
            <w:hideMark/>
          </w:tcPr>
          <w:p w:rsidR="008845BC" w:rsidRPr="00DE53D9" w:rsidRDefault="008845BC" w:rsidP="007623E6">
            <w:pPr>
              <w:spacing w:line="240" w:lineRule="auto"/>
              <w:jc w:val="center"/>
              <w:rPr>
                <w:rFonts w:eastAsia="Times New Roman"/>
                <w:color w:val="000000"/>
                <w:szCs w:val="22"/>
              </w:rPr>
            </w:pPr>
            <w:r w:rsidRPr="00DE53D9">
              <w:rPr>
                <w:rFonts w:eastAsia="Times New Roman"/>
                <w:color w:val="000000"/>
                <w:szCs w:val="22"/>
              </w:rPr>
              <w:t xml:space="preserve">1 </w:t>
            </w:r>
            <w:r w:rsidR="00BA2A1A" w:rsidRPr="00DE53D9">
              <w:rPr>
                <w:rFonts w:eastAsia="Times New Roman"/>
                <w:color w:val="000000"/>
                <w:szCs w:val="22"/>
              </w:rPr>
              <w:t>8</w:t>
            </w:r>
            <w:r w:rsidRPr="00DE53D9">
              <w:rPr>
                <w:rFonts w:eastAsia="Times New Roman"/>
                <w:color w:val="000000"/>
                <w:szCs w:val="22"/>
              </w:rPr>
              <w:t>35</w:t>
            </w:r>
          </w:p>
        </w:tc>
        <w:tc>
          <w:tcPr>
            <w:tcW w:w="1842" w:type="dxa"/>
            <w:shd w:val="clear" w:color="auto" w:fill="auto"/>
            <w:vAlign w:val="center"/>
            <w:hideMark/>
          </w:tcPr>
          <w:p w:rsidR="008845BC" w:rsidRPr="00DE53D9" w:rsidRDefault="008845BC" w:rsidP="007623E6">
            <w:pPr>
              <w:spacing w:line="240" w:lineRule="auto"/>
              <w:jc w:val="center"/>
              <w:rPr>
                <w:rFonts w:eastAsia="Times New Roman"/>
                <w:color w:val="000000"/>
                <w:szCs w:val="22"/>
              </w:rPr>
            </w:pPr>
            <w:r w:rsidRPr="00DE53D9">
              <w:rPr>
                <w:rFonts w:eastAsia="Times New Roman"/>
                <w:color w:val="000000"/>
                <w:szCs w:val="22"/>
              </w:rPr>
              <w:t xml:space="preserve">1 </w:t>
            </w:r>
            <w:r w:rsidR="003E5B00" w:rsidRPr="00DE53D9">
              <w:rPr>
                <w:rFonts w:eastAsia="Times New Roman"/>
                <w:color w:val="000000"/>
                <w:szCs w:val="22"/>
              </w:rPr>
              <w:t>6</w:t>
            </w:r>
            <w:r w:rsidR="00BA2A1A" w:rsidRPr="00DE53D9">
              <w:rPr>
                <w:rFonts w:eastAsia="Times New Roman"/>
                <w:color w:val="000000"/>
                <w:szCs w:val="22"/>
              </w:rPr>
              <w:t>50</w:t>
            </w:r>
          </w:p>
        </w:tc>
      </w:tr>
    </w:tbl>
    <w:p w:rsidR="00D16A39" w:rsidRPr="00DE53D9" w:rsidRDefault="00D16A39" w:rsidP="007623E6">
      <w:pPr>
        <w:rPr>
          <w:b/>
          <w:caps/>
          <w:color w:val="943634" w:themeColor="accent2" w:themeShade="BF"/>
          <w:sz w:val="24"/>
        </w:rPr>
      </w:pPr>
    </w:p>
    <w:p w:rsidR="00C20420" w:rsidRPr="00FF2544" w:rsidRDefault="00C20420" w:rsidP="00710A45">
      <w:pPr>
        <w:pBdr>
          <w:bottom w:val="single" w:sz="12" w:space="1" w:color="A7206E"/>
        </w:pBdr>
        <w:rPr>
          <w:b/>
          <w:caps/>
          <w:color w:val="A7206E"/>
          <w:szCs w:val="30"/>
        </w:rPr>
      </w:pPr>
      <w:r w:rsidRPr="00FF2544">
        <w:rPr>
          <w:b/>
          <w:caps/>
          <w:color w:val="A7206E"/>
          <w:szCs w:val="30"/>
        </w:rPr>
        <w:t>Annexe 2 : Règles de décompte des heures supplémentaires propres à  ZOLPAN</w:t>
      </w:r>
    </w:p>
    <w:p w:rsidR="00F827DF" w:rsidRDefault="00412EA8" w:rsidP="000A5587">
      <w:pPr>
        <w:pStyle w:val="Paragraphedeliste"/>
        <w:numPr>
          <w:ilvl w:val="0"/>
          <w:numId w:val="5"/>
        </w:numPr>
        <w:spacing w:before="80" w:after="80" w:line="240" w:lineRule="auto"/>
        <w:ind w:left="714" w:hanging="357"/>
        <w:contextualSpacing w:val="0"/>
        <w:jc w:val="both"/>
        <w:rPr>
          <w:rFonts w:ascii="Arial" w:hAnsi="Arial" w:cs="Arial"/>
        </w:rPr>
      </w:pPr>
      <w:r w:rsidRPr="00F827DF">
        <w:rPr>
          <w:rFonts w:ascii="Arial" w:hAnsi="Arial" w:cs="Arial"/>
        </w:rPr>
        <w:t>La majoration des heures supplémentaires est conforme à la loi.</w:t>
      </w:r>
    </w:p>
    <w:p w:rsidR="00F827DF" w:rsidRDefault="00C20420" w:rsidP="000A5587">
      <w:pPr>
        <w:pStyle w:val="Paragraphedeliste"/>
        <w:numPr>
          <w:ilvl w:val="0"/>
          <w:numId w:val="5"/>
        </w:numPr>
        <w:spacing w:before="80" w:after="80" w:line="240" w:lineRule="auto"/>
        <w:ind w:left="714" w:hanging="357"/>
        <w:contextualSpacing w:val="0"/>
        <w:jc w:val="both"/>
        <w:rPr>
          <w:rFonts w:ascii="Arial" w:hAnsi="Arial" w:cs="Arial"/>
        </w:rPr>
      </w:pPr>
      <w:r w:rsidRPr="00F827DF">
        <w:rPr>
          <w:rFonts w:ascii="Arial" w:hAnsi="Arial" w:cs="Arial"/>
        </w:rPr>
        <w:t xml:space="preserve">L’entreprise </w:t>
      </w:r>
      <w:r w:rsidR="00F827DF" w:rsidRPr="00F827DF">
        <w:rPr>
          <w:rFonts w:ascii="Arial" w:hAnsi="Arial" w:cs="Arial"/>
        </w:rPr>
        <w:t xml:space="preserve">enregistre </w:t>
      </w:r>
      <w:r w:rsidRPr="00F827DF">
        <w:rPr>
          <w:rFonts w:ascii="Arial" w:hAnsi="Arial" w:cs="Arial"/>
        </w:rPr>
        <w:t xml:space="preserve">les heures </w:t>
      </w:r>
      <w:r w:rsidR="00F827DF" w:rsidRPr="00F827DF">
        <w:rPr>
          <w:rFonts w:ascii="Arial" w:hAnsi="Arial" w:cs="Arial"/>
        </w:rPr>
        <w:t>réalisées</w:t>
      </w:r>
      <w:r w:rsidRPr="00F827DF">
        <w:rPr>
          <w:rFonts w:ascii="Arial" w:hAnsi="Arial" w:cs="Arial"/>
        </w:rPr>
        <w:t xml:space="preserve"> chaque jour, à la minute près</w:t>
      </w:r>
      <w:r w:rsidR="00F827DF">
        <w:rPr>
          <w:rFonts w:ascii="Arial" w:hAnsi="Arial" w:cs="Arial"/>
        </w:rPr>
        <w:t>. A la fin du mois, les données son automatiquement transférées dans un tableau de calcul sur tableur.</w:t>
      </w:r>
    </w:p>
    <w:p w:rsidR="00C20420" w:rsidRPr="00F827DF" w:rsidRDefault="00F827DF" w:rsidP="000A5587">
      <w:pPr>
        <w:pStyle w:val="Paragraphedeliste"/>
        <w:numPr>
          <w:ilvl w:val="0"/>
          <w:numId w:val="5"/>
        </w:numPr>
        <w:spacing w:before="80" w:after="80" w:line="240" w:lineRule="auto"/>
        <w:ind w:left="714" w:hanging="357"/>
        <w:contextualSpacing w:val="0"/>
        <w:jc w:val="both"/>
        <w:rPr>
          <w:rFonts w:ascii="Arial" w:hAnsi="Arial" w:cs="Arial"/>
        </w:rPr>
      </w:pPr>
      <w:r>
        <w:rPr>
          <w:rFonts w:ascii="Arial" w:hAnsi="Arial" w:cs="Arial"/>
        </w:rPr>
        <w:t xml:space="preserve">Les heures de la semaine sont arrondies </w:t>
      </w:r>
      <w:r w:rsidR="00C20420" w:rsidRPr="00F827DF">
        <w:rPr>
          <w:rFonts w:ascii="Arial" w:hAnsi="Arial" w:cs="Arial"/>
        </w:rPr>
        <w:t xml:space="preserve">au quart d’heure supérieur </w:t>
      </w:r>
      <w:r w:rsidR="00C20420" w:rsidRPr="00F827DF">
        <w:rPr>
          <w:rFonts w:ascii="Arial" w:hAnsi="Arial" w:cs="Arial"/>
          <w:i/>
        </w:rPr>
        <w:t xml:space="preserve">(ex : si un salarié a travaillé 36H35 dans la semaine, </w:t>
      </w:r>
      <w:proofErr w:type="spellStart"/>
      <w:r w:rsidR="00C20420" w:rsidRPr="00F827DF">
        <w:rPr>
          <w:rFonts w:ascii="Arial" w:hAnsi="Arial" w:cs="Arial"/>
          <w:i/>
        </w:rPr>
        <w:t>Zolpan</w:t>
      </w:r>
      <w:proofErr w:type="spellEnd"/>
      <w:r w:rsidR="00C20420" w:rsidRPr="00F827DF">
        <w:rPr>
          <w:rFonts w:ascii="Arial" w:hAnsi="Arial" w:cs="Arial"/>
          <w:i/>
        </w:rPr>
        <w:t xml:space="preserve"> le payera 36 H 45, soit 1,75H supplémentaires pour la semaine).</w:t>
      </w:r>
    </w:p>
    <w:p w:rsidR="00C20420" w:rsidRPr="00DE53D9" w:rsidRDefault="00C20420" w:rsidP="000A5587">
      <w:pPr>
        <w:pStyle w:val="Paragraphedeliste"/>
        <w:numPr>
          <w:ilvl w:val="0"/>
          <w:numId w:val="5"/>
        </w:numPr>
        <w:spacing w:before="80" w:after="80" w:line="240" w:lineRule="auto"/>
        <w:ind w:left="714" w:hanging="357"/>
        <w:contextualSpacing w:val="0"/>
        <w:jc w:val="both"/>
        <w:rPr>
          <w:rFonts w:ascii="Arial" w:hAnsi="Arial" w:cs="Arial"/>
        </w:rPr>
      </w:pPr>
      <w:r w:rsidRPr="00DE53D9">
        <w:rPr>
          <w:rFonts w:ascii="Arial" w:hAnsi="Arial" w:cs="Arial"/>
        </w:rPr>
        <w:t xml:space="preserve">Pour </w:t>
      </w:r>
      <w:r w:rsidR="00F827DF">
        <w:rPr>
          <w:rFonts w:ascii="Arial" w:hAnsi="Arial" w:cs="Arial"/>
        </w:rPr>
        <w:t xml:space="preserve">les jours fériés, </w:t>
      </w:r>
      <w:r w:rsidR="00F827DF" w:rsidRPr="00DE53D9">
        <w:rPr>
          <w:rFonts w:ascii="Arial" w:hAnsi="Arial" w:cs="Arial"/>
        </w:rPr>
        <w:t>le droit du travail considère qu’il ne s’agit pas d’une durée de travail effective</w:t>
      </w:r>
      <w:r w:rsidR="00F827DF">
        <w:rPr>
          <w:rFonts w:ascii="Arial" w:hAnsi="Arial" w:cs="Arial"/>
        </w:rPr>
        <w:t xml:space="preserve"> puisqu’il n’y a pas eu de travail effectué par le salarié. En revanche, un accord d’entreprise permet de compter 7H de travail effectif (ou équivalent selon la durée contractuelle du travail) pour le calcul </w:t>
      </w:r>
      <w:r w:rsidRPr="00DE53D9">
        <w:rPr>
          <w:rFonts w:ascii="Arial" w:hAnsi="Arial" w:cs="Arial"/>
        </w:rPr>
        <w:t>des heures supp</w:t>
      </w:r>
      <w:r w:rsidR="00F827DF">
        <w:rPr>
          <w:rFonts w:ascii="Arial" w:hAnsi="Arial" w:cs="Arial"/>
        </w:rPr>
        <w:t>lémentaires ou complémentaires.</w:t>
      </w:r>
    </w:p>
    <w:p w:rsidR="00130ACD" w:rsidRPr="00DE53D9" w:rsidRDefault="00C20420" w:rsidP="000A5587">
      <w:pPr>
        <w:pStyle w:val="Paragraphedeliste"/>
        <w:numPr>
          <w:ilvl w:val="0"/>
          <w:numId w:val="5"/>
        </w:numPr>
        <w:spacing w:before="80" w:after="80" w:line="240" w:lineRule="auto"/>
        <w:ind w:left="714" w:hanging="357"/>
        <w:contextualSpacing w:val="0"/>
        <w:jc w:val="both"/>
        <w:rPr>
          <w:rFonts w:ascii="Arial" w:hAnsi="Arial" w:cs="Arial"/>
        </w:rPr>
      </w:pPr>
      <w:r w:rsidRPr="00DE53D9">
        <w:rPr>
          <w:rFonts w:ascii="Arial" w:hAnsi="Arial" w:cs="Arial"/>
        </w:rPr>
        <w:t>Quand un  salarié est absent, l’entreprise compte 7H de travail afin de calculer ses heures supplémentaires de la semaine</w:t>
      </w:r>
      <w:r w:rsidR="000E2839" w:rsidRPr="00DE53D9">
        <w:rPr>
          <w:rFonts w:ascii="Arial" w:hAnsi="Arial" w:cs="Arial"/>
        </w:rPr>
        <w:t>, qui sont majorées au taux normal.</w:t>
      </w:r>
    </w:p>
    <w:p w:rsidR="00DE53D9" w:rsidRPr="0018306C" w:rsidRDefault="00DE53D9" w:rsidP="00DE53D9">
      <w:pPr>
        <w:rPr>
          <w:b/>
          <w:caps/>
          <w:color w:val="A7206E"/>
          <w:sz w:val="12"/>
          <w:szCs w:val="30"/>
        </w:rPr>
      </w:pPr>
    </w:p>
    <w:p w:rsidR="00204CFB" w:rsidRPr="00DE53D9" w:rsidRDefault="00204CFB" w:rsidP="00710A45">
      <w:pPr>
        <w:pBdr>
          <w:bottom w:val="single" w:sz="12" w:space="1" w:color="A7206E"/>
        </w:pBdr>
        <w:rPr>
          <w:b/>
          <w:caps/>
          <w:color w:val="A7206E"/>
          <w:sz w:val="24"/>
          <w:szCs w:val="30"/>
        </w:rPr>
      </w:pPr>
      <w:r w:rsidRPr="00DE53D9">
        <w:rPr>
          <w:b/>
          <w:caps/>
          <w:color w:val="A7206E"/>
          <w:sz w:val="24"/>
          <w:szCs w:val="30"/>
        </w:rPr>
        <w:t>Annexe 3 : Extrait de l’avenant au contrat de travail de Madame DUCHAMPS</w:t>
      </w:r>
    </w:p>
    <w:p w:rsidR="00F827DF" w:rsidRPr="00F827DF" w:rsidRDefault="00F827DF" w:rsidP="00204CFB">
      <w:pPr>
        <w:spacing w:line="240" w:lineRule="auto"/>
        <w:rPr>
          <w:rFonts w:eastAsia="Trebuchet MS"/>
          <w:sz w:val="4"/>
          <w:szCs w:val="22"/>
        </w:rPr>
      </w:pPr>
    </w:p>
    <w:p w:rsidR="00F827DF" w:rsidRDefault="00204CFB" w:rsidP="00204CFB">
      <w:pPr>
        <w:spacing w:line="240" w:lineRule="auto"/>
        <w:rPr>
          <w:rFonts w:eastAsia="Trebuchet MS"/>
          <w:szCs w:val="22"/>
        </w:rPr>
      </w:pPr>
      <w:r w:rsidRPr="00DE53D9">
        <w:rPr>
          <w:rFonts w:eastAsia="Trebuchet MS"/>
          <w:szCs w:val="22"/>
        </w:rPr>
        <w:t>Entre ZOLPAN et Madame DUCHAMPS</w:t>
      </w:r>
    </w:p>
    <w:p w:rsidR="00204CFB" w:rsidRPr="00DE53D9" w:rsidRDefault="00204CFB" w:rsidP="00204CFB">
      <w:pPr>
        <w:spacing w:line="240" w:lineRule="auto"/>
        <w:rPr>
          <w:rFonts w:eastAsia="Trebuchet MS"/>
          <w:szCs w:val="22"/>
        </w:rPr>
      </w:pPr>
      <w:r w:rsidRPr="00DE53D9">
        <w:rPr>
          <w:rFonts w:eastAsia="Trebuchet MS"/>
          <w:szCs w:val="22"/>
        </w:rPr>
        <w:t>[…]</w:t>
      </w:r>
    </w:p>
    <w:p w:rsidR="00A85989" w:rsidRPr="00DE53D9" w:rsidRDefault="00A85989" w:rsidP="00204CFB">
      <w:pPr>
        <w:spacing w:line="240" w:lineRule="auto"/>
        <w:rPr>
          <w:rFonts w:eastAsia="Trebuchet MS"/>
          <w:sz w:val="8"/>
          <w:szCs w:val="22"/>
        </w:rPr>
      </w:pPr>
    </w:p>
    <w:p w:rsidR="00204CFB" w:rsidRPr="00DE53D9" w:rsidRDefault="00235A54" w:rsidP="00204CFB">
      <w:pPr>
        <w:spacing w:line="240" w:lineRule="auto"/>
        <w:rPr>
          <w:rFonts w:eastAsia="Trebuchet MS"/>
          <w:b/>
          <w:sz w:val="24"/>
          <w:szCs w:val="22"/>
        </w:rPr>
      </w:pPr>
      <w:r w:rsidRPr="00DE53D9">
        <w:rPr>
          <w:rFonts w:eastAsia="Trebuchet MS"/>
          <w:b/>
          <w:sz w:val="24"/>
          <w:szCs w:val="22"/>
        </w:rPr>
        <w:t xml:space="preserve">II. </w:t>
      </w:r>
      <w:r w:rsidR="00204CFB" w:rsidRPr="00DE53D9">
        <w:rPr>
          <w:rFonts w:eastAsia="Trebuchet MS"/>
          <w:b/>
          <w:sz w:val="24"/>
          <w:szCs w:val="22"/>
        </w:rPr>
        <w:t xml:space="preserve">Part variable de la rémunération </w:t>
      </w:r>
      <w:r w:rsidR="00AE02E1">
        <w:rPr>
          <w:rFonts w:eastAsia="Trebuchet MS"/>
          <w:b/>
          <w:sz w:val="24"/>
          <w:szCs w:val="22"/>
        </w:rPr>
        <w:t>2020</w:t>
      </w:r>
    </w:p>
    <w:p w:rsidR="00F827DF" w:rsidRPr="00DE53D9" w:rsidRDefault="00204CFB" w:rsidP="00204CFB">
      <w:pPr>
        <w:spacing w:line="240" w:lineRule="auto"/>
        <w:rPr>
          <w:rFonts w:eastAsia="Trebuchet MS"/>
          <w:szCs w:val="22"/>
        </w:rPr>
      </w:pPr>
      <w:r w:rsidRPr="00DE53D9">
        <w:rPr>
          <w:rFonts w:eastAsia="Trebuchet MS"/>
          <w:szCs w:val="22"/>
        </w:rPr>
        <w:t>En plus du salaire de base, vous percevrez une rémunération selon vos performances commerciales, basées sur trois critères :</w:t>
      </w:r>
    </w:p>
    <w:p w:rsidR="00204CFB" w:rsidRPr="00DE53D9" w:rsidRDefault="00204CFB" w:rsidP="00204CFB">
      <w:pPr>
        <w:spacing w:line="240" w:lineRule="auto"/>
        <w:rPr>
          <w:rFonts w:eastAsia="Trebuchet MS"/>
          <w:sz w:val="2"/>
          <w:szCs w:val="22"/>
        </w:rPr>
      </w:pPr>
    </w:p>
    <w:p w:rsidR="00204CFB" w:rsidRPr="00DE53D9" w:rsidRDefault="00204CFB" w:rsidP="000A5587">
      <w:pPr>
        <w:pStyle w:val="Paragraphedeliste"/>
        <w:numPr>
          <w:ilvl w:val="0"/>
          <w:numId w:val="17"/>
        </w:numPr>
        <w:spacing w:line="240" w:lineRule="auto"/>
        <w:rPr>
          <w:rFonts w:ascii="Arial" w:eastAsia="Trebuchet MS" w:hAnsi="Arial" w:cs="Arial"/>
          <w:b/>
          <w:sz w:val="2"/>
        </w:rPr>
        <w:sectPr w:rsidR="00204CFB" w:rsidRPr="00DE53D9" w:rsidSect="00E37A16">
          <w:type w:val="continuous"/>
          <w:pgSz w:w="12240" w:h="15840"/>
          <w:pgMar w:top="179" w:right="851" w:bottom="426" w:left="851" w:header="397" w:footer="558" w:gutter="0"/>
          <w:cols w:space="710"/>
          <w:docGrid w:linePitch="360"/>
        </w:sectPr>
      </w:pPr>
    </w:p>
    <w:p w:rsidR="00F827DF" w:rsidRPr="00F827DF" w:rsidRDefault="00F827DF" w:rsidP="00F827DF">
      <w:pPr>
        <w:pStyle w:val="Paragraphedeliste"/>
        <w:spacing w:after="0" w:line="240" w:lineRule="auto"/>
        <w:contextualSpacing w:val="0"/>
        <w:rPr>
          <w:rFonts w:ascii="Arial" w:eastAsia="Trebuchet MS" w:hAnsi="Arial" w:cs="Arial"/>
          <w:b/>
          <w:sz w:val="12"/>
        </w:rPr>
      </w:pPr>
    </w:p>
    <w:p w:rsidR="00204CFB" w:rsidRPr="00DE53D9" w:rsidRDefault="00204CFB" w:rsidP="000A5587">
      <w:pPr>
        <w:pStyle w:val="Paragraphedeliste"/>
        <w:numPr>
          <w:ilvl w:val="0"/>
          <w:numId w:val="17"/>
        </w:numPr>
        <w:spacing w:after="0" w:line="240" w:lineRule="auto"/>
        <w:contextualSpacing w:val="0"/>
        <w:rPr>
          <w:rFonts w:ascii="Arial" w:eastAsia="Trebuchet MS" w:hAnsi="Arial" w:cs="Arial"/>
          <w:b/>
        </w:rPr>
      </w:pPr>
      <w:r w:rsidRPr="00DE53D9">
        <w:rPr>
          <w:rFonts w:ascii="Arial" w:eastAsia="Trebuchet MS" w:hAnsi="Arial" w:cs="Arial"/>
          <w:b/>
        </w:rPr>
        <w:t xml:space="preserve">Le volume des ventes </w:t>
      </w:r>
    </w:p>
    <w:tbl>
      <w:tblPr>
        <w:tblW w:w="3107" w:type="dxa"/>
        <w:jc w:val="center"/>
        <w:tblCellMar>
          <w:left w:w="70" w:type="dxa"/>
          <w:right w:w="70" w:type="dxa"/>
        </w:tblCellMar>
        <w:tblLook w:val="04A0"/>
      </w:tblPr>
      <w:tblGrid>
        <w:gridCol w:w="980"/>
        <w:gridCol w:w="1162"/>
        <w:gridCol w:w="1351"/>
      </w:tblGrid>
      <w:tr w:rsidR="00204CFB" w:rsidRPr="00DE53D9" w:rsidTr="006C68E5">
        <w:trPr>
          <w:trHeight w:val="288"/>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4CFB" w:rsidRPr="00DE53D9" w:rsidRDefault="00204CFB" w:rsidP="00A85989">
            <w:pPr>
              <w:spacing w:line="240" w:lineRule="auto"/>
              <w:jc w:val="center"/>
              <w:rPr>
                <w:rFonts w:eastAsia="Times New Roman"/>
                <w:szCs w:val="22"/>
              </w:rPr>
            </w:pPr>
            <w:r w:rsidRPr="00DE53D9">
              <w:rPr>
                <w:rFonts w:eastAsia="Times New Roman"/>
                <w:szCs w:val="22"/>
              </w:rPr>
              <w:t>De</w:t>
            </w:r>
          </w:p>
        </w:tc>
        <w:tc>
          <w:tcPr>
            <w:tcW w:w="1162" w:type="dxa"/>
            <w:tcBorders>
              <w:top w:val="single" w:sz="4" w:space="0" w:color="auto"/>
              <w:left w:val="nil"/>
              <w:bottom w:val="single" w:sz="4" w:space="0" w:color="auto"/>
              <w:right w:val="single" w:sz="4" w:space="0" w:color="auto"/>
            </w:tcBorders>
            <w:shd w:val="clear" w:color="auto" w:fill="auto"/>
            <w:noWrap/>
            <w:vAlign w:val="bottom"/>
            <w:hideMark/>
          </w:tcPr>
          <w:p w:rsidR="00204CFB" w:rsidRPr="00DE53D9" w:rsidRDefault="00204CFB" w:rsidP="00A85989">
            <w:pPr>
              <w:spacing w:line="240" w:lineRule="auto"/>
              <w:jc w:val="center"/>
              <w:rPr>
                <w:rFonts w:eastAsia="Times New Roman"/>
                <w:szCs w:val="22"/>
              </w:rPr>
            </w:pPr>
            <w:r w:rsidRPr="00DE53D9">
              <w:rPr>
                <w:rFonts w:eastAsia="Times New Roman"/>
                <w:szCs w:val="22"/>
              </w:rPr>
              <w:t>à</w:t>
            </w:r>
          </w:p>
        </w:tc>
        <w:tc>
          <w:tcPr>
            <w:tcW w:w="965" w:type="dxa"/>
            <w:tcBorders>
              <w:top w:val="single" w:sz="4" w:space="0" w:color="auto"/>
              <w:left w:val="nil"/>
              <w:bottom w:val="single" w:sz="4" w:space="0" w:color="auto"/>
              <w:right w:val="single" w:sz="4" w:space="0" w:color="auto"/>
            </w:tcBorders>
            <w:shd w:val="clear" w:color="auto" w:fill="auto"/>
            <w:noWrap/>
            <w:vAlign w:val="bottom"/>
            <w:hideMark/>
          </w:tcPr>
          <w:p w:rsidR="00204CFB" w:rsidRPr="00DE53D9" w:rsidRDefault="00204CFB" w:rsidP="00A85989">
            <w:pPr>
              <w:spacing w:line="240" w:lineRule="auto"/>
              <w:jc w:val="center"/>
              <w:rPr>
                <w:rFonts w:eastAsia="Times New Roman"/>
                <w:szCs w:val="22"/>
              </w:rPr>
            </w:pPr>
            <w:r w:rsidRPr="00DE53D9">
              <w:rPr>
                <w:rFonts w:eastAsia="Times New Roman"/>
                <w:szCs w:val="22"/>
              </w:rPr>
              <w:t>Commission</w:t>
            </w:r>
          </w:p>
        </w:tc>
      </w:tr>
      <w:tr w:rsidR="00204CFB" w:rsidRPr="00DE53D9" w:rsidTr="006C68E5">
        <w:trPr>
          <w:trHeight w:val="288"/>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204CFB" w:rsidRPr="00DE53D9" w:rsidRDefault="00204CFB" w:rsidP="00A85989">
            <w:pPr>
              <w:spacing w:line="240" w:lineRule="auto"/>
              <w:jc w:val="center"/>
              <w:rPr>
                <w:rFonts w:eastAsia="Times New Roman"/>
                <w:szCs w:val="22"/>
              </w:rPr>
            </w:pPr>
            <w:r w:rsidRPr="00DE53D9">
              <w:rPr>
                <w:rFonts w:eastAsia="Times New Roman"/>
                <w:szCs w:val="22"/>
              </w:rPr>
              <w:t>0</w:t>
            </w:r>
          </w:p>
        </w:tc>
        <w:tc>
          <w:tcPr>
            <w:tcW w:w="1162" w:type="dxa"/>
            <w:tcBorders>
              <w:top w:val="nil"/>
              <w:left w:val="nil"/>
              <w:bottom w:val="single" w:sz="4" w:space="0" w:color="auto"/>
              <w:right w:val="single" w:sz="4" w:space="0" w:color="auto"/>
            </w:tcBorders>
            <w:shd w:val="clear" w:color="auto" w:fill="auto"/>
            <w:noWrap/>
            <w:vAlign w:val="center"/>
            <w:hideMark/>
          </w:tcPr>
          <w:p w:rsidR="00204CFB" w:rsidRPr="00DE53D9" w:rsidRDefault="00204CFB" w:rsidP="00A85989">
            <w:pPr>
              <w:spacing w:line="240" w:lineRule="auto"/>
              <w:jc w:val="center"/>
              <w:rPr>
                <w:rFonts w:eastAsia="Times New Roman"/>
                <w:szCs w:val="22"/>
              </w:rPr>
            </w:pPr>
            <w:r w:rsidRPr="00DE53D9">
              <w:rPr>
                <w:rFonts w:eastAsia="Times New Roman"/>
                <w:szCs w:val="22"/>
              </w:rPr>
              <w:t>10 000</w:t>
            </w:r>
          </w:p>
        </w:tc>
        <w:tc>
          <w:tcPr>
            <w:tcW w:w="965" w:type="dxa"/>
            <w:tcBorders>
              <w:top w:val="nil"/>
              <w:left w:val="nil"/>
              <w:bottom w:val="single" w:sz="4" w:space="0" w:color="auto"/>
              <w:right w:val="single" w:sz="4" w:space="0" w:color="auto"/>
            </w:tcBorders>
            <w:shd w:val="clear" w:color="auto" w:fill="auto"/>
            <w:noWrap/>
            <w:vAlign w:val="center"/>
            <w:hideMark/>
          </w:tcPr>
          <w:p w:rsidR="00204CFB" w:rsidRPr="00DE53D9" w:rsidRDefault="00204CFB" w:rsidP="00A85989">
            <w:pPr>
              <w:spacing w:line="240" w:lineRule="auto"/>
              <w:jc w:val="center"/>
              <w:rPr>
                <w:rFonts w:eastAsia="Times New Roman"/>
                <w:szCs w:val="22"/>
              </w:rPr>
            </w:pPr>
            <w:r w:rsidRPr="00DE53D9">
              <w:rPr>
                <w:rFonts w:eastAsia="Times New Roman"/>
                <w:szCs w:val="22"/>
              </w:rPr>
              <w:t>0%</w:t>
            </w:r>
          </w:p>
        </w:tc>
      </w:tr>
      <w:tr w:rsidR="00204CFB" w:rsidRPr="00DE53D9" w:rsidTr="006C68E5">
        <w:trPr>
          <w:trHeight w:val="288"/>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204CFB" w:rsidRPr="00DE53D9" w:rsidRDefault="00204CFB" w:rsidP="00A85989">
            <w:pPr>
              <w:spacing w:line="240" w:lineRule="auto"/>
              <w:jc w:val="center"/>
              <w:rPr>
                <w:rFonts w:eastAsia="Times New Roman"/>
                <w:szCs w:val="22"/>
              </w:rPr>
            </w:pPr>
            <w:r w:rsidRPr="00DE53D9">
              <w:rPr>
                <w:rFonts w:eastAsia="Times New Roman"/>
                <w:szCs w:val="22"/>
              </w:rPr>
              <w:t>10 000</w:t>
            </w:r>
          </w:p>
        </w:tc>
        <w:tc>
          <w:tcPr>
            <w:tcW w:w="1162" w:type="dxa"/>
            <w:tcBorders>
              <w:top w:val="nil"/>
              <w:left w:val="nil"/>
              <w:bottom w:val="single" w:sz="4" w:space="0" w:color="auto"/>
              <w:right w:val="single" w:sz="4" w:space="0" w:color="auto"/>
            </w:tcBorders>
            <w:shd w:val="clear" w:color="auto" w:fill="auto"/>
            <w:noWrap/>
            <w:vAlign w:val="center"/>
            <w:hideMark/>
          </w:tcPr>
          <w:p w:rsidR="00204CFB" w:rsidRPr="00DE53D9" w:rsidRDefault="00204CFB" w:rsidP="00A85989">
            <w:pPr>
              <w:spacing w:line="240" w:lineRule="auto"/>
              <w:jc w:val="center"/>
              <w:rPr>
                <w:rFonts w:eastAsia="Times New Roman"/>
                <w:szCs w:val="22"/>
              </w:rPr>
            </w:pPr>
            <w:r w:rsidRPr="00DE53D9">
              <w:rPr>
                <w:rFonts w:eastAsia="Times New Roman"/>
                <w:szCs w:val="22"/>
              </w:rPr>
              <w:t>25 000</w:t>
            </w:r>
          </w:p>
        </w:tc>
        <w:tc>
          <w:tcPr>
            <w:tcW w:w="965" w:type="dxa"/>
            <w:tcBorders>
              <w:top w:val="nil"/>
              <w:left w:val="nil"/>
              <w:bottom w:val="single" w:sz="4" w:space="0" w:color="auto"/>
              <w:right w:val="single" w:sz="4" w:space="0" w:color="auto"/>
            </w:tcBorders>
            <w:shd w:val="clear" w:color="auto" w:fill="auto"/>
            <w:noWrap/>
            <w:vAlign w:val="center"/>
            <w:hideMark/>
          </w:tcPr>
          <w:p w:rsidR="00204CFB" w:rsidRPr="00DE53D9" w:rsidRDefault="00204CFB" w:rsidP="00A85989">
            <w:pPr>
              <w:spacing w:line="240" w:lineRule="auto"/>
              <w:jc w:val="center"/>
              <w:rPr>
                <w:rFonts w:eastAsia="Times New Roman"/>
                <w:szCs w:val="22"/>
              </w:rPr>
            </w:pPr>
            <w:r w:rsidRPr="00DE53D9">
              <w:rPr>
                <w:rFonts w:eastAsia="Times New Roman"/>
                <w:szCs w:val="22"/>
              </w:rPr>
              <w:t>2%</w:t>
            </w:r>
          </w:p>
        </w:tc>
      </w:tr>
      <w:tr w:rsidR="00204CFB" w:rsidRPr="00DE53D9" w:rsidTr="006C68E5">
        <w:trPr>
          <w:trHeight w:val="288"/>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204CFB" w:rsidRPr="00DE53D9" w:rsidRDefault="00204CFB" w:rsidP="00A85989">
            <w:pPr>
              <w:spacing w:line="240" w:lineRule="auto"/>
              <w:jc w:val="center"/>
              <w:rPr>
                <w:rFonts w:eastAsia="Times New Roman"/>
                <w:szCs w:val="22"/>
              </w:rPr>
            </w:pPr>
            <w:r w:rsidRPr="00DE53D9">
              <w:rPr>
                <w:rFonts w:eastAsia="Times New Roman"/>
                <w:szCs w:val="22"/>
              </w:rPr>
              <w:t>25 000</w:t>
            </w:r>
          </w:p>
        </w:tc>
        <w:tc>
          <w:tcPr>
            <w:tcW w:w="1162" w:type="dxa"/>
            <w:tcBorders>
              <w:top w:val="nil"/>
              <w:left w:val="nil"/>
              <w:bottom w:val="single" w:sz="4" w:space="0" w:color="auto"/>
              <w:right w:val="single" w:sz="4" w:space="0" w:color="auto"/>
            </w:tcBorders>
            <w:shd w:val="clear" w:color="auto" w:fill="auto"/>
            <w:noWrap/>
            <w:vAlign w:val="center"/>
            <w:hideMark/>
          </w:tcPr>
          <w:p w:rsidR="00204CFB" w:rsidRPr="00DE53D9" w:rsidRDefault="00204CFB" w:rsidP="00A85989">
            <w:pPr>
              <w:spacing w:line="240" w:lineRule="auto"/>
              <w:jc w:val="center"/>
              <w:rPr>
                <w:rFonts w:eastAsia="Times New Roman"/>
                <w:szCs w:val="22"/>
              </w:rPr>
            </w:pPr>
            <w:r w:rsidRPr="00DE53D9">
              <w:rPr>
                <w:rFonts w:eastAsia="Times New Roman"/>
                <w:szCs w:val="22"/>
              </w:rPr>
              <w:t>30 000</w:t>
            </w:r>
          </w:p>
        </w:tc>
        <w:tc>
          <w:tcPr>
            <w:tcW w:w="965" w:type="dxa"/>
            <w:tcBorders>
              <w:top w:val="nil"/>
              <w:left w:val="nil"/>
              <w:bottom w:val="single" w:sz="4" w:space="0" w:color="auto"/>
              <w:right w:val="single" w:sz="4" w:space="0" w:color="auto"/>
            </w:tcBorders>
            <w:shd w:val="clear" w:color="auto" w:fill="auto"/>
            <w:noWrap/>
            <w:vAlign w:val="center"/>
            <w:hideMark/>
          </w:tcPr>
          <w:p w:rsidR="00204CFB" w:rsidRPr="00DE53D9" w:rsidRDefault="00204CFB" w:rsidP="00A85989">
            <w:pPr>
              <w:spacing w:line="240" w:lineRule="auto"/>
              <w:jc w:val="center"/>
              <w:rPr>
                <w:rFonts w:eastAsia="Times New Roman"/>
                <w:szCs w:val="22"/>
              </w:rPr>
            </w:pPr>
            <w:r w:rsidRPr="00DE53D9">
              <w:rPr>
                <w:rFonts w:eastAsia="Times New Roman"/>
                <w:szCs w:val="22"/>
              </w:rPr>
              <w:t>3%</w:t>
            </w:r>
          </w:p>
        </w:tc>
      </w:tr>
      <w:tr w:rsidR="00204CFB" w:rsidRPr="00DE53D9" w:rsidTr="006C68E5">
        <w:trPr>
          <w:trHeight w:val="288"/>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204CFB" w:rsidRPr="00DE53D9" w:rsidRDefault="00204CFB" w:rsidP="00A85989">
            <w:pPr>
              <w:spacing w:line="240" w:lineRule="auto"/>
              <w:jc w:val="center"/>
              <w:rPr>
                <w:rFonts w:eastAsia="Times New Roman"/>
                <w:szCs w:val="22"/>
              </w:rPr>
            </w:pPr>
            <w:r w:rsidRPr="00DE53D9">
              <w:rPr>
                <w:rFonts w:eastAsia="Times New Roman"/>
                <w:szCs w:val="22"/>
              </w:rPr>
              <w:t>30 000</w:t>
            </w:r>
          </w:p>
        </w:tc>
        <w:tc>
          <w:tcPr>
            <w:tcW w:w="1162" w:type="dxa"/>
            <w:tcBorders>
              <w:top w:val="nil"/>
              <w:left w:val="nil"/>
              <w:bottom w:val="single" w:sz="4" w:space="0" w:color="auto"/>
              <w:right w:val="single" w:sz="4" w:space="0" w:color="auto"/>
            </w:tcBorders>
            <w:shd w:val="clear" w:color="auto" w:fill="auto"/>
            <w:noWrap/>
            <w:vAlign w:val="center"/>
            <w:hideMark/>
          </w:tcPr>
          <w:p w:rsidR="00204CFB" w:rsidRPr="00DE53D9" w:rsidRDefault="00204CFB" w:rsidP="00A85989">
            <w:pPr>
              <w:spacing w:line="240" w:lineRule="auto"/>
              <w:jc w:val="center"/>
              <w:rPr>
                <w:rFonts w:eastAsia="Times New Roman"/>
                <w:szCs w:val="22"/>
              </w:rPr>
            </w:pPr>
            <w:r w:rsidRPr="00DE53D9">
              <w:rPr>
                <w:rFonts w:eastAsia="Times New Roman"/>
                <w:szCs w:val="22"/>
              </w:rPr>
              <w:t>+</w:t>
            </w:r>
          </w:p>
        </w:tc>
        <w:tc>
          <w:tcPr>
            <w:tcW w:w="965" w:type="dxa"/>
            <w:tcBorders>
              <w:top w:val="nil"/>
              <w:left w:val="nil"/>
              <w:bottom w:val="single" w:sz="4" w:space="0" w:color="auto"/>
              <w:right w:val="single" w:sz="4" w:space="0" w:color="auto"/>
            </w:tcBorders>
            <w:shd w:val="clear" w:color="auto" w:fill="auto"/>
            <w:noWrap/>
            <w:vAlign w:val="center"/>
            <w:hideMark/>
          </w:tcPr>
          <w:p w:rsidR="00204CFB" w:rsidRPr="00DE53D9" w:rsidRDefault="00204CFB" w:rsidP="00A85989">
            <w:pPr>
              <w:spacing w:line="240" w:lineRule="auto"/>
              <w:jc w:val="center"/>
              <w:rPr>
                <w:rFonts w:eastAsia="Times New Roman"/>
                <w:szCs w:val="22"/>
              </w:rPr>
            </w:pPr>
            <w:r w:rsidRPr="00DE53D9">
              <w:rPr>
                <w:rFonts w:eastAsia="Times New Roman"/>
                <w:szCs w:val="22"/>
              </w:rPr>
              <w:t>5%</w:t>
            </w:r>
          </w:p>
        </w:tc>
      </w:tr>
    </w:tbl>
    <w:p w:rsidR="00204CFB" w:rsidRPr="00DE53D9" w:rsidRDefault="00204CFB" w:rsidP="00A85989">
      <w:pPr>
        <w:pStyle w:val="Paragraphedeliste"/>
        <w:spacing w:after="0" w:line="240" w:lineRule="auto"/>
        <w:contextualSpacing w:val="0"/>
        <w:rPr>
          <w:rFonts w:ascii="Arial" w:eastAsia="Trebuchet MS" w:hAnsi="Arial" w:cs="Arial"/>
        </w:rPr>
      </w:pPr>
    </w:p>
    <w:p w:rsidR="00204CFB" w:rsidRPr="00F827DF" w:rsidRDefault="00204CFB" w:rsidP="000A5587">
      <w:pPr>
        <w:pStyle w:val="Paragraphedeliste"/>
        <w:numPr>
          <w:ilvl w:val="0"/>
          <w:numId w:val="17"/>
        </w:numPr>
        <w:spacing w:after="0" w:line="240" w:lineRule="auto"/>
        <w:contextualSpacing w:val="0"/>
        <w:rPr>
          <w:rFonts w:ascii="Arial" w:eastAsia="Trebuchet MS" w:hAnsi="Arial" w:cs="Arial"/>
        </w:rPr>
      </w:pPr>
      <w:r w:rsidRPr="00DE53D9">
        <w:rPr>
          <w:rFonts w:ascii="Arial" w:eastAsia="Trebuchet MS" w:hAnsi="Arial" w:cs="Arial"/>
          <w:b/>
        </w:rPr>
        <w:lastRenderedPageBreak/>
        <w:t>Le nombre de nouveaux clients</w:t>
      </w:r>
      <w:r w:rsidRPr="00DE53D9">
        <w:rPr>
          <w:rFonts w:ascii="Arial" w:eastAsia="Trebuchet MS" w:hAnsi="Arial" w:cs="Arial"/>
        </w:rPr>
        <w:t> : 50 € par prospect transformé en client</w:t>
      </w:r>
    </w:p>
    <w:p w:rsidR="00F827DF" w:rsidRPr="00F827DF" w:rsidRDefault="00F827DF" w:rsidP="00F827DF">
      <w:pPr>
        <w:pStyle w:val="Paragraphedeliste"/>
        <w:spacing w:after="0" w:line="240" w:lineRule="auto"/>
        <w:contextualSpacing w:val="0"/>
        <w:rPr>
          <w:rFonts w:ascii="Arial" w:eastAsia="Trebuchet MS" w:hAnsi="Arial" w:cs="Arial"/>
          <w:sz w:val="10"/>
        </w:rPr>
      </w:pPr>
    </w:p>
    <w:p w:rsidR="00204CFB" w:rsidRPr="00DE53D9" w:rsidRDefault="00204CFB" w:rsidP="000A5587">
      <w:pPr>
        <w:pStyle w:val="Paragraphedeliste"/>
        <w:numPr>
          <w:ilvl w:val="0"/>
          <w:numId w:val="17"/>
        </w:numPr>
        <w:spacing w:after="0" w:line="240" w:lineRule="auto"/>
        <w:contextualSpacing w:val="0"/>
        <w:rPr>
          <w:rFonts w:ascii="Arial" w:eastAsia="Trebuchet MS" w:hAnsi="Arial" w:cs="Arial"/>
          <w:b/>
        </w:rPr>
      </w:pPr>
      <w:r w:rsidRPr="00DE53D9">
        <w:rPr>
          <w:rFonts w:ascii="Arial" w:eastAsia="Trebuchet MS" w:hAnsi="Arial" w:cs="Arial"/>
          <w:b/>
        </w:rPr>
        <w:t xml:space="preserve">Le nombre de clients mouvementés dans le mois </w:t>
      </w:r>
    </w:p>
    <w:tbl>
      <w:tblPr>
        <w:tblW w:w="6321" w:type="dxa"/>
        <w:jc w:val="center"/>
        <w:tblCellMar>
          <w:left w:w="70" w:type="dxa"/>
          <w:right w:w="70" w:type="dxa"/>
        </w:tblCellMar>
        <w:tblLook w:val="04A0"/>
      </w:tblPr>
      <w:tblGrid>
        <w:gridCol w:w="1772"/>
        <w:gridCol w:w="1117"/>
        <w:gridCol w:w="1135"/>
        <w:gridCol w:w="1103"/>
        <w:gridCol w:w="1194"/>
      </w:tblGrid>
      <w:tr w:rsidR="00204CFB" w:rsidRPr="00DE53D9" w:rsidTr="00F827DF">
        <w:trPr>
          <w:trHeight w:val="576"/>
          <w:jc w:val="center"/>
        </w:trPr>
        <w:tc>
          <w:tcPr>
            <w:tcW w:w="17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CFB" w:rsidRPr="00DE53D9" w:rsidRDefault="00204CFB" w:rsidP="00A85989">
            <w:pPr>
              <w:spacing w:line="240" w:lineRule="auto"/>
              <w:jc w:val="center"/>
              <w:rPr>
                <w:rFonts w:eastAsia="Times New Roman"/>
                <w:szCs w:val="22"/>
              </w:rPr>
            </w:pPr>
            <w:r w:rsidRPr="00DE53D9">
              <w:rPr>
                <w:rFonts w:eastAsia="Times New Roman"/>
                <w:szCs w:val="22"/>
              </w:rPr>
              <w:t>Calcul par tranche </w:t>
            </w:r>
          </w:p>
        </w:tc>
        <w:tc>
          <w:tcPr>
            <w:tcW w:w="1117" w:type="dxa"/>
            <w:tcBorders>
              <w:top w:val="single" w:sz="4" w:space="0" w:color="auto"/>
              <w:left w:val="nil"/>
              <w:bottom w:val="single" w:sz="4" w:space="0" w:color="auto"/>
              <w:right w:val="single" w:sz="4" w:space="0" w:color="auto"/>
            </w:tcBorders>
            <w:shd w:val="clear" w:color="auto" w:fill="auto"/>
            <w:vAlign w:val="center"/>
            <w:hideMark/>
          </w:tcPr>
          <w:p w:rsidR="00204CFB" w:rsidRPr="00DE53D9" w:rsidRDefault="00204CFB" w:rsidP="00A85989">
            <w:pPr>
              <w:spacing w:line="240" w:lineRule="auto"/>
              <w:jc w:val="center"/>
              <w:rPr>
                <w:rFonts w:eastAsia="Times New Roman"/>
                <w:szCs w:val="22"/>
              </w:rPr>
            </w:pPr>
            <w:r w:rsidRPr="00DE53D9">
              <w:rPr>
                <w:rFonts w:eastAsia="Times New Roman"/>
                <w:szCs w:val="22"/>
              </w:rPr>
              <w:t>Jusqu'à 30 clients</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204CFB" w:rsidRPr="00DE53D9" w:rsidRDefault="00204CFB" w:rsidP="00A85989">
            <w:pPr>
              <w:spacing w:line="240" w:lineRule="auto"/>
              <w:jc w:val="center"/>
              <w:rPr>
                <w:rFonts w:eastAsia="Times New Roman"/>
                <w:szCs w:val="22"/>
              </w:rPr>
            </w:pPr>
            <w:r w:rsidRPr="00DE53D9">
              <w:rPr>
                <w:rFonts w:eastAsia="Times New Roman"/>
                <w:szCs w:val="22"/>
              </w:rPr>
              <w:t>de 31 à 35 clients</w:t>
            </w:r>
          </w:p>
        </w:tc>
        <w:tc>
          <w:tcPr>
            <w:tcW w:w="1103" w:type="dxa"/>
            <w:tcBorders>
              <w:top w:val="single" w:sz="4" w:space="0" w:color="auto"/>
              <w:left w:val="nil"/>
              <w:bottom w:val="single" w:sz="4" w:space="0" w:color="auto"/>
              <w:right w:val="single" w:sz="4" w:space="0" w:color="auto"/>
            </w:tcBorders>
            <w:shd w:val="clear" w:color="auto" w:fill="auto"/>
            <w:vAlign w:val="center"/>
            <w:hideMark/>
          </w:tcPr>
          <w:p w:rsidR="00204CFB" w:rsidRPr="00DE53D9" w:rsidRDefault="00204CFB" w:rsidP="00A85989">
            <w:pPr>
              <w:spacing w:line="240" w:lineRule="auto"/>
              <w:jc w:val="center"/>
              <w:rPr>
                <w:rFonts w:eastAsia="Times New Roman"/>
                <w:szCs w:val="22"/>
              </w:rPr>
            </w:pPr>
            <w:r w:rsidRPr="00DE53D9">
              <w:rPr>
                <w:rFonts w:eastAsia="Times New Roman"/>
                <w:szCs w:val="22"/>
              </w:rPr>
              <w:t>de 36 à 40 clients</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rsidR="00204CFB" w:rsidRPr="00DE53D9" w:rsidRDefault="00204CFB" w:rsidP="00A85989">
            <w:pPr>
              <w:spacing w:line="240" w:lineRule="auto"/>
              <w:jc w:val="center"/>
              <w:rPr>
                <w:rFonts w:eastAsia="Times New Roman"/>
                <w:szCs w:val="22"/>
              </w:rPr>
            </w:pPr>
            <w:r w:rsidRPr="00DE53D9">
              <w:rPr>
                <w:rFonts w:eastAsia="Times New Roman"/>
                <w:szCs w:val="22"/>
              </w:rPr>
              <w:t>Au-delà de 40 clients</w:t>
            </w:r>
          </w:p>
        </w:tc>
      </w:tr>
      <w:tr w:rsidR="00204CFB" w:rsidRPr="00DE53D9" w:rsidTr="00F827DF">
        <w:trPr>
          <w:trHeight w:val="288"/>
          <w:jc w:val="center"/>
        </w:trPr>
        <w:tc>
          <w:tcPr>
            <w:tcW w:w="1772" w:type="dxa"/>
            <w:tcBorders>
              <w:top w:val="nil"/>
              <w:left w:val="single" w:sz="4" w:space="0" w:color="auto"/>
              <w:bottom w:val="single" w:sz="4" w:space="0" w:color="auto"/>
              <w:right w:val="single" w:sz="4" w:space="0" w:color="auto"/>
            </w:tcBorders>
            <w:shd w:val="clear" w:color="auto" w:fill="auto"/>
            <w:noWrap/>
            <w:vAlign w:val="center"/>
            <w:hideMark/>
          </w:tcPr>
          <w:p w:rsidR="00204CFB" w:rsidRPr="00DE53D9" w:rsidRDefault="00204CFB" w:rsidP="00A85989">
            <w:pPr>
              <w:spacing w:line="240" w:lineRule="auto"/>
              <w:jc w:val="center"/>
              <w:rPr>
                <w:rFonts w:eastAsia="Times New Roman"/>
                <w:szCs w:val="22"/>
              </w:rPr>
            </w:pPr>
            <w:r w:rsidRPr="00DE53D9">
              <w:rPr>
                <w:rFonts w:eastAsia="Times New Roman"/>
                <w:szCs w:val="22"/>
              </w:rPr>
              <w:t>Prime par client mouvementé</w:t>
            </w:r>
          </w:p>
        </w:tc>
        <w:tc>
          <w:tcPr>
            <w:tcW w:w="1117" w:type="dxa"/>
            <w:tcBorders>
              <w:top w:val="nil"/>
              <w:left w:val="nil"/>
              <w:bottom w:val="single" w:sz="4" w:space="0" w:color="auto"/>
              <w:right w:val="single" w:sz="4" w:space="0" w:color="auto"/>
            </w:tcBorders>
            <w:shd w:val="clear" w:color="auto" w:fill="auto"/>
            <w:noWrap/>
            <w:vAlign w:val="center"/>
            <w:hideMark/>
          </w:tcPr>
          <w:p w:rsidR="00204CFB" w:rsidRPr="00DE53D9" w:rsidRDefault="00204CFB" w:rsidP="00A85989">
            <w:pPr>
              <w:spacing w:line="240" w:lineRule="auto"/>
              <w:jc w:val="center"/>
              <w:rPr>
                <w:rFonts w:eastAsia="Times New Roman"/>
                <w:szCs w:val="22"/>
              </w:rPr>
            </w:pPr>
            <w:r w:rsidRPr="00DE53D9">
              <w:rPr>
                <w:rFonts w:eastAsia="Times New Roman"/>
                <w:szCs w:val="22"/>
              </w:rPr>
              <w:t>0 €</w:t>
            </w:r>
          </w:p>
        </w:tc>
        <w:tc>
          <w:tcPr>
            <w:tcW w:w="1135" w:type="dxa"/>
            <w:tcBorders>
              <w:top w:val="nil"/>
              <w:left w:val="nil"/>
              <w:bottom w:val="single" w:sz="4" w:space="0" w:color="auto"/>
              <w:right w:val="single" w:sz="4" w:space="0" w:color="auto"/>
            </w:tcBorders>
            <w:shd w:val="clear" w:color="auto" w:fill="auto"/>
            <w:noWrap/>
            <w:vAlign w:val="center"/>
            <w:hideMark/>
          </w:tcPr>
          <w:p w:rsidR="00204CFB" w:rsidRPr="00DE53D9" w:rsidRDefault="00204CFB" w:rsidP="00A85989">
            <w:pPr>
              <w:spacing w:line="240" w:lineRule="auto"/>
              <w:jc w:val="center"/>
              <w:rPr>
                <w:rFonts w:eastAsia="Times New Roman"/>
                <w:szCs w:val="22"/>
              </w:rPr>
            </w:pPr>
            <w:r w:rsidRPr="00DE53D9">
              <w:rPr>
                <w:rFonts w:eastAsia="Times New Roman"/>
                <w:szCs w:val="22"/>
              </w:rPr>
              <w:t>5 €</w:t>
            </w:r>
          </w:p>
        </w:tc>
        <w:tc>
          <w:tcPr>
            <w:tcW w:w="1103" w:type="dxa"/>
            <w:tcBorders>
              <w:top w:val="nil"/>
              <w:left w:val="nil"/>
              <w:bottom w:val="single" w:sz="4" w:space="0" w:color="auto"/>
              <w:right w:val="single" w:sz="4" w:space="0" w:color="auto"/>
            </w:tcBorders>
            <w:shd w:val="clear" w:color="auto" w:fill="auto"/>
            <w:noWrap/>
            <w:vAlign w:val="center"/>
            <w:hideMark/>
          </w:tcPr>
          <w:p w:rsidR="00204CFB" w:rsidRPr="00DE53D9" w:rsidRDefault="00204CFB" w:rsidP="00A85989">
            <w:pPr>
              <w:spacing w:line="240" w:lineRule="auto"/>
              <w:jc w:val="center"/>
              <w:rPr>
                <w:rFonts w:eastAsia="Times New Roman"/>
                <w:szCs w:val="22"/>
              </w:rPr>
            </w:pPr>
            <w:r w:rsidRPr="00DE53D9">
              <w:rPr>
                <w:rFonts w:eastAsia="Times New Roman"/>
                <w:szCs w:val="22"/>
              </w:rPr>
              <w:t>10 €</w:t>
            </w:r>
          </w:p>
        </w:tc>
        <w:tc>
          <w:tcPr>
            <w:tcW w:w="1194" w:type="dxa"/>
            <w:tcBorders>
              <w:top w:val="nil"/>
              <w:left w:val="nil"/>
              <w:bottom w:val="single" w:sz="4" w:space="0" w:color="auto"/>
              <w:right w:val="single" w:sz="4" w:space="0" w:color="auto"/>
            </w:tcBorders>
            <w:shd w:val="clear" w:color="auto" w:fill="auto"/>
            <w:noWrap/>
            <w:vAlign w:val="center"/>
            <w:hideMark/>
          </w:tcPr>
          <w:p w:rsidR="00204CFB" w:rsidRPr="00DE53D9" w:rsidRDefault="00204CFB" w:rsidP="00A85989">
            <w:pPr>
              <w:spacing w:line="240" w:lineRule="auto"/>
              <w:jc w:val="center"/>
              <w:rPr>
                <w:rFonts w:eastAsia="Times New Roman"/>
                <w:szCs w:val="22"/>
              </w:rPr>
            </w:pPr>
            <w:r w:rsidRPr="00DE53D9">
              <w:rPr>
                <w:rFonts w:eastAsia="Times New Roman"/>
                <w:szCs w:val="22"/>
              </w:rPr>
              <w:t>15 €</w:t>
            </w:r>
          </w:p>
        </w:tc>
      </w:tr>
    </w:tbl>
    <w:p w:rsidR="00204CFB" w:rsidRPr="00DE53D9" w:rsidRDefault="00204CFB" w:rsidP="00204CFB">
      <w:pPr>
        <w:spacing w:line="240" w:lineRule="auto"/>
        <w:rPr>
          <w:b/>
          <w:caps/>
          <w:color w:val="A7206E"/>
          <w:szCs w:val="22"/>
        </w:rPr>
        <w:sectPr w:rsidR="00204CFB" w:rsidRPr="00DE53D9" w:rsidSect="006C68E5">
          <w:type w:val="continuous"/>
          <w:pgSz w:w="12240" w:h="15840"/>
          <w:pgMar w:top="401" w:right="851" w:bottom="426" w:left="851" w:header="397" w:footer="397" w:gutter="0"/>
          <w:cols w:num="2" w:space="710" w:equalWidth="0">
            <w:col w:w="3897" w:space="710"/>
            <w:col w:w="5931"/>
          </w:cols>
          <w:docGrid w:linePitch="360"/>
        </w:sectPr>
      </w:pPr>
    </w:p>
    <w:p w:rsidR="00204CFB" w:rsidRPr="00DE53D9" w:rsidRDefault="00204CFB" w:rsidP="00204CFB">
      <w:pPr>
        <w:spacing w:line="240" w:lineRule="auto"/>
        <w:rPr>
          <w:rFonts w:eastAsia="Trebuchet MS"/>
          <w:i/>
          <w:color w:val="000000" w:themeColor="text1"/>
          <w:szCs w:val="22"/>
          <w:u w:val="single"/>
        </w:rPr>
      </w:pPr>
      <w:r w:rsidRPr="00DE53D9">
        <w:rPr>
          <w:rFonts w:eastAsia="Trebuchet MS"/>
          <w:i/>
          <w:color w:val="000000" w:themeColor="text1"/>
          <w:szCs w:val="22"/>
          <w:u w:val="single"/>
        </w:rPr>
        <w:lastRenderedPageBreak/>
        <w:t>Exemple</w:t>
      </w:r>
      <w:r w:rsidRPr="00DE53D9">
        <w:rPr>
          <w:rFonts w:eastAsia="Trebuchet MS"/>
          <w:i/>
          <w:color w:val="000000" w:themeColor="text1"/>
          <w:szCs w:val="22"/>
        </w:rPr>
        <w:t xml:space="preserve"> :</w:t>
      </w:r>
    </w:p>
    <w:p w:rsidR="00204CFB" w:rsidRPr="00DE53D9" w:rsidRDefault="009144DE" w:rsidP="000A5587">
      <w:pPr>
        <w:pStyle w:val="Paragraphedeliste"/>
        <w:numPr>
          <w:ilvl w:val="0"/>
          <w:numId w:val="19"/>
        </w:numPr>
        <w:spacing w:line="240" w:lineRule="auto"/>
        <w:rPr>
          <w:rFonts w:ascii="Arial" w:hAnsi="Arial" w:cs="Arial"/>
          <w:i/>
          <w:color w:val="000000" w:themeColor="text1"/>
        </w:rPr>
      </w:pPr>
      <w:r w:rsidRPr="00DE53D9">
        <w:rPr>
          <w:rFonts w:ascii="Arial" w:hAnsi="Arial" w:cs="Arial"/>
          <w:i/>
          <w:color w:val="000000" w:themeColor="text1"/>
        </w:rPr>
        <w:t>Pour un CA de 3</w:t>
      </w:r>
      <w:r w:rsidR="00204CFB" w:rsidRPr="00DE53D9">
        <w:rPr>
          <w:rFonts w:ascii="Arial" w:hAnsi="Arial" w:cs="Arial"/>
          <w:i/>
          <w:color w:val="000000" w:themeColor="text1"/>
        </w:rPr>
        <w:t>2 000</w:t>
      </w:r>
      <w:r w:rsidRPr="00DE53D9">
        <w:rPr>
          <w:rFonts w:ascii="Arial" w:hAnsi="Arial" w:cs="Arial"/>
          <w:i/>
          <w:color w:val="000000" w:themeColor="text1"/>
        </w:rPr>
        <w:t xml:space="preserve"> €</w:t>
      </w:r>
      <w:r w:rsidR="00204CFB" w:rsidRPr="00DE53D9">
        <w:rPr>
          <w:rFonts w:ascii="Arial" w:hAnsi="Arial" w:cs="Arial"/>
          <w:i/>
          <w:color w:val="000000" w:themeColor="text1"/>
        </w:rPr>
        <w:t>, vous percevrez (32000-30000)*5% + 5000 * 3% + 15000 * 2% = 550 €</w:t>
      </w:r>
    </w:p>
    <w:p w:rsidR="00204CFB" w:rsidRPr="00DE53D9" w:rsidRDefault="00204CFB" w:rsidP="00E75210">
      <w:pPr>
        <w:pStyle w:val="Paragraphedeliste"/>
        <w:numPr>
          <w:ilvl w:val="0"/>
          <w:numId w:val="19"/>
        </w:numPr>
        <w:spacing w:after="0" w:line="240" w:lineRule="auto"/>
        <w:ind w:left="714" w:hanging="357"/>
        <w:contextualSpacing w:val="0"/>
        <w:rPr>
          <w:rFonts w:eastAsia="Trebuchet MS"/>
          <w:i/>
          <w:color w:val="000000" w:themeColor="text1"/>
          <w:szCs w:val="24"/>
          <w:u w:val="single"/>
        </w:rPr>
      </w:pPr>
      <w:r w:rsidRPr="00DE53D9">
        <w:rPr>
          <w:rFonts w:ascii="Arial" w:hAnsi="Arial" w:cs="Arial"/>
          <w:i/>
          <w:color w:val="000000" w:themeColor="text1"/>
        </w:rPr>
        <w:t>Pour 42 clients mo</w:t>
      </w:r>
      <w:r w:rsidR="00E75210">
        <w:rPr>
          <w:rFonts w:ascii="Arial" w:hAnsi="Arial" w:cs="Arial"/>
          <w:i/>
          <w:color w:val="000000" w:themeColor="text1"/>
        </w:rPr>
        <w:t>uvementés, vous percevrez (42-40</w:t>
      </w:r>
      <w:r w:rsidRPr="00DE53D9">
        <w:rPr>
          <w:rFonts w:ascii="Arial" w:hAnsi="Arial" w:cs="Arial"/>
          <w:i/>
          <w:color w:val="000000" w:themeColor="text1"/>
        </w:rPr>
        <w:t xml:space="preserve">)*15 + (5*10 + 5*5) = </w:t>
      </w:r>
      <w:r w:rsidR="00E75210">
        <w:rPr>
          <w:rFonts w:ascii="Arial" w:hAnsi="Arial" w:cs="Arial"/>
          <w:i/>
          <w:color w:val="000000" w:themeColor="text1"/>
        </w:rPr>
        <w:t>105 €</w:t>
      </w:r>
    </w:p>
    <w:p w:rsidR="00204CFB" w:rsidRPr="00DE53D9" w:rsidRDefault="00204CFB" w:rsidP="00204CFB">
      <w:pPr>
        <w:spacing w:line="240" w:lineRule="auto"/>
        <w:rPr>
          <w:rFonts w:eastAsia="Trebuchet MS"/>
          <w:i/>
          <w:color w:val="000000" w:themeColor="text1"/>
          <w:szCs w:val="24"/>
        </w:rPr>
        <w:sectPr w:rsidR="00204CFB" w:rsidRPr="00DE53D9" w:rsidSect="006C68E5">
          <w:type w:val="continuous"/>
          <w:pgSz w:w="12240" w:h="15840"/>
          <w:pgMar w:top="401" w:right="851" w:bottom="426" w:left="851" w:header="397" w:footer="397" w:gutter="0"/>
          <w:cols w:space="720"/>
          <w:docGrid w:linePitch="360"/>
        </w:sectPr>
      </w:pPr>
    </w:p>
    <w:p w:rsidR="00204CFB" w:rsidRPr="00DE53D9" w:rsidRDefault="00204CFB" w:rsidP="00204CFB">
      <w:pPr>
        <w:spacing w:line="240" w:lineRule="auto"/>
        <w:rPr>
          <w:b/>
          <w:color w:val="943634" w:themeColor="accent2" w:themeShade="BF"/>
          <w:sz w:val="28"/>
        </w:rPr>
      </w:pPr>
    </w:p>
    <w:p w:rsidR="00F37794" w:rsidRPr="00FF2544" w:rsidRDefault="00204CFB" w:rsidP="00710A45">
      <w:pPr>
        <w:pBdr>
          <w:bottom w:val="single" w:sz="12" w:space="1" w:color="A7206E"/>
        </w:pBdr>
        <w:rPr>
          <w:b/>
          <w:caps/>
          <w:color w:val="A7206E"/>
          <w:sz w:val="24"/>
          <w:szCs w:val="30"/>
        </w:rPr>
      </w:pPr>
      <w:r w:rsidRPr="00FF2544">
        <w:rPr>
          <w:b/>
          <w:caps/>
          <w:color w:val="A7206E"/>
          <w:sz w:val="24"/>
          <w:szCs w:val="30"/>
        </w:rPr>
        <w:t>ANNEXE 4 </w:t>
      </w:r>
      <w:r w:rsidR="00F37794" w:rsidRPr="00FF2544">
        <w:rPr>
          <w:b/>
          <w:caps/>
          <w:color w:val="A7206E"/>
          <w:sz w:val="24"/>
          <w:szCs w:val="30"/>
        </w:rPr>
        <w:t xml:space="preserve">: </w:t>
      </w:r>
      <w:r w:rsidR="00777E4A" w:rsidRPr="00FF2544">
        <w:rPr>
          <w:b/>
          <w:caps/>
          <w:color w:val="A7206E"/>
          <w:sz w:val="24"/>
          <w:szCs w:val="30"/>
        </w:rPr>
        <w:t xml:space="preserve">variables </w:t>
      </w:r>
      <w:r w:rsidR="00F37794" w:rsidRPr="00FF2544">
        <w:rPr>
          <w:b/>
          <w:caps/>
          <w:color w:val="A7206E"/>
          <w:sz w:val="24"/>
          <w:szCs w:val="30"/>
        </w:rPr>
        <w:t xml:space="preserve">de paie de janvier </w:t>
      </w:r>
      <w:r w:rsidR="00AE02E1" w:rsidRPr="00FF2544">
        <w:rPr>
          <w:b/>
          <w:caps/>
          <w:color w:val="A7206E"/>
          <w:sz w:val="24"/>
          <w:szCs w:val="30"/>
        </w:rPr>
        <w:t>2020</w:t>
      </w:r>
    </w:p>
    <w:p w:rsidR="00235A54" w:rsidRPr="00DE53D9" w:rsidRDefault="00235A54" w:rsidP="00DE53D9">
      <w:pPr>
        <w:rPr>
          <w:b/>
          <w:caps/>
          <w:color w:val="A7206E"/>
          <w:szCs w:val="30"/>
        </w:rPr>
      </w:pPr>
    </w:p>
    <w:p w:rsidR="002C5E48" w:rsidRPr="00DE53D9" w:rsidRDefault="00E909E7" w:rsidP="0018306C">
      <w:pPr>
        <w:spacing w:line="288" w:lineRule="auto"/>
        <w:jc w:val="both"/>
        <w:rPr>
          <w:i/>
          <w:sz w:val="24"/>
          <w:szCs w:val="22"/>
        </w:rPr>
      </w:pPr>
      <w:r w:rsidRPr="00DE53D9">
        <w:rPr>
          <w:i/>
          <w:sz w:val="24"/>
          <w:szCs w:val="22"/>
        </w:rPr>
        <w:t>Pour saisir</w:t>
      </w:r>
      <w:r w:rsidR="002C5E48" w:rsidRPr="00DE53D9">
        <w:rPr>
          <w:i/>
          <w:sz w:val="24"/>
          <w:szCs w:val="22"/>
        </w:rPr>
        <w:t xml:space="preserve"> des bulletins</w:t>
      </w:r>
      <w:r w:rsidRPr="00DE53D9">
        <w:rPr>
          <w:i/>
          <w:sz w:val="24"/>
          <w:szCs w:val="22"/>
        </w:rPr>
        <w:t>, cliquer sur chaque salarié puis</w:t>
      </w:r>
      <w:r w:rsidR="002C5E48" w:rsidRPr="00DE53D9">
        <w:rPr>
          <w:i/>
          <w:sz w:val="24"/>
          <w:szCs w:val="22"/>
        </w:rPr>
        <w:t xml:space="preserve"> saisir les différentes variables de paie puis cliquer sur </w:t>
      </w:r>
      <w:r w:rsidRPr="00DE53D9">
        <w:rPr>
          <w:i/>
          <w:sz w:val="24"/>
          <w:szCs w:val="22"/>
        </w:rPr>
        <w:t>« c</w:t>
      </w:r>
      <w:r w:rsidR="002C5E48" w:rsidRPr="00DE53D9">
        <w:rPr>
          <w:i/>
          <w:sz w:val="24"/>
          <w:szCs w:val="22"/>
        </w:rPr>
        <w:t>alculer</w:t>
      </w:r>
      <w:r w:rsidRPr="00DE53D9">
        <w:rPr>
          <w:i/>
          <w:sz w:val="24"/>
          <w:szCs w:val="22"/>
        </w:rPr>
        <w:t> »</w:t>
      </w:r>
      <w:r w:rsidR="002C5E48" w:rsidRPr="00DE53D9">
        <w:rPr>
          <w:i/>
          <w:sz w:val="24"/>
          <w:szCs w:val="22"/>
        </w:rPr>
        <w:t xml:space="preserve"> pour que EBP prenne en charge ces variables dans le bulletin.</w:t>
      </w:r>
    </w:p>
    <w:p w:rsidR="0074060D" w:rsidRPr="00DE53D9" w:rsidRDefault="0074060D" w:rsidP="0018306C">
      <w:pPr>
        <w:spacing w:line="288" w:lineRule="auto"/>
        <w:jc w:val="both"/>
        <w:rPr>
          <w:i/>
          <w:szCs w:val="22"/>
        </w:rPr>
      </w:pPr>
    </w:p>
    <w:tbl>
      <w:tblPr>
        <w:tblW w:w="1050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134"/>
        <w:gridCol w:w="1134"/>
        <w:gridCol w:w="1474"/>
        <w:gridCol w:w="1587"/>
        <w:gridCol w:w="1588"/>
        <w:gridCol w:w="1588"/>
      </w:tblGrid>
      <w:tr w:rsidR="009E3DCB" w:rsidRPr="00DE53D9" w:rsidTr="003C425D">
        <w:trPr>
          <w:trHeight w:val="288"/>
        </w:trPr>
        <w:tc>
          <w:tcPr>
            <w:tcW w:w="3134" w:type="dxa"/>
            <w:tcBorders>
              <w:top w:val="single" w:sz="4" w:space="0" w:color="auto"/>
              <w:bottom w:val="nil"/>
              <w:right w:val="single" w:sz="4" w:space="0" w:color="auto"/>
            </w:tcBorders>
            <w:shd w:val="clear" w:color="auto" w:fill="BFBFBF" w:themeFill="background1" w:themeFillShade="BF"/>
            <w:vAlign w:val="center"/>
            <w:hideMark/>
          </w:tcPr>
          <w:p w:rsidR="009E3DCB" w:rsidRPr="00DE53D9" w:rsidRDefault="009E3DCB" w:rsidP="003C425D">
            <w:pPr>
              <w:spacing w:line="288" w:lineRule="auto"/>
              <w:jc w:val="center"/>
              <w:rPr>
                <w:rFonts w:eastAsia="Times New Roman"/>
                <w:i/>
                <w:color w:val="000000"/>
                <w:szCs w:val="22"/>
              </w:rPr>
            </w:pPr>
            <w:r w:rsidRPr="00DE53D9">
              <w:rPr>
                <w:rFonts w:eastAsia="Times New Roman"/>
                <w:i/>
                <w:color w:val="000000"/>
                <w:szCs w:val="22"/>
              </w:rPr>
              <w:t>Nom&amp;Prénom</w:t>
            </w:r>
          </w:p>
        </w:tc>
        <w:tc>
          <w:tcPr>
            <w:tcW w:w="1134" w:type="dxa"/>
            <w:tcBorders>
              <w:top w:val="single" w:sz="4" w:space="0" w:color="auto"/>
              <w:left w:val="single" w:sz="4" w:space="0" w:color="auto"/>
              <w:bottom w:val="nil"/>
              <w:right w:val="single" w:sz="4" w:space="0" w:color="auto"/>
            </w:tcBorders>
            <w:shd w:val="clear" w:color="auto" w:fill="BFBFBF" w:themeFill="background1" w:themeFillShade="BF"/>
            <w:vAlign w:val="center"/>
            <w:hideMark/>
          </w:tcPr>
          <w:p w:rsidR="009E3DCB" w:rsidRPr="00DE53D9" w:rsidRDefault="009E3DCB" w:rsidP="003C425D">
            <w:pPr>
              <w:spacing w:line="288" w:lineRule="auto"/>
              <w:jc w:val="center"/>
              <w:rPr>
                <w:rFonts w:eastAsia="Times New Roman"/>
                <w:i/>
                <w:color w:val="000000"/>
                <w:szCs w:val="22"/>
              </w:rPr>
            </w:pPr>
            <w:r w:rsidRPr="00DE53D9">
              <w:rPr>
                <w:rFonts w:eastAsia="Times New Roman"/>
                <w:i/>
                <w:color w:val="000000"/>
                <w:szCs w:val="22"/>
              </w:rPr>
              <w:t>KLEIN</w:t>
            </w:r>
          </w:p>
        </w:tc>
        <w:tc>
          <w:tcPr>
            <w:tcW w:w="1474" w:type="dxa"/>
            <w:tcBorders>
              <w:top w:val="single" w:sz="4" w:space="0" w:color="auto"/>
              <w:left w:val="single" w:sz="4" w:space="0" w:color="auto"/>
              <w:bottom w:val="nil"/>
              <w:right w:val="single" w:sz="4" w:space="0" w:color="auto"/>
            </w:tcBorders>
            <w:shd w:val="clear" w:color="auto" w:fill="BFBFBF" w:themeFill="background1" w:themeFillShade="BF"/>
            <w:vAlign w:val="center"/>
            <w:hideMark/>
          </w:tcPr>
          <w:p w:rsidR="009E3DCB" w:rsidRPr="00DE53D9" w:rsidRDefault="009E3DCB" w:rsidP="003C425D">
            <w:pPr>
              <w:spacing w:line="288" w:lineRule="auto"/>
              <w:jc w:val="center"/>
              <w:rPr>
                <w:rFonts w:eastAsia="Times New Roman"/>
                <w:i/>
                <w:color w:val="000000"/>
                <w:szCs w:val="22"/>
              </w:rPr>
            </w:pPr>
            <w:r w:rsidRPr="00DE53D9">
              <w:rPr>
                <w:rFonts w:eastAsia="Times New Roman"/>
                <w:i/>
                <w:color w:val="000000"/>
                <w:szCs w:val="22"/>
              </w:rPr>
              <w:t>MIRO</w:t>
            </w:r>
          </w:p>
        </w:tc>
        <w:tc>
          <w:tcPr>
            <w:tcW w:w="1587" w:type="dxa"/>
            <w:tcBorders>
              <w:top w:val="single" w:sz="4" w:space="0" w:color="auto"/>
              <w:left w:val="single" w:sz="4" w:space="0" w:color="auto"/>
              <w:bottom w:val="nil"/>
              <w:right w:val="single" w:sz="4" w:space="0" w:color="auto"/>
            </w:tcBorders>
            <w:shd w:val="clear" w:color="auto" w:fill="BFBFBF" w:themeFill="background1" w:themeFillShade="BF"/>
            <w:vAlign w:val="center"/>
            <w:hideMark/>
          </w:tcPr>
          <w:p w:rsidR="009E3DCB" w:rsidRPr="00DE53D9" w:rsidRDefault="009E3DCB" w:rsidP="003C425D">
            <w:pPr>
              <w:spacing w:line="288" w:lineRule="auto"/>
              <w:jc w:val="center"/>
              <w:rPr>
                <w:rFonts w:eastAsia="Times New Roman"/>
                <w:i/>
                <w:color w:val="000000"/>
                <w:szCs w:val="22"/>
              </w:rPr>
            </w:pPr>
            <w:r w:rsidRPr="00DE53D9">
              <w:rPr>
                <w:rFonts w:eastAsia="Times New Roman"/>
                <w:i/>
                <w:color w:val="000000"/>
                <w:szCs w:val="22"/>
              </w:rPr>
              <w:t>DUCHAMPS</w:t>
            </w:r>
          </w:p>
        </w:tc>
        <w:tc>
          <w:tcPr>
            <w:tcW w:w="1588" w:type="dxa"/>
            <w:tcBorders>
              <w:top w:val="single" w:sz="4" w:space="0" w:color="auto"/>
              <w:left w:val="single" w:sz="4" w:space="0" w:color="auto"/>
              <w:bottom w:val="nil"/>
              <w:right w:val="single" w:sz="4" w:space="0" w:color="auto"/>
            </w:tcBorders>
            <w:shd w:val="clear" w:color="auto" w:fill="BFBFBF" w:themeFill="background1" w:themeFillShade="BF"/>
            <w:vAlign w:val="center"/>
            <w:hideMark/>
          </w:tcPr>
          <w:p w:rsidR="009E3DCB" w:rsidRPr="00DE53D9" w:rsidRDefault="009E3DCB" w:rsidP="003C425D">
            <w:pPr>
              <w:spacing w:line="288" w:lineRule="auto"/>
              <w:jc w:val="center"/>
              <w:rPr>
                <w:rFonts w:eastAsia="Times New Roman"/>
                <w:i/>
                <w:color w:val="000000"/>
                <w:szCs w:val="22"/>
              </w:rPr>
            </w:pPr>
            <w:r w:rsidRPr="00DE53D9">
              <w:rPr>
                <w:rFonts w:eastAsia="Times New Roman"/>
                <w:i/>
                <w:color w:val="000000"/>
                <w:szCs w:val="22"/>
              </w:rPr>
              <w:t>KLEE</w:t>
            </w:r>
          </w:p>
        </w:tc>
        <w:tc>
          <w:tcPr>
            <w:tcW w:w="1588" w:type="dxa"/>
            <w:tcBorders>
              <w:top w:val="single" w:sz="4" w:space="0" w:color="auto"/>
              <w:left w:val="single" w:sz="4" w:space="0" w:color="auto"/>
              <w:bottom w:val="nil"/>
            </w:tcBorders>
            <w:shd w:val="clear" w:color="auto" w:fill="BFBFBF" w:themeFill="background1" w:themeFillShade="BF"/>
            <w:vAlign w:val="center"/>
          </w:tcPr>
          <w:p w:rsidR="009E3DCB" w:rsidRPr="00DE53D9" w:rsidRDefault="009E3DCB" w:rsidP="003C425D">
            <w:pPr>
              <w:spacing w:line="288" w:lineRule="auto"/>
              <w:jc w:val="center"/>
              <w:rPr>
                <w:rFonts w:eastAsia="Times New Roman"/>
                <w:i/>
                <w:color w:val="000000"/>
                <w:szCs w:val="22"/>
              </w:rPr>
            </w:pPr>
            <w:r w:rsidRPr="00DE53D9">
              <w:rPr>
                <w:rFonts w:eastAsia="Times New Roman"/>
                <w:i/>
                <w:color w:val="000000"/>
                <w:szCs w:val="22"/>
              </w:rPr>
              <w:t>KLIMT</w:t>
            </w:r>
          </w:p>
        </w:tc>
      </w:tr>
      <w:tr w:rsidR="009E3DCB" w:rsidRPr="00DE53D9" w:rsidTr="003C425D">
        <w:trPr>
          <w:trHeight w:val="288"/>
        </w:trPr>
        <w:tc>
          <w:tcPr>
            <w:tcW w:w="3134" w:type="dxa"/>
            <w:tcBorders>
              <w:top w:val="nil"/>
              <w:right w:val="single" w:sz="4" w:space="0" w:color="auto"/>
            </w:tcBorders>
            <w:shd w:val="clear" w:color="auto" w:fill="BFBFBF" w:themeFill="background1" w:themeFillShade="BF"/>
            <w:vAlign w:val="center"/>
            <w:hideMark/>
          </w:tcPr>
          <w:p w:rsidR="009E3DCB" w:rsidRPr="00DE53D9" w:rsidRDefault="009E3DCB" w:rsidP="003C425D">
            <w:pPr>
              <w:spacing w:line="288" w:lineRule="auto"/>
              <w:jc w:val="center"/>
              <w:rPr>
                <w:rFonts w:eastAsia="Times New Roman"/>
                <w:i/>
                <w:color w:val="000000"/>
                <w:szCs w:val="22"/>
              </w:rPr>
            </w:pPr>
          </w:p>
        </w:tc>
        <w:tc>
          <w:tcPr>
            <w:tcW w:w="1134" w:type="dxa"/>
            <w:tcBorders>
              <w:top w:val="nil"/>
              <w:left w:val="single" w:sz="4" w:space="0" w:color="auto"/>
              <w:right w:val="single" w:sz="4" w:space="0" w:color="auto"/>
            </w:tcBorders>
            <w:shd w:val="clear" w:color="auto" w:fill="BFBFBF" w:themeFill="background1" w:themeFillShade="BF"/>
            <w:vAlign w:val="center"/>
            <w:hideMark/>
          </w:tcPr>
          <w:p w:rsidR="009E3DCB" w:rsidRPr="00DE53D9" w:rsidRDefault="009E3DCB" w:rsidP="003C425D">
            <w:pPr>
              <w:spacing w:line="288" w:lineRule="auto"/>
              <w:jc w:val="center"/>
              <w:rPr>
                <w:rFonts w:eastAsia="Times New Roman"/>
                <w:i/>
                <w:color w:val="000000"/>
                <w:szCs w:val="22"/>
              </w:rPr>
            </w:pPr>
            <w:r w:rsidRPr="00DE53D9">
              <w:rPr>
                <w:rFonts w:eastAsia="Times New Roman"/>
                <w:i/>
                <w:color w:val="000000"/>
                <w:szCs w:val="22"/>
              </w:rPr>
              <w:t>Joseph</w:t>
            </w:r>
          </w:p>
        </w:tc>
        <w:tc>
          <w:tcPr>
            <w:tcW w:w="1474" w:type="dxa"/>
            <w:tcBorders>
              <w:top w:val="nil"/>
              <w:left w:val="single" w:sz="4" w:space="0" w:color="auto"/>
              <w:right w:val="single" w:sz="4" w:space="0" w:color="auto"/>
            </w:tcBorders>
            <w:shd w:val="clear" w:color="auto" w:fill="BFBFBF" w:themeFill="background1" w:themeFillShade="BF"/>
            <w:vAlign w:val="center"/>
            <w:hideMark/>
          </w:tcPr>
          <w:p w:rsidR="009E3DCB" w:rsidRPr="00DE53D9" w:rsidRDefault="009E3DCB" w:rsidP="003C425D">
            <w:pPr>
              <w:spacing w:line="288" w:lineRule="auto"/>
              <w:jc w:val="center"/>
              <w:rPr>
                <w:rFonts w:eastAsia="Times New Roman"/>
                <w:i/>
                <w:color w:val="000000"/>
                <w:szCs w:val="22"/>
              </w:rPr>
            </w:pPr>
            <w:r w:rsidRPr="00DE53D9">
              <w:rPr>
                <w:rFonts w:eastAsia="Times New Roman"/>
                <w:i/>
                <w:color w:val="000000"/>
                <w:szCs w:val="22"/>
              </w:rPr>
              <w:t>Jean</w:t>
            </w:r>
          </w:p>
        </w:tc>
        <w:tc>
          <w:tcPr>
            <w:tcW w:w="1587" w:type="dxa"/>
            <w:tcBorders>
              <w:top w:val="nil"/>
              <w:left w:val="single" w:sz="4" w:space="0" w:color="auto"/>
              <w:right w:val="single" w:sz="4" w:space="0" w:color="auto"/>
            </w:tcBorders>
            <w:shd w:val="clear" w:color="auto" w:fill="BFBFBF" w:themeFill="background1" w:themeFillShade="BF"/>
            <w:vAlign w:val="center"/>
            <w:hideMark/>
          </w:tcPr>
          <w:p w:rsidR="009E3DCB" w:rsidRPr="00DE53D9" w:rsidRDefault="009E3DCB" w:rsidP="003C425D">
            <w:pPr>
              <w:spacing w:line="288" w:lineRule="auto"/>
              <w:jc w:val="center"/>
              <w:rPr>
                <w:rFonts w:eastAsia="Times New Roman"/>
                <w:i/>
                <w:color w:val="000000"/>
                <w:szCs w:val="22"/>
              </w:rPr>
            </w:pPr>
            <w:r w:rsidRPr="00DE53D9">
              <w:rPr>
                <w:rFonts w:eastAsia="Times New Roman"/>
                <w:i/>
                <w:color w:val="000000"/>
                <w:szCs w:val="22"/>
              </w:rPr>
              <w:t>Mélissa</w:t>
            </w:r>
          </w:p>
        </w:tc>
        <w:tc>
          <w:tcPr>
            <w:tcW w:w="1588" w:type="dxa"/>
            <w:tcBorders>
              <w:top w:val="nil"/>
              <w:left w:val="single" w:sz="4" w:space="0" w:color="auto"/>
              <w:right w:val="single" w:sz="4" w:space="0" w:color="auto"/>
            </w:tcBorders>
            <w:shd w:val="clear" w:color="auto" w:fill="BFBFBF" w:themeFill="background1" w:themeFillShade="BF"/>
            <w:vAlign w:val="center"/>
            <w:hideMark/>
          </w:tcPr>
          <w:p w:rsidR="009E3DCB" w:rsidRPr="00DE53D9" w:rsidRDefault="009E3DCB" w:rsidP="003C425D">
            <w:pPr>
              <w:spacing w:line="288" w:lineRule="auto"/>
              <w:jc w:val="center"/>
              <w:rPr>
                <w:rFonts w:eastAsia="Times New Roman"/>
                <w:i/>
                <w:color w:val="000000"/>
                <w:szCs w:val="22"/>
              </w:rPr>
            </w:pPr>
            <w:r w:rsidRPr="00DE53D9">
              <w:rPr>
                <w:rFonts w:eastAsia="Times New Roman"/>
                <w:i/>
                <w:color w:val="000000"/>
                <w:szCs w:val="22"/>
              </w:rPr>
              <w:t>Wafa</w:t>
            </w:r>
          </w:p>
        </w:tc>
        <w:tc>
          <w:tcPr>
            <w:tcW w:w="1588" w:type="dxa"/>
            <w:tcBorders>
              <w:top w:val="nil"/>
              <w:left w:val="single" w:sz="4" w:space="0" w:color="auto"/>
            </w:tcBorders>
            <w:shd w:val="clear" w:color="auto" w:fill="BFBFBF" w:themeFill="background1" w:themeFillShade="BF"/>
            <w:vAlign w:val="center"/>
          </w:tcPr>
          <w:p w:rsidR="009E3DCB" w:rsidRPr="00DE53D9" w:rsidRDefault="009E3DCB" w:rsidP="003C425D">
            <w:pPr>
              <w:spacing w:line="288" w:lineRule="auto"/>
              <w:jc w:val="center"/>
              <w:rPr>
                <w:rFonts w:eastAsia="Times New Roman"/>
                <w:i/>
                <w:color w:val="000000"/>
                <w:szCs w:val="22"/>
              </w:rPr>
            </w:pPr>
            <w:r w:rsidRPr="00DE53D9">
              <w:rPr>
                <w:rFonts w:eastAsia="Times New Roman"/>
                <w:i/>
                <w:color w:val="000000"/>
                <w:szCs w:val="22"/>
              </w:rPr>
              <w:t>Gustave</w:t>
            </w:r>
          </w:p>
        </w:tc>
      </w:tr>
      <w:tr w:rsidR="009E3DCB" w:rsidRPr="00DE53D9" w:rsidTr="00777E4A">
        <w:trPr>
          <w:trHeight w:val="288"/>
        </w:trPr>
        <w:tc>
          <w:tcPr>
            <w:tcW w:w="3134" w:type="dxa"/>
            <w:shd w:val="clear" w:color="auto" w:fill="auto"/>
            <w:vAlign w:val="center"/>
            <w:hideMark/>
          </w:tcPr>
          <w:p w:rsidR="009E3DCB" w:rsidRPr="00DE53D9" w:rsidRDefault="009E3DCB" w:rsidP="003C425D">
            <w:pPr>
              <w:spacing w:line="288" w:lineRule="auto"/>
              <w:jc w:val="center"/>
              <w:rPr>
                <w:rFonts w:eastAsia="Times New Roman"/>
                <w:color w:val="000000"/>
                <w:szCs w:val="22"/>
              </w:rPr>
            </w:pPr>
            <w:r w:rsidRPr="00DE53D9">
              <w:rPr>
                <w:rFonts w:eastAsia="Times New Roman"/>
                <w:color w:val="000000"/>
                <w:szCs w:val="22"/>
              </w:rPr>
              <w:t>Heures sup. ou complémentaires</w:t>
            </w:r>
          </w:p>
        </w:tc>
        <w:tc>
          <w:tcPr>
            <w:tcW w:w="1134" w:type="dxa"/>
            <w:shd w:val="clear" w:color="auto" w:fill="auto"/>
            <w:vAlign w:val="center"/>
            <w:hideMark/>
          </w:tcPr>
          <w:p w:rsidR="009E3DCB" w:rsidRPr="00DE53D9" w:rsidRDefault="009E3DCB" w:rsidP="003C425D">
            <w:pPr>
              <w:spacing w:line="288" w:lineRule="auto"/>
              <w:jc w:val="center"/>
              <w:rPr>
                <w:rFonts w:eastAsia="Times New Roman"/>
                <w:color w:val="000000"/>
                <w:szCs w:val="22"/>
              </w:rPr>
            </w:pPr>
            <w:r w:rsidRPr="00DE53D9">
              <w:rPr>
                <w:rFonts w:eastAsia="Times New Roman"/>
                <w:color w:val="000000"/>
                <w:szCs w:val="22"/>
              </w:rPr>
              <w:t>-</w:t>
            </w:r>
          </w:p>
        </w:tc>
        <w:tc>
          <w:tcPr>
            <w:tcW w:w="1474" w:type="dxa"/>
            <w:shd w:val="clear" w:color="auto" w:fill="auto"/>
            <w:vAlign w:val="center"/>
            <w:hideMark/>
          </w:tcPr>
          <w:p w:rsidR="009E3DCB" w:rsidRPr="00DE53D9" w:rsidRDefault="009E3DCB" w:rsidP="003C425D">
            <w:pPr>
              <w:spacing w:line="288" w:lineRule="auto"/>
              <w:jc w:val="center"/>
              <w:rPr>
                <w:rFonts w:eastAsia="Times New Roman"/>
                <w:color w:val="000000"/>
                <w:szCs w:val="22"/>
              </w:rPr>
            </w:pPr>
            <w:r w:rsidRPr="00DE53D9">
              <w:rPr>
                <w:rFonts w:eastAsia="Times New Roman"/>
                <w:color w:val="000000"/>
                <w:szCs w:val="22"/>
              </w:rPr>
              <w:t>-</w:t>
            </w:r>
          </w:p>
        </w:tc>
        <w:tc>
          <w:tcPr>
            <w:tcW w:w="1587" w:type="dxa"/>
            <w:shd w:val="clear" w:color="auto" w:fill="auto"/>
            <w:vAlign w:val="center"/>
            <w:hideMark/>
          </w:tcPr>
          <w:p w:rsidR="009E3DCB" w:rsidRPr="00DE53D9" w:rsidRDefault="009E3DCB" w:rsidP="003C425D">
            <w:pPr>
              <w:spacing w:line="288" w:lineRule="auto"/>
              <w:jc w:val="center"/>
              <w:rPr>
                <w:rFonts w:eastAsia="Times New Roman"/>
                <w:color w:val="000000"/>
                <w:szCs w:val="22"/>
              </w:rPr>
            </w:pPr>
            <w:r w:rsidRPr="00DE53D9">
              <w:rPr>
                <w:rFonts w:eastAsia="Times New Roman"/>
                <w:color w:val="000000"/>
                <w:szCs w:val="22"/>
              </w:rPr>
              <w:t>2 H majorées</w:t>
            </w:r>
          </w:p>
          <w:p w:rsidR="009E3DCB" w:rsidRPr="00DE53D9" w:rsidRDefault="009E3DCB" w:rsidP="003C425D">
            <w:pPr>
              <w:spacing w:line="288" w:lineRule="auto"/>
              <w:jc w:val="center"/>
              <w:rPr>
                <w:rFonts w:eastAsia="Times New Roman"/>
                <w:color w:val="000000"/>
                <w:szCs w:val="22"/>
              </w:rPr>
            </w:pPr>
            <w:r w:rsidRPr="00DE53D9">
              <w:rPr>
                <w:rFonts w:eastAsia="Times New Roman"/>
                <w:color w:val="000000"/>
                <w:szCs w:val="22"/>
              </w:rPr>
              <w:t>à 10%</w:t>
            </w:r>
          </w:p>
        </w:tc>
        <w:tc>
          <w:tcPr>
            <w:tcW w:w="1588" w:type="dxa"/>
            <w:shd w:val="clear" w:color="auto" w:fill="F2F2F2" w:themeFill="background1" w:themeFillShade="F2"/>
            <w:vAlign w:val="center"/>
            <w:hideMark/>
          </w:tcPr>
          <w:p w:rsidR="009E3DCB" w:rsidRPr="00777E4A" w:rsidRDefault="009E3DCB" w:rsidP="003C425D">
            <w:pPr>
              <w:spacing w:line="288" w:lineRule="auto"/>
              <w:jc w:val="center"/>
              <w:rPr>
                <w:rFonts w:eastAsia="Times New Roman"/>
                <w:i/>
                <w:color w:val="000000"/>
                <w:szCs w:val="22"/>
              </w:rPr>
            </w:pPr>
            <w:r w:rsidRPr="00777E4A">
              <w:rPr>
                <w:rFonts w:eastAsia="Times New Roman"/>
                <w:i/>
                <w:color w:val="000000"/>
                <w:szCs w:val="22"/>
              </w:rPr>
              <w:t>Voir décompte</w:t>
            </w:r>
          </w:p>
        </w:tc>
        <w:tc>
          <w:tcPr>
            <w:tcW w:w="1588" w:type="dxa"/>
            <w:shd w:val="clear" w:color="auto" w:fill="F2F2F2" w:themeFill="background1" w:themeFillShade="F2"/>
            <w:vAlign w:val="center"/>
          </w:tcPr>
          <w:p w:rsidR="009E3DCB" w:rsidRPr="00777E4A" w:rsidRDefault="009E3DCB" w:rsidP="003C425D">
            <w:pPr>
              <w:spacing w:line="288" w:lineRule="auto"/>
              <w:jc w:val="center"/>
              <w:rPr>
                <w:rFonts w:eastAsia="Times New Roman"/>
                <w:i/>
                <w:color w:val="000000"/>
                <w:szCs w:val="22"/>
              </w:rPr>
            </w:pPr>
            <w:r w:rsidRPr="00777E4A">
              <w:rPr>
                <w:rFonts w:eastAsia="Times New Roman"/>
                <w:i/>
                <w:color w:val="000000"/>
                <w:szCs w:val="22"/>
              </w:rPr>
              <w:t>Voir décompte</w:t>
            </w:r>
          </w:p>
        </w:tc>
      </w:tr>
      <w:tr w:rsidR="009E3DCB" w:rsidRPr="00DE53D9" w:rsidTr="003C425D">
        <w:trPr>
          <w:trHeight w:val="142"/>
        </w:trPr>
        <w:tc>
          <w:tcPr>
            <w:tcW w:w="3134" w:type="dxa"/>
            <w:shd w:val="clear" w:color="auto" w:fill="auto"/>
            <w:vAlign w:val="center"/>
          </w:tcPr>
          <w:p w:rsidR="009E3DCB" w:rsidRPr="00DE53D9" w:rsidRDefault="009E3DCB" w:rsidP="003C425D">
            <w:pPr>
              <w:spacing w:line="288" w:lineRule="auto"/>
              <w:jc w:val="center"/>
              <w:rPr>
                <w:rFonts w:eastAsia="Times New Roman"/>
                <w:color w:val="000000"/>
                <w:szCs w:val="22"/>
              </w:rPr>
            </w:pPr>
            <w:r w:rsidRPr="00DE53D9">
              <w:rPr>
                <w:rFonts w:eastAsia="Times New Roman"/>
                <w:color w:val="000000"/>
                <w:szCs w:val="22"/>
              </w:rPr>
              <w:t>Congés payés</w:t>
            </w:r>
          </w:p>
        </w:tc>
        <w:tc>
          <w:tcPr>
            <w:tcW w:w="1134" w:type="dxa"/>
            <w:shd w:val="clear" w:color="auto" w:fill="auto"/>
            <w:vAlign w:val="center"/>
          </w:tcPr>
          <w:p w:rsidR="009E3DCB" w:rsidRPr="00DE53D9" w:rsidRDefault="009E3DCB" w:rsidP="003C425D">
            <w:pPr>
              <w:spacing w:line="288" w:lineRule="auto"/>
              <w:jc w:val="center"/>
              <w:rPr>
                <w:rFonts w:eastAsia="Times New Roman"/>
                <w:color w:val="000000"/>
                <w:szCs w:val="22"/>
              </w:rPr>
            </w:pPr>
          </w:p>
        </w:tc>
        <w:tc>
          <w:tcPr>
            <w:tcW w:w="1474" w:type="dxa"/>
            <w:shd w:val="clear" w:color="auto" w:fill="auto"/>
            <w:vAlign w:val="center"/>
          </w:tcPr>
          <w:p w:rsidR="009E3DCB" w:rsidRPr="00DE53D9" w:rsidRDefault="009E3DCB" w:rsidP="003C425D">
            <w:pPr>
              <w:spacing w:line="288" w:lineRule="auto"/>
              <w:jc w:val="center"/>
              <w:rPr>
                <w:rFonts w:eastAsia="Times New Roman"/>
                <w:color w:val="000000"/>
                <w:szCs w:val="22"/>
              </w:rPr>
            </w:pPr>
          </w:p>
        </w:tc>
        <w:tc>
          <w:tcPr>
            <w:tcW w:w="1587" w:type="dxa"/>
            <w:shd w:val="clear" w:color="auto" w:fill="auto"/>
            <w:vAlign w:val="center"/>
          </w:tcPr>
          <w:p w:rsidR="009E3DCB" w:rsidRPr="00DE53D9" w:rsidRDefault="009E3DCB" w:rsidP="003C425D">
            <w:pPr>
              <w:spacing w:line="288" w:lineRule="auto"/>
              <w:jc w:val="center"/>
              <w:rPr>
                <w:rFonts w:eastAsia="Times New Roman"/>
                <w:color w:val="000000"/>
                <w:szCs w:val="22"/>
              </w:rPr>
            </w:pPr>
          </w:p>
        </w:tc>
        <w:tc>
          <w:tcPr>
            <w:tcW w:w="1588" w:type="dxa"/>
            <w:shd w:val="clear" w:color="auto" w:fill="auto"/>
            <w:vAlign w:val="center"/>
          </w:tcPr>
          <w:p w:rsidR="009E3DCB" w:rsidRPr="00DE53D9" w:rsidRDefault="009E3DCB" w:rsidP="003C425D">
            <w:pPr>
              <w:spacing w:line="288" w:lineRule="auto"/>
              <w:jc w:val="center"/>
              <w:rPr>
                <w:rFonts w:eastAsia="Times New Roman"/>
                <w:color w:val="000000"/>
                <w:szCs w:val="22"/>
              </w:rPr>
            </w:pPr>
          </w:p>
        </w:tc>
        <w:tc>
          <w:tcPr>
            <w:tcW w:w="1588" w:type="dxa"/>
            <w:vAlign w:val="center"/>
          </w:tcPr>
          <w:p w:rsidR="00777E4A" w:rsidRDefault="00777E4A" w:rsidP="003C425D">
            <w:pPr>
              <w:spacing w:line="288" w:lineRule="auto"/>
              <w:jc w:val="center"/>
              <w:rPr>
                <w:rFonts w:eastAsia="Times New Roman"/>
                <w:color w:val="000000"/>
                <w:szCs w:val="22"/>
              </w:rPr>
            </w:pPr>
            <w:r>
              <w:rPr>
                <w:rFonts w:eastAsia="Times New Roman"/>
                <w:color w:val="000000"/>
                <w:szCs w:val="22"/>
              </w:rPr>
              <w:t>D</w:t>
            </w:r>
            <w:r w:rsidR="009E3DCB" w:rsidRPr="00DE53D9">
              <w:rPr>
                <w:rFonts w:eastAsia="Times New Roman"/>
                <w:color w:val="000000"/>
                <w:szCs w:val="22"/>
              </w:rPr>
              <w:t>u 0</w:t>
            </w:r>
            <w:r w:rsidR="00B82E05">
              <w:rPr>
                <w:rFonts w:eastAsia="Times New Roman"/>
                <w:color w:val="000000"/>
                <w:szCs w:val="22"/>
              </w:rPr>
              <w:t>6</w:t>
            </w:r>
            <w:r w:rsidR="003C425D">
              <w:rPr>
                <w:rFonts w:eastAsia="Times New Roman"/>
                <w:color w:val="000000"/>
                <w:szCs w:val="22"/>
              </w:rPr>
              <w:t>/01</w:t>
            </w:r>
            <w:r w:rsidR="00AE02E1">
              <w:rPr>
                <w:rFonts w:eastAsia="Times New Roman"/>
                <w:color w:val="000000"/>
                <w:szCs w:val="22"/>
              </w:rPr>
              <w:t>/2020</w:t>
            </w:r>
          </w:p>
          <w:p w:rsidR="009E3DCB" w:rsidRPr="00DE53D9" w:rsidRDefault="003C425D" w:rsidP="00B82E05">
            <w:pPr>
              <w:spacing w:line="288" w:lineRule="auto"/>
              <w:jc w:val="center"/>
              <w:rPr>
                <w:rFonts w:eastAsia="Times New Roman"/>
                <w:color w:val="000000"/>
                <w:szCs w:val="22"/>
              </w:rPr>
            </w:pPr>
            <w:r>
              <w:rPr>
                <w:rFonts w:eastAsia="Times New Roman"/>
                <w:color w:val="000000"/>
                <w:szCs w:val="22"/>
              </w:rPr>
              <w:t>au 1</w:t>
            </w:r>
            <w:r w:rsidR="00B82E05">
              <w:rPr>
                <w:rFonts w:eastAsia="Times New Roman"/>
                <w:color w:val="000000"/>
                <w:szCs w:val="22"/>
              </w:rPr>
              <w:t>2</w:t>
            </w:r>
            <w:r w:rsidR="009E3DCB" w:rsidRPr="00DE53D9">
              <w:rPr>
                <w:rFonts w:eastAsia="Times New Roman"/>
                <w:color w:val="000000"/>
                <w:szCs w:val="22"/>
              </w:rPr>
              <w:t>/01</w:t>
            </w:r>
            <w:r w:rsidR="00AE02E1">
              <w:rPr>
                <w:rFonts w:eastAsia="Times New Roman"/>
                <w:color w:val="000000"/>
                <w:szCs w:val="22"/>
              </w:rPr>
              <w:t>/2020</w:t>
            </w:r>
          </w:p>
        </w:tc>
      </w:tr>
      <w:tr w:rsidR="009E3DCB" w:rsidRPr="00DE53D9" w:rsidTr="003C425D">
        <w:trPr>
          <w:trHeight w:val="566"/>
        </w:trPr>
        <w:tc>
          <w:tcPr>
            <w:tcW w:w="3134" w:type="dxa"/>
            <w:shd w:val="clear" w:color="auto" w:fill="auto"/>
            <w:vAlign w:val="center"/>
          </w:tcPr>
          <w:p w:rsidR="009E3DCB" w:rsidRPr="00DE53D9" w:rsidRDefault="009E3DCB" w:rsidP="003C425D">
            <w:pPr>
              <w:spacing w:line="288" w:lineRule="auto"/>
              <w:jc w:val="center"/>
              <w:rPr>
                <w:rFonts w:eastAsia="Times New Roman"/>
                <w:color w:val="000000"/>
                <w:szCs w:val="22"/>
              </w:rPr>
            </w:pPr>
            <w:r w:rsidRPr="00DE53D9">
              <w:rPr>
                <w:rFonts w:eastAsia="Times New Roman"/>
                <w:color w:val="000000"/>
                <w:szCs w:val="22"/>
              </w:rPr>
              <w:t>Absence autorisée sans solde</w:t>
            </w:r>
          </w:p>
        </w:tc>
        <w:tc>
          <w:tcPr>
            <w:tcW w:w="1134" w:type="dxa"/>
            <w:shd w:val="clear" w:color="auto" w:fill="auto"/>
            <w:vAlign w:val="center"/>
          </w:tcPr>
          <w:p w:rsidR="009E3DCB" w:rsidRPr="00DE53D9" w:rsidRDefault="009E3DCB" w:rsidP="003C425D">
            <w:pPr>
              <w:spacing w:line="288" w:lineRule="auto"/>
              <w:jc w:val="center"/>
              <w:rPr>
                <w:rFonts w:eastAsia="Times New Roman"/>
                <w:color w:val="000000"/>
                <w:szCs w:val="22"/>
              </w:rPr>
            </w:pPr>
          </w:p>
        </w:tc>
        <w:tc>
          <w:tcPr>
            <w:tcW w:w="1474" w:type="dxa"/>
            <w:shd w:val="clear" w:color="auto" w:fill="auto"/>
            <w:vAlign w:val="center"/>
          </w:tcPr>
          <w:p w:rsidR="009E3DCB" w:rsidRPr="00DE53D9" w:rsidRDefault="009E3DCB" w:rsidP="003C425D">
            <w:pPr>
              <w:spacing w:line="288" w:lineRule="auto"/>
              <w:jc w:val="center"/>
              <w:rPr>
                <w:rFonts w:eastAsia="Times New Roman"/>
                <w:color w:val="000000"/>
                <w:szCs w:val="22"/>
              </w:rPr>
            </w:pPr>
          </w:p>
        </w:tc>
        <w:tc>
          <w:tcPr>
            <w:tcW w:w="1587" w:type="dxa"/>
            <w:shd w:val="clear" w:color="auto" w:fill="auto"/>
            <w:vAlign w:val="center"/>
          </w:tcPr>
          <w:p w:rsidR="009E3DCB" w:rsidRPr="00DE53D9" w:rsidRDefault="009E3DCB" w:rsidP="003C425D">
            <w:pPr>
              <w:spacing w:line="288" w:lineRule="auto"/>
              <w:jc w:val="center"/>
              <w:rPr>
                <w:rFonts w:eastAsia="Times New Roman"/>
                <w:color w:val="000000"/>
                <w:szCs w:val="22"/>
              </w:rPr>
            </w:pPr>
          </w:p>
        </w:tc>
        <w:tc>
          <w:tcPr>
            <w:tcW w:w="1588" w:type="dxa"/>
            <w:shd w:val="clear" w:color="auto" w:fill="auto"/>
            <w:vAlign w:val="center"/>
          </w:tcPr>
          <w:p w:rsidR="009E3DCB" w:rsidRPr="00DE53D9" w:rsidRDefault="009E3DCB" w:rsidP="00B82E05">
            <w:pPr>
              <w:spacing w:line="288" w:lineRule="auto"/>
              <w:jc w:val="center"/>
              <w:rPr>
                <w:rFonts w:eastAsia="Times New Roman"/>
                <w:color w:val="000000"/>
                <w:szCs w:val="22"/>
              </w:rPr>
            </w:pPr>
            <w:r w:rsidRPr="00DE53D9">
              <w:rPr>
                <w:rFonts w:eastAsia="Times New Roman"/>
                <w:color w:val="000000"/>
                <w:szCs w:val="22"/>
              </w:rPr>
              <w:t>2</w:t>
            </w:r>
            <w:r w:rsidR="00B82E05">
              <w:rPr>
                <w:rFonts w:eastAsia="Times New Roman"/>
                <w:color w:val="000000"/>
                <w:szCs w:val="22"/>
              </w:rPr>
              <w:t>0</w:t>
            </w:r>
            <w:r w:rsidRPr="00DE53D9">
              <w:rPr>
                <w:rFonts w:eastAsia="Times New Roman"/>
                <w:color w:val="000000"/>
                <w:szCs w:val="22"/>
              </w:rPr>
              <w:t>/01/</w:t>
            </w:r>
            <w:r w:rsidR="00AE02E1">
              <w:rPr>
                <w:rFonts w:eastAsia="Times New Roman"/>
                <w:color w:val="000000"/>
                <w:szCs w:val="22"/>
              </w:rPr>
              <w:t>2020</w:t>
            </w:r>
          </w:p>
        </w:tc>
        <w:tc>
          <w:tcPr>
            <w:tcW w:w="1588" w:type="dxa"/>
            <w:vAlign w:val="center"/>
          </w:tcPr>
          <w:p w:rsidR="009E3DCB" w:rsidRPr="00DE53D9" w:rsidRDefault="009E3DCB" w:rsidP="003C425D">
            <w:pPr>
              <w:spacing w:line="288" w:lineRule="auto"/>
              <w:jc w:val="center"/>
              <w:rPr>
                <w:rFonts w:eastAsia="Times New Roman"/>
                <w:color w:val="000000"/>
                <w:szCs w:val="22"/>
              </w:rPr>
            </w:pPr>
          </w:p>
        </w:tc>
      </w:tr>
      <w:tr w:rsidR="009E3DCB" w:rsidRPr="00DE53D9" w:rsidTr="003C425D">
        <w:trPr>
          <w:trHeight w:val="429"/>
        </w:trPr>
        <w:tc>
          <w:tcPr>
            <w:tcW w:w="3134" w:type="dxa"/>
            <w:shd w:val="clear" w:color="auto" w:fill="auto"/>
            <w:vAlign w:val="center"/>
          </w:tcPr>
          <w:p w:rsidR="009E3DCB" w:rsidRPr="00DE53D9" w:rsidRDefault="009E3DCB" w:rsidP="003C425D">
            <w:pPr>
              <w:spacing w:line="288" w:lineRule="auto"/>
              <w:jc w:val="center"/>
              <w:rPr>
                <w:rFonts w:eastAsia="Times New Roman"/>
                <w:color w:val="000000"/>
                <w:szCs w:val="22"/>
              </w:rPr>
            </w:pPr>
            <w:r w:rsidRPr="00DE53D9">
              <w:rPr>
                <w:rFonts w:eastAsia="Times New Roman"/>
                <w:color w:val="000000"/>
                <w:szCs w:val="22"/>
              </w:rPr>
              <w:t>Arrêts maladie non profes</w:t>
            </w:r>
            <w:r w:rsidR="0085171F" w:rsidRPr="00DE53D9">
              <w:rPr>
                <w:rFonts w:eastAsia="Times New Roman"/>
                <w:color w:val="000000"/>
                <w:szCs w:val="22"/>
              </w:rPr>
              <w:t>sionne</w:t>
            </w:r>
            <w:r w:rsidR="00204CFB" w:rsidRPr="00DE53D9">
              <w:rPr>
                <w:rFonts w:eastAsia="Times New Roman"/>
                <w:color w:val="000000"/>
                <w:szCs w:val="22"/>
              </w:rPr>
              <w:t>lles</w:t>
            </w:r>
            <w:r w:rsidRPr="00DE53D9">
              <w:rPr>
                <w:rFonts w:eastAsia="Times New Roman"/>
                <w:color w:val="000000"/>
                <w:szCs w:val="22"/>
              </w:rPr>
              <w:t>:</w:t>
            </w:r>
          </w:p>
          <w:p w:rsidR="009E3DCB" w:rsidRPr="00DE53D9" w:rsidRDefault="00DB2AD7" w:rsidP="003C425D">
            <w:pPr>
              <w:spacing w:line="288" w:lineRule="auto"/>
              <w:jc w:val="center"/>
              <w:rPr>
                <w:rFonts w:eastAsia="Times New Roman"/>
                <w:color w:val="000000"/>
                <w:szCs w:val="22"/>
              </w:rPr>
            </w:pPr>
            <w:r w:rsidRPr="00DE53D9">
              <w:rPr>
                <w:rFonts w:eastAsia="Times New Roman"/>
                <w:color w:val="000000"/>
                <w:szCs w:val="22"/>
              </w:rPr>
              <w:t>Date</w:t>
            </w:r>
            <w:r w:rsidR="009E3DCB" w:rsidRPr="00DE53D9">
              <w:rPr>
                <w:rFonts w:eastAsia="Times New Roman"/>
                <w:color w:val="000000"/>
                <w:szCs w:val="22"/>
              </w:rPr>
              <w:t xml:space="preserve"> début/Fin</w:t>
            </w:r>
          </w:p>
        </w:tc>
        <w:tc>
          <w:tcPr>
            <w:tcW w:w="1134" w:type="dxa"/>
            <w:shd w:val="clear" w:color="auto" w:fill="auto"/>
            <w:vAlign w:val="center"/>
          </w:tcPr>
          <w:p w:rsidR="009E3DCB" w:rsidRPr="00DE53D9" w:rsidRDefault="009E3DCB" w:rsidP="003C425D">
            <w:pPr>
              <w:spacing w:line="288" w:lineRule="auto"/>
              <w:jc w:val="center"/>
              <w:rPr>
                <w:rFonts w:eastAsia="Times New Roman"/>
                <w:color w:val="000000"/>
                <w:szCs w:val="22"/>
              </w:rPr>
            </w:pPr>
          </w:p>
        </w:tc>
        <w:tc>
          <w:tcPr>
            <w:tcW w:w="1474" w:type="dxa"/>
            <w:shd w:val="clear" w:color="auto" w:fill="auto"/>
            <w:vAlign w:val="center"/>
          </w:tcPr>
          <w:p w:rsidR="009E3DCB" w:rsidRPr="00DE53D9" w:rsidRDefault="009E3DCB" w:rsidP="003C425D">
            <w:pPr>
              <w:spacing w:line="288" w:lineRule="auto"/>
              <w:jc w:val="center"/>
              <w:rPr>
                <w:rFonts w:eastAsia="Times New Roman"/>
                <w:color w:val="000000"/>
                <w:szCs w:val="22"/>
              </w:rPr>
            </w:pPr>
            <w:r w:rsidRPr="00DE53D9">
              <w:rPr>
                <w:rFonts w:eastAsia="Times New Roman"/>
                <w:color w:val="000000"/>
                <w:szCs w:val="22"/>
              </w:rPr>
              <w:t>Du 17/1/</w:t>
            </w:r>
            <w:r w:rsidR="00AE02E1">
              <w:rPr>
                <w:rFonts w:eastAsia="Times New Roman"/>
                <w:color w:val="000000"/>
                <w:szCs w:val="22"/>
              </w:rPr>
              <w:t>2020</w:t>
            </w:r>
          </w:p>
          <w:p w:rsidR="009E3DCB" w:rsidRPr="00DE53D9" w:rsidRDefault="009E3DCB" w:rsidP="003C425D">
            <w:pPr>
              <w:spacing w:line="288" w:lineRule="auto"/>
              <w:jc w:val="center"/>
              <w:rPr>
                <w:rFonts w:eastAsia="Times New Roman"/>
                <w:color w:val="000000"/>
                <w:szCs w:val="22"/>
              </w:rPr>
            </w:pPr>
            <w:r w:rsidRPr="00DE53D9">
              <w:rPr>
                <w:rFonts w:eastAsia="Times New Roman"/>
                <w:color w:val="000000"/>
                <w:szCs w:val="22"/>
              </w:rPr>
              <w:t>Au 31/1/</w:t>
            </w:r>
            <w:r w:rsidR="00AE02E1">
              <w:rPr>
                <w:rFonts w:eastAsia="Times New Roman"/>
                <w:color w:val="000000"/>
                <w:szCs w:val="22"/>
              </w:rPr>
              <w:t>2020</w:t>
            </w:r>
          </w:p>
        </w:tc>
        <w:tc>
          <w:tcPr>
            <w:tcW w:w="1587" w:type="dxa"/>
            <w:shd w:val="clear" w:color="auto" w:fill="auto"/>
            <w:vAlign w:val="center"/>
          </w:tcPr>
          <w:p w:rsidR="009E3DCB" w:rsidRPr="00DE53D9" w:rsidRDefault="009E3DCB" w:rsidP="003C425D">
            <w:pPr>
              <w:spacing w:line="288" w:lineRule="auto"/>
              <w:jc w:val="center"/>
              <w:rPr>
                <w:rFonts w:eastAsia="Times New Roman"/>
                <w:color w:val="000000"/>
                <w:szCs w:val="22"/>
              </w:rPr>
            </w:pPr>
          </w:p>
        </w:tc>
        <w:tc>
          <w:tcPr>
            <w:tcW w:w="1588" w:type="dxa"/>
            <w:shd w:val="clear" w:color="auto" w:fill="auto"/>
            <w:vAlign w:val="center"/>
          </w:tcPr>
          <w:p w:rsidR="009E3DCB" w:rsidRPr="00DE53D9" w:rsidRDefault="009E3DCB" w:rsidP="003C425D">
            <w:pPr>
              <w:spacing w:line="288" w:lineRule="auto"/>
              <w:jc w:val="center"/>
              <w:rPr>
                <w:rFonts w:eastAsia="Times New Roman"/>
                <w:color w:val="000000"/>
                <w:szCs w:val="22"/>
              </w:rPr>
            </w:pPr>
          </w:p>
        </w:tc>
        <w:tc>
          <w:tcPr>
            <w:tcW w:w="1588" w:type="dxa"/>
            <w:vAlign w:val="center"/>
          </w:tcPr>
          <w:p w:rsidR="009E3DCB" w:rsidRPr="00DE53D9" w:rsidRDefault="009E3DCB" w:rsidP="003C425D">
            <w:pPr>
              <w:spacing w:line="288" w:lineRule="auto"/>
              <w:jc w:val="center"/>
              <w:rPr>
                <w:rFonts w:eastAsia="Times New Roman"/>
                <w:color w:val="000000"/>
                <w:szCs w:val="22"/>
              </w:rPr>
            </w:pPr>
          </w:p>
        </w:tc>
      </w:tr>
      <w:tr w:rsidR="009E3DCB" w:rsidRPr="00DE53D9" w:rsidTr="003C425D">
        <w:trPr>
          <w:trHeight w:val="579"/>
        </w:trPr>
        <w:tc>
          <w:tcPr>
            <w:tcW w:w="3134" w:type="dxa"/>
            <w:shd w:val="clear" w:color="auto" w:fill="auto"/>
            <w:vAlign w:val="center"/>
          </w:tcPr>
          <w:p w:rsidR="009E3DCB" w:rsidRPr="00DE53D9" w:rsidRDefault="009E3DCB" w:rsidP="003C425D">
            <w:pPr>
              <w:spacing w:line="288" w:lineRule="auto"/>
              <w:jc w:val="center"/>
              <w:rPr>
                <w:rFonts w:eastAsia="Times New Roman"/>
                <w:color w:val="000000"/>
                <w:szCs w:val="22"/>
              </w:rPr>
            </w:pPr>
            <w:r w:rsidRPr="00DE53D9">
              <w:rPr>
                <w:rFonts w:eastAsia="Times New Roman"/>
                <w:color w:val="000000"/>
                <w:szCs w:val="22"/>
              </w:rPr>
              <w:t>Arrêts maladie : N</w:t>
            </w:r>
            <w:r w:rsidR="0085171F" w:rsidRPr="00DE53D9">
              <w:rPr>
                <w:rFonts w:eastAsia="Times New Roman"/>
                <w:color w:val="000000"/>
                <w:szCs w:val="22"/>
              </w:rPr>
              <w:t>om</w:t>
            </w:r>
            <w:r w:rsidRPr="00DE53D9">
              <w:rPr>
                <w:rFonts w:eastAsia="Times New Roman"/>
                <w:color w:val="000000"/>
                <w:szCs w:val="22"/>
              </w:rPr>
              <w:t>bre d’H maintenues à 90%</w:t>
            </w:r>
          </w:p>
        </w:tc>
        <w:tc>
          <w:tcPr>
            <w:tcW w:w="1134" w:type="dxa"/>
            <w:shd w:val="clear" w:color="auto" w:fill="auto"/>
            <w:vAlign w:val="center"/>
          </w:tcPr>
          <w:p w:rsidR="009E3DCB" w:rsidRPr="00DE53D9" w:rsidRDefault="009E3DCB" w:rsidP="003C425D">
            <w:pPr>
              <w:spacing w:line="288" w:lineRule="auto"/>
              <w:jc w:val="center"/>
              <w:rPr>
                <w:rFonts w:eastAsia="Times New Roman"/>
                <w:color w:val="000000"/>
                <w:szCs w:val="22"/>
              </w:rPr>
            </w:pPr>
          </w:p>
        </w:tc>
        <w:tc>
          <w:tcPr>
            <w:tcW w:w="1474" w:type="dxa"/>
            <w:shd w:val="clear" w:color="auto" w:fill="auto"/>
            <w:vAlign w:val="center"/>
          </w:tcPr>
          <w:p w:rsidR="009E3DCB" w:rsidRPr="00DE53D9" w:rsidRDefault="009E3DCB" w:rsidP="003C425D">
            <w:pPr>
              <w:spacing w:line="288" w:lineRule="auto"/>
              <w:jc w:val="center"/>
              <w:rPr>
                <w:rFonts w:eastAsia="Times New Roman"/>
                <w:color w:val="000000"/>
                <w:szCs w:val="22"/>
              </w:rPr>
            </w:pPr>
            <w:r w:rsidRPr="00DE53D9">
              <w:rPr>
                <w:rFonts w:eastAsia="Times New Roman"/>
                <w:color w:val="000000"/>
                <w:szCs w:val="22"/>
              </w:rPr>
              <w:t>42 H</w:t>
            </w:r>
          </w:p>
        </w:tc>
        <w:tc>
          <w:tcPr>
            <w:tcW w:w="1587" w:type="dxa"/>
            <w:shd w:val="clear" w:color="auto" w:fill="auto"/>
            <w:vAlign w:val="center"/>
          </w:tcPr>
          <w:p w:rsidR="009E3DCB" w:rsidRPr="00DE53D9" w:rsidRDefault="009E3DCB" w:rsidP="003C425D">
            <w:pPr>
              <w:spacing w:line="288" w:lineRule="auto"/>
              <w:jc w:val="center"/>
              <w:rPr>
                <w:rFonts w:eastAsia="Times New Roman"/>
                <w:color w:val="000000"/>
                <w:szCs w:val="22"/>
              </w:rPr>
            </w:pPr>
          </w:p>
        </w:tc>
        <w:tc>
          <w:tcPr>
            <w:tcW w:w="1588" w:type="dxa"/>
            <w:shd w:val="clear" w:color="auto" w:fill="auto"/>
            <w:vAlign w:val="center"/>
          </w:tcPr>
          <w:p w:rsidR="009E3DCB" w:rsidRPr="00DE53D9" w:rsidRDefault="009E3DCB" w:rsidP="003C425D">
            <w:pPr>
              <w:spacing w:line="288" w:lineRule="auto"/>
              <w:jc w:val="center"/>
              <w:rPr>
                <w:rFonts w:eastAsia="Times New Roman"/>
                <w:color w:val="000000"/>
                <w:szCs w:val="22"/>
              </w:rPr>
            </w:pPr>
          </w:p>
        </w:tc>
        <w:tc>
          <w:tcPr>
            <w:tcW w:w="1588" w:type="dxa"/>
            <w:vAlign w:val="center"/>
          </w:tcPr>
          <w:p w:rsidR="009E3DCB" w:rsidRPr="00DE53D9" w:rsidRDefault="009E3DCB" w:rsidP="003C425D">
            <w:pPr>
              <w:spacing w:line="288" w:lineRule="auto"/>
              <w:jc w:val="center"/>
              <w:rPr>
                <w:rFonts w:eastAsia="Times New Roman"/>
                <w:color w:val="000000"/>
                <w:szCs w:val="22"/>
              </w:rPr>
            </w:pPr>
          </w:p>
        </w:tc>
      </w:tr>
      <w:tr w:rsidR="009E3DCB" w:rsidRPr="00DE53D9" w:rsidTr="003C425D">
        <w:trPr>
          <w:trHeight w:val="380"/>
        </w:trPr>
        <w:tc>
          <w:tcPr>
            <w:tcW w:w="3134" w:type="dxa"/>
            <w:shd w:val="clear" w:color="auto" w:fill="auto"/>
            <w:vAlign w:val="center"/>
          </w:tcPr>
          <w:p w:rsidR="009E3DCB" w:rsidRPr="00DE53D9" w:rsidRDefault="009E3DCB" w:rsidP="003C425D">
            <w:pPr>
              <w:spacing w:line="288" w:lineRule="auto"/>
              <w:jc w:val="center"/>
              <w:rPr>
                <w:rFonts w:eastAsia="Times New Roman"/>
                <w:color w:val="000000"/>
                <w:szCs w:val="22"/>
              </w:rPr>
            </w:pPr>
            <w:r w:rsidRPr="00DE53D9">
              <w:rPr>
                <w:rFonts w:eastAsia="Times New Roman"/>
                <w:color w:val="000000"/>
                <w:szCs w:val="22"/>
              </w:rPr>
              <w:t>Avantage en nature Voiture</w:t>
            </w:r>
          </w:p>
        </w:tc>
        <w:tc>
          <w:tcPr>
            <w:tcW w:w="1134" w:type="dxa"/>
            <w:shd w:val="clear" w:color="auto" w:fill="auto"/>
            <w:vAlign w:val="center"/>
          </w:tcPr>
          <w:p w:rsidR="009E3DCB" w:rsidRPr="00DE53D9" w:rsidRDefault="009E3DCB" w:rsidP="003C425D">
            <w:pPr>
              <w:spacing w:line="288" w:lineRule="auto"/>
              <w:jc w:val="center"/>
              <w:rPr>
                <w:rFonts w:eastAsia="Times New Roman"/>
                <w:color w:val="000000"/>
                <w:szCs w:val="22"/>
              </w:rPr>
            </w:pPr>
          </w:p>
        </w:tc>
        <w:tc>
          <w:tcPr>
            <w:tcW w:w="1474" w:type="dxa"/>
            <w:shd w:val="clear" w:color="auto" w:fill="auto"/>
            <w:vAlign w:val="center"/>
          </w:tcPr>
          <w:p w:rsidR="009E3DCB" w:rsidRPr="00DE53D9" w:rsidRDefault="009E3DCB" w:rsidP="003C425D">
            <w:pPr>
              <w:spacing w:line="288" w:lineRule="auto"/>
              <w:jc w:val="center"/>
              <w:rPr>
                <w:rFonts w:eastAsia="Times New Roman"/>
                <w:color w:val="000000"/>
                <w:szCs w:val="22"/>
              </w:rPr>
            </w:pPr>
          </w:p>
        </w:tc>
        <w:tc>
          <w:tcPr>
            <w:tcW w:w="1587" w:type="dxa"/>
            <w:shd w:val="clear" w:color="auto" w:fill="auto"/>
            <w:vAlign w:val="center"/>
          </w:tcPr>
          <w:p w:rsidR="009E3DCB" w:rsidRPr="00DE53D9" w:rsidRDefault="009E3DCB" w:rsidP="003C425D">
            <w:pPr>
              <w:spacing w:line="288" w:lineRule="auto"/>
              <w:jc w:val="center"/>
              <w:rPr>
                <w:rFonts w:eastAsia="Times New Roman"/>
                <w:color w:val="000000"/>
                <w:szCs w:val="22"/>
              </w:rPr>
            </w:pPr>
            <w:r w:rsidRPr="00DE53D9">
              <w:rPr>
                <w:rFonts w:eastAsia="Times New Roman"/>
                <w:color w:val="000000"/>
                <w:szCs w:val="22"/>
              </w:rPr>
              <w:t>108 €</w:t>
            </w:r>
          </w:p>
        </w:tc>
        <w:tc>
          <w:tcPr>
            <w:tcW w:w="1588" w:type="dxa"/>
            <w:shd w:val="clear" w:color="auto" w:fill="auto"/>
            <w:vAlign w:val="center"/>
          </w:tcPr>
          <w:p w:rsidR="009E3DCB" w:rsidRPr="00DE53D9" w:rsidRDefault="009E3DCB" w:rsidP="003C425D">
            <w:pPr>
              <w:spacing w:line="288" w:lineRule="auto"/>
              <w:jc w:val="center"/>
              <w:rPr>
                <w:rFonts w:eastAsia="Times New Roman"/>
                <w:color w:val="000000"/>
                <w:szCs w:val="22"/>
              </w:rPr>
            </w:pPr>
          </w:p>
        </w:tc>
        <w:tc>
          <w:tcPr>
            <w:tcW w:w="1588" w:type="dxa"/>
            <w:vAlign w:val="center"/>
          </w:tcPr>
          <w:p w:rsidR="009E3DCB" w:rsidRPr="00DE53D9" w:rsidRDefault="009E3DCB" w:rsidP="003C425D">
            <w:pPr>
              <w:spacing w:line="288" w:lineRule="auto"/>
              <w:jc w:val="center"/>
              <w:rPr>
                <w:rFonts w:eastAsia="Times New Roman"/>
                <w:color w:val="000000"/>
                <w:szCs w:val="22"/>
              </w:rPr>
            </w:pPr>
          </w:p>
        </w:tc>
      </w:tr>
      <w:tr w:rsidR="009E3DCB" w:rsidRPr="00DE53D9" w:rsidTr="003C425D">
        <w:trPr>
          <w:trHeight w:val="414"/>
        </w:trPr>
        <w:tc>
          <w:tcPr>
            <w:tcW w:w="3134" w:type="dxa"/>
            <w:shd w:val="clear" w:color="auto" w:fill="auto"/>
            <w:vAlign w:val="center"/>
          </w:tcPr>
          <w:p w:rsidR="009E3DCB" w:rsidRPr="00DE53D9" w:rsidRDefault="009E3DCB" w:rsidP="003C425D">
            <w:pPr>
              <w:spacing w:line="288" w:lineRule="auto"/>
              <w:jc w:val="center"/>
              <w:rPr>
                <w:rFonts w:eastAsia="Times New Roman"/>
                <w:color w:val="000000"/>
                <w:szCs w:val="22"/>
              </w:rPr>
            </w:pPr>
            <w:r w:rsidRPr="00DE53D9">
              <w:rPr>
                <w:rFonts w:eastAsia="Times New Roman"/>
                <w:color w:val="000000"/>
                <w:szCs w:val="22"/>
              </w:rPr>
              <w:t>Commission sur ventes</w:t>
            </w:r>
          </w:p>
        </w:tc>
        <w:tc>
          <w:tcPr>
            <w:tcW w:w="1134" w:type="dxa"/>
            <w:shd w:val="clear" w:color="auto" w:fill="auto"/>
            <w:vAlign w:val="center"/>
          </w:tcPr>
          <w:p w:rsidR="009E3DCB" w:rsidRPr="00DE53D9" w:rsidRDefault="009E3DCB" w:rsidP="003C425D">
            <w:pPr>
              <w:spacing w:line="288" w:lineRule="auto"/>
              <w:jc w:val="center"/>
              <w:rPr>
                <w:rFonts w:eastAsia="Times New Roman"/>
                <w:color w:val="000000"/>
                <w:szCs w:val="22"/>
              </w:rPr>
            </w:pPr>
          </w:p>
        </w:tc>
        <w:tc>
          <w:tcPr>
            <w:tcW w:w="1474" w:type="dxa"/>
            <w:shd w:val="clear" w:color="auto" w:fill="auto"/>
            <w:vAlign w:val="center"/>
          </w:tcPr>
          <w:p w:rsidR="009E3DCB" w:rsidRPr="00DE53D9" w:rsidRDefault="009E3DCB" w:rsidP="003C425D">
            <w:pPr>
              <w:spacing w:line="288" w:lineRule="auto"/>
              <w:jc w:val="center"/>
              <w:rPr>
                <w:rFonts w:eastAsia="Times New Roman"/>
                <w:color w:val="000000"/>
                <w:szCs w:val="22"/>
              </w:rPr>
            </w:pPr>
          </w:p>
        </w:tc>
        <w:tc>
          <w:tcPr>
            <w:tcW w:w="1587" w:type="dxa"/>
            <w:shd w:val="clear" w:color="auto" w:fill="auto"/>
            <w:vAlign w:val="center"/>
          </w:tcPr>
          <w:p w:rsidR="009E3DCB" w:rsidRPr="00DE53D9" w:rsidRDefault="00204CFB" w:rsidP="003C425D">
            <w:pPr>
              <w:spacing w:line="288" w:lineRule="auto"/>
              <w:jc w:val="center"/>
              <w:rPr>
                <w:rFonts w:eastAsia="Times New Roman"/>
                <w:color w:val="000000"/>
                <w:szCs w:val="22"/>
              </w:rPr>
            </w:pPr>
            <w:r w:rsidRPr="00DE53D9">
              <w:rPr>
                <w:rFonts w:eastAsia="Times New Roman"/>
                <w:color w:val="000000"/>
                <w:szCs w:val="22"/>
              </w:rPr>
              <w:t>Voir ci-dessous</w:t>
            </w:r>
            <w:r w:rsidR="00777E4A" w:rsidRPr="00777E4A">
              <w:rPr>
                <w:rFonts w:eastAsia="Times New Roman"/>
                <w:b/>
                <w:color w:val="000000"/>
                <w:sz w:val="24"/>
                <w:szCs w:val="22"/>
              </w:rPr>
              <w:t>(1)</w:t>
            </w:r>
          </w:p>
        </w:tc>
        <w:tc>
          <w:tcPr>
            <w:tcW w:w="1588" w:type="dxa"/>
            <w:shd w:val="clear" w:color="auto" w:fill="auto"/>
            <w:vAlign w:val="center"/>
          </w:tcPr>
          <w:p w:rsidR="009E3DCB" w:rsidRPr="00DE53D9" w:rsidRDefault="009E3DCB" w:rsidP="003C425D">
            <w:pPr>
              <w:spacing w:line="288" w:lineRule="auto"/>
              <w:jc w:val="center"/>
              <w:rPr>
                <w:rFonts w:eastAsia="Times New Roman"/>
                <w:color w:val="000000"/>
                <w:szCs w:val="22"/>
              </w:rPr>
            </w:pPr>
          </w:p>
        </w:tc>
        <w:tc>
          <w:tcPr>
            <w:tcW w:w="1588" w:type="dxa"/>
            <w:vAlign w:val="center"/>
          </w:tcPr>
          <w:p w:rsidR="009E3DCB" w:rsidRPr="00DE53D9" w:rsidRDefault="009E3DCB" w:rsidP="003C425D">
            <w:pPr>
              <w:spacing w:line="288" w:lineRule="auto"/>
              <w:jc w:val="center"/>
              <w:rPr>
                <w:rFonts w:eastAsia="Times New Roman"/>
                <w:color w:val="000000"/>
                <w:szCs w:val="22"/>
              </w:rPr>
            </w:pPr>
            <w:r w:rsidRPr="00DE53D9">
              <w:rPr>
                <w:rFonts w:eastAsia="Times New Roman"/>
                <w:color w:val="000000"/>
                <w:szCs w:val="22"/>
              </w:rPr>
              <w:t>160 € pour le 4° trimestre</w:t>
            </w:r>
          </w:p>
        </w:tc>
      </w:tr>
      <w:tr w:rsidR="009E3DCB" w:rsidRPr="00DE53D9" w:rsidTr="003C425D">
        <w:trPr>
          <w:trHeight w:val="482"/>
        </w:trPr>
        <w:tc>
          <w:tcPr>
            <w:tcW w:w="3134" w:type="dxa"/>
            <w:shd w:val="clear" w:color="auto" w:fill="auto"/>
            <w:vAlign w:val="center"/>
          </w:tcPr>
          <w:p w:rsidR="009E3DCB" w:rsidRPr="00DE53D9" w:rsidRDefault="009E3DCB" w:rsidP="003C425D">
            <w:pPr>
              <w:spacing w:line="288" w:lineRule="auto"/>
              <w:jc w:val="center"/>
              <w:rPr>
                <w:rFonts w:eastAsia="Times New Roman"/>
                <w:color w:val="000000"/>
                <w:szCs w:val="22"/>
              </w:rPr>
            </w:pPr>
            <w:r w:rsidRPr="00DE53D9">
              <w:rPr>
                <w:rFonts w:eastAsia="Times New Roman"/>
                <w:color w:val="000000"/>
                <w:szCs w:val="22"/>
              </w:rPr>
              <w:t>Prime liée à l’activité</w:t>
            </w:r>
          </w:p>
        </w:tc>
        <w:tc>
          <w:tcPr>
            <w:tcW w:w="1134" w:type="dxa"/>
            <w:shd w:val="clear" w:color="auto" w:fill="auto"/>
            <w:vAlign w:val="center"/>
          </w:tcPr>
          <w:p w:rsidR="009E3DCB" w:rsidRPr="00DE53D9" w:rsidRDefault="009E3DCB" w:rsidP="003C425D">
            <w:pPr>
              <w:spacing w:line="288" w:lineRule="auto"/>
              <w:jc w:val="center"/>
              <w:rPr>
                <w:szCs w:val="22"/>
              </w:rPr>
            </w:pPr>
          </w:p>
        </w:tc>
        <w:tc>
          <w:tcPr>
            <w:tcW w:w="1474" w:type="dxa"/>
            <w:shd w:val="clear" w:color="auto" w:fill="auto"/>
            <w:vAlign w:val="center"/>
          </w:tcPr>
          <w:p w:rsidR="009E3DCB" w:rsidRPr="00DE53D9" w:rsidRDefault="009E3DCB" w:rsidP="00777E4A">
            <w:pPr>
              <w:spacing w:line="288" w:lineRule="auto"/>
              <w:jc w:val="center"/>
              <w:rPr>
                <w:szCs w:val="22"/>
              </w:rPr>
            </w:pPr>
            <w:r w:rsidRPr="00DE53D9">
              <w:rPr>
                <w:rFonts w:eastAsia="Times New Roman"/>
                <w:color w:val="000000"/>
                <w:szCs w:val="22"/>
              </w:rPr>
              <w:t xml:space="preserve">80 € </w:t>
            </w:r>
            <w:r w:rsidRPr="00777E4A">
              <w:rPr>
                <w:rFonts w:eastAsia="Times New Roman"/>
                <w:b/>
                <w:color w:val="000000"/>
                <w:sz w:val="24"/>
                <w:szCs w:val="22"/>
              </w:rPr>
              <w:t>(</w:t>
            </w:r>
            <w:r w:rsidR="00777E4A">
              <w:rPr>
                <w:rFonts w:eastAsia="Times New Roman"/>
                <w:b/>
                <w:color w:val="000000"/>
                <w:sz w:val="24"/>
                <w:szCs w:val="22"/>
              </w:rPr>
              <w:t>2</w:t>
            </w:r>
            <w:r w:rsidRPr="00777E4A">
              <w:rPr>
                <w:rFonts w:eastAsia="Times New Roman"/>
                <w:b/>
                <w:color w:val="000000"/>
                <w:sz w:val="24"/>
                <w:szCs w:val="22"/>
              </w:rPr>
              <w:t>)</w:t>
            </w:r>
          </w:p>
        </w:tc>
        <w:tc>
          <w:tcPr>
            <w:tcW w:w="1587" w:type="dxa"/>
            <w:shd w:val="clear" w:color="auto" w:fill="auto"/>
            <w:vAlign w:val="center"/>
          </w:tcPr>
          <w:p w:rsidR="009E3DCB" w:rsidRPr="00DE53D9" w:rsidRDefault="009E3DCB" w:rsidP="003C425D">
            <w:pPr>
              <w:spacing w:line="288" w:lineRule="auto"/>
              <w:jc w:val="center"/>
              <w:rPr>
                <w:szCs w:val="22"/>
              </w:rPr>
            </w:pPr>
            <w:r w:rsidRPr="00DE53D9">
              <w:rPr>
                <w:rFonts w:eastAsia="Times New Roman"/>
                <w:color w:val="000000"/>
                <w:szCs w:val="22"/>
              </w:rPr>
              <w:t xml:space="preserve">80 € </w:t>
            </w:r>
            <w:r w:rsidR="00777E4A" w:rsidRPr="00777E4A">
              <w:rPr>
                <w:rFonts w:eastAsia="Times New Roman"/>
                <w:b/>
                <w:color w:val="000000"/>
                <w:sz w:val="24"/>
                <w:szCs w:val="22"/>
              </w:rPr>
              <w:t>(</w:t>
            </w:r>
            <w:r w:rsidR="00777E4A">
              <w:rPr>
                <w:rFonts w:eastAsia="Times New Roman"/>
                <w:b/>
                <w:color w:val="000000"/>
                <w:sz w:val="24"/>
                <w:szCs w:val="22"/>
              </w:rPr>
              <w:t>2</w:t>
            </w:r>
            <w:r w:rsidR="00777E4A" w:rsidRPr="00777E4A">
              <w:rPr>
                <w:rFonts w:eastAsia="Times New Roman"/>
                <w:b/>
                <w:color w:val="000000"/>
                <w:sz w:val="24"/>
                <w:szCs w:val="22"/>
              </w:rPr>
              <w:t>)</w:t>
            </w:r>
          </w:p>
        </w:tc>
        <w:tc>
          <w:tcPr>
            <w:tcW w:w="1588" w:type="dxa"/>
            <w:shd w:val="clear" w:color="auto" w:fill="auto"/>
            <w:vAlign w:val="center"/>
          </w:tcPr>
          <w:p w:rsidR="009E3DCB" w:rsidRPr="00DE53D9" w:rsidRDefault="009E3DCB" w:rsidP="003C425D">
            <w:pPr>
              <w:spacing w:line="288" w:lineRule="auto"/>
              <w:jc w:val="center"/>
              <w:rPr>
                <w:szCs w:val="22"/>
              </w:rPr>
            </w:pPr>
            <w:r w:rsidRPr="00DE53D9">
              <w:rPr>
                <w:rFonts w:eastAsia="Times New Roman"/>
                <w:color w:val="000000"/>
                <w:szCs w:val="22"/>
              </w:rPr>
              <w:t xml:space="preserve">80 € </w:t>
            </w:r>
            <w:r w:rsidR="00777E4A" w:rsidRPr="00777E4A">
              <w:rPr>
                <w:rFonts w:eastAsia="Times New Roman"/>
                <w:b/>
                <w:color w:val="000000"/>
                <w:sz w:val="24"/>
                <w:szCs w:val="22"/>
              </w:rPr>
              <w:t>(</w:t>
            </w:r>
            <w:r w:rsidR="00777E4A">
              <w:rPr>
                <w:rFonts w:eastAsia="Times New Roman"/>
                <w:b/>
                <w:color w:val="000000"/>
                <w:sz w:val="24"/>
                <w:szCs w:val="22"/>
              </w:rPr>
              <w:t>2</w:t>
            </w:r>
            <w:r w:rsidR="00777E4A" w:rsidRPr="00777E4A">
              <w:rPr>
                <w:rFonts w:eastAsia="Times New Roman"/>
                <w:b/>
                <w:color w:val="000000"/>
                <w:sz w:val="24"/>
                <w:szCs w:val="22"/>
              </w:rPr>
              <w:t>)</w:t>
            </w:r>
          </w:p>
        </w:tc>
        <w:tc>
          <w:tcPr>
            <w:tcW w:w="1588" w:type="dxa"/>
            <w:vAlign w:val="center"/>
          </w:tcPr>
          <w:p w:rsidR="009E3DCB" w:rsidRPr="00DE53D9" w:rsidRDefault="009E3DCB" w:rsidP="003C425D">
            <w:pPr>
              <w:spacing w:line="288" w:lineRule="auto"/>
              <w:jc w:val="center"/>
              <w:rPr>
                <w:szCs w:val="22"/>
              </w:rPr>
            </w:pPr>
            <w:r w:rsidRPr="00DE53D9">
              <w:rPr>
                <w:rFonts w:eastAsia="Times New Roman"/>
                <w:color w:val="000000"/>
                <w:szCs w:val="22"/>
              </w:rPr>
              <w:t xml:space="preserve">80 € </w:t>
            </w:r>
            <w:r w:rsidR="00777E4A" w:rsidRPr="00777E4A">
              <w:rPr>
                <w:rFonts w:eastAsia="Times New Roman"/>
                <w:b/>
                <w:color w:val="000000"/>
                <w:sz w:val="24"/>
                <w:szCs w:val="22"/>
              </w:rPr>
              <w:t>(</w:t>
            </w:r>
            <w:r w:rsidR="00777E4A">
              <w:rPr>
                <w:rFonts w:eastAsia="Times New Roman"/>
                <w:b/>
                <w:color w:val="000000"/>
                <w:sz w:val="24"/>
                <w:szCs w:val="22"/>
              </w:rPr>
              <w:t>2</w:t>
            </w:r>
            <w:r w:rsidR="00777E4A" w:rsidRPr="00777E4A">
              <w:rPr>
                <w:rFonts w:eastAsia="Times New Roman"/>
                <w:b/>
                <w:color w:val="000000"/>
                <w:sz w:val="24"/>
                <w:szCs w:val="22"/>
              </w:rPr>
              <w:t>)</w:t>
            </w:r>
          </w:p>
        </w:tc>
      </w:tr>
      <w:tr w:rsidR="009E3DCB" w:rsidRPr="00DE53D9" w:rsidTr="003C425D">
        <w:trPr>
          <w:trHeight w:val="410"/>
        </w:trPr>
        <w:tc>
          <w:tcPr>
            <w:tcW w:w="3134" w:type="dxa"/>
            <w:shd w:val="clear" w:color="auto" w:fill="auto"/>
            <w:vAlign w:val="center"/>
          </w:tcPr>
          <w:p w:rsidR="009E3DCB" w:rsidRPr="00DE53D9" w:rsidRDefault="009E3DCB" w:rsidP="003C425D">
            <w:pPr>
              <w:spacing w:line="288" w:lineRule="auto"/>
              <w:jc w:val="center"/>
              <w:rPr>
                <w:rFonts w:eastAsia="Times New Roman"/>
                <w:color w:val="000000"/>
                <w:szCs w:val="22"/>
              </w:rPr>
            </w:pPr>
            <w:r w:rsidRPr="00DE53D9">
              <w:rPr>
                <w:rFonts w:eastAsia="Times New Roman"/>
                <w:color w:val="000000"/>
                <w:szCs w:val="22"/>
              </w:rPr>
              <w:t>Prime exceptionnelle</w:t>
            </w:r>
          </w:p>
        </w:tc>
        <w:tc>
          <w:tcPr>
            <w:tcW w:w="1134" w:type="dxa"/>
            <w:shd w:val="clear" w:color="auto" w:fill="auto"/>
            <w:vAlign w:val="center"/>
          </w:tcPr>
          <w:p w:rsidR="009E3DCB" w:rsidRPr="00DE53D9" w:rsidRDefault="009E3DCB" w:rsidP="003C425D">
            <w:pPr>
              <w:spacing w:line="288" w:lineRule="auto"/>
              <w:jc w:val="center"/>
              <w:rPr>
                <w:rFonts w:eastAsia="Times New Roman"/>
                <w:color w:val="000000"/>
                <w:szCs w:val="22"/>
              </w:rPr>
            </w:pPr>
          </w:p>
        </w:tc>
        <w:tc>
          <w:tcPr>
            <w:tcW w:w="1474" w:type="dxa"/>
            <w:shd w:val="clear" w:color="auto" w:fill="auto"/>
            <w:vAlign w:val="center"/>
          </w:tcPr>
          <w:p w:rsidR="009E3DCB" w:rsidRPr="00DE53D9" w:rsidRDefault="009E3DCB" w:rsidP="003C425D">
            <w:pPr>
              <w:spacing w:line="288" w:lineRule="auto"/>
              <w:jc w:val="center"/>
              <w:rPr>
                <w:rFonts w:eastAsia="Times New Roman"/>
                <w:color w:val="000000"/>
                <w:szCs w:val="22"/>
              </w:rPr>
            </w:pPr>
          </w:p>
        </w:tc>
        <w:tc>
          <w:tcPr>
            <w:tcW w:w="1587" w:type="dxa"/>
            <w:shd w:val="clear" w:color="auto" w:fill="auto"/>
            <w:vAlign w:val="center"/>
          </w:tcPr>
          <w:p w:rsidR="009E3DCB" w:rsidRPr="00DE53D9" w:rsidRDefault="009E3DCB" w:rsidP="003C425D">
            <w:pPr>
              <w:spacing w:line="288" w:lineRule="auto"/>
              <w:jc w:val="center"/>
              <w:rPr>
                <w:rFonts w:eastAsia="Times New Roman"/>
                <w:color w:val="000000"/>
                <w:szCs w:val="22"/>
              </w:rPr>
            </w:pPr>
          </w:p>
        </w:tc>
        <w:tc>
          <w:tcPr>
            <w:tcW w:w="1588" w:type="dxa"/>
            <w:shd w:val="clear" w:color="auto" w:fill="auto"/>
            <w:vAlign w:val="center"/>
          </w:tcPr>
          <w:p w:rsidR="009E3DCB" w:rsidRPr="00DE53D9" w:rsidRDefault="009E3DCB" w:rsidP="003C425D">
            <w:pPr>
              <w:spacing w:line="288" w:lineRule="auto"/>
              <w:jc w:val="center"/>
              <w:rPr>
                <w:rFonts w:eastAsia="Times New Roman"/>
                <w:color w:val="000000"/>
                <w:szCs w:val="22"/>
              </w:rPr>
            </w:pPr>
            <w:r w:rsidRPr="00DE53D9">
              <w:rPr>
                <w:rFonts w:eastAsia="Times New Roman"/>
                <w:color w:val="000000"/>
                <w:szCs w:val="22"/>
              </w:rPr>
              <w:t>2 000 €</w:t>
            </w:r>
          </w:p>
          <w:p w:rsidR="009E3DCB" w:rsidRPr="00DE53D9" w:rsidRDefault="009E3DCB" w:rsidP="00AE02E1">
            <w:pPr>
              <w:spacing w:line="288" w:lineRule="auto"/>
              <w:jc w:val="center"/>
              <w:rPr>
                <w:rFonts w:eastAsia="Times New Roman"/>
                <w:color w:val="000000"/>
                <w:szCs w:val="22"/>
              </w:rPr>
            </w:pPr>
            <w:r w:rsidRPr="00DE53D9">
              <w:rPr>
                <w:rFonts w:eastAsia="Times New Roman"/>
                <w:color w:val="000000"/>
                <w:szCs w:val="22"/>
              </w:rPr>
              <w:t>Pour 20</w:t>
            </w:r>
            <w:r w:rsidR="00AE02E1">
              <w:rPr>
                <w:rFonts w:eastAsia="Times New Roman"/>
                <w:color w:val="000000"/>
                <w:szCs w:val="22"/>
              </w:rPr>
              <w:t>19</w:t>
            </w:r>
          </w:p>
        </w:tc>
        <w:tc>
          <w:tcPr>
            <w:tcW w:w="1588" w:type="dxa"/>
            <w:vAlign w:val="center"/>
          </w:tcPr>
          <w:p w:rsidR="009E3DCB" w:rsidRPr="00DE53D9" w:rsidRDefault="009E3DCB" w:rsidP="003C425D">
            <w:pPr>
              <w:spacing w:line="288" w:lineRule="auto"/>
              <w:jc w:val="center"/>
              <w:rPr>
                <w:rFonts w:eastAsia="Times New Roman"/>
                <w:color w:val="000000"/>
                <w:szCs w:val="22"/>
              </w:rPr>
            </w:pPr>
          </w:p>
        </w:tc>
      </w:tr>
      <w:tr w:rsidR="009E3DCB" w:rsidRPr="00DE53D9" w:rsidTr="003C425D">
        <w:trPr>
          <w:trHeight w:val="272"/>
        </w:trPr>
        <w:tc>
          <w:tcPr>
            <w:tcW w:w="3134" w:type="dxa"/>
            <w:shd w:val="clear" w:color="auto" w:fill="auto"/>
            <w:vAlign w:val="center"/>
          </w:tcPr>
          <w:p w:rsidR="009E3DCB" w:rsidRPr="00DE53D9" w:rsidRDefault="009E3DCB" w:rsidP="00420D41">
            <w:pPr>
              <w:spacing w:line="288" w:lineRule="auto"/>
              <w:jc w:val="center"/>
              <w:rPr>
                <w:rFonts w:eastAsia="Times New Roman"/>
                <w:color w:val="000000"/>
                <w:szCs w:val="22"/>
              </w:rPr>
            </w:pPr>
            <w:r w:rsidRPr="00DE53D9">
              <w:rPr>
                <w:rFonts w:eastAsia="Times New Roman"/>
                <w:color w:val="000000"/>
                <w:szCs w:val="22"/>
              </w:rPr>
              <w:t xml:space="preserve">Frais professionnels  </w:t>
            </w:r>
            <w:r w:rsidR="00420D41">
              <w:rPr>
                <w:rFonts w:eastAsia="Times New Roman"/>
                <w:color w:val="000000"/>
                <w:szCs w:val="22"/>
              </w:rPr>
              <w:t>de repas</w:t>
            </w:r>
          </w:p>
        </w:tc>
        <w:tc>
          <w:tcPr>
            <w:tcW w:w="1134" w:type="dxa"/>
            <w:shd w:val="clear" w:color="auto" w:fill="auto"/>
            <w:vAlign w:val="center"/>
          </w:tcPr>
          <w:p w:rsidR="009E3DCB" w:rsidRPr="00DE53D9" w:rsidRDefault="009E3DCB" w:rsidP="003C425D">
            <w:pPr>
              <w:spacing w:line="288" w:lineRule="auto"/>
              <w:jc w:val="center"/>
              <w:rPr>
                <w:rFonts w:eastAsia="Times New Roman"/>
                <w:color w:val="000000"/>
                <w:szCs w:val="22"/>
              </w:rPr>
            </w:pPr>
          </w:p>
        </w:tc>
        <w:tc>
          <w:tcPr>
            <w:tcW w:w="1474" w:type="dxa"/>
            <w:shd w:val="clear" w:color="auto" w:fill="auto"/>
            <w:vAlign w:val="center"/>
          </w:tcPr>
          <w:p w:rsidR="009E3DCB" w:rsidRPr="00DE53D9" w:rsidRDefault="009E3DCB" w:rsidP="003C425D">
            <w:pPr>
              <w:spacing w:line="288" w:lineRule="auto"/>
              <w:jc w:val="center"/>
              <w:rPr>
                <w:rFonts w:eastAsia="Times New Roman"/>
                <w:color w:val="000000"/>
                <w:szCs w:val="22"/>
              </w:rPr>
            </w:pPr>
          </w:p>
        </w:tc>
        <w:tc>
          <w:tcPr>
            <w:tcW w:w="1587" w:type="dxa"/>
            <w:shd w:val="clear" w:color="auto" w:fill="auto"/>
            <w:vAlign w:val="center"/>
          </w:tcPr>
          <w:p w:rsidR="009E3DCB" w:rsidRPr="00DE53D9" w:rsidRDefault="00420D41" w:rsidP="003C425D">
            <w:pPr>
              <w:spacing w:line="288" w:lineRule="auto"/>
              <w:jc w:val="center"/>
              <w:rPr>
                <w:rFonts w:eastAsia="Times New Roman"/>
                <w:color w:val="000000"/>
                <w:szCs w:val="22"/>
              </w:rPr>
            </w:pPr>
            <w:r>
              <w:rPr>
                <w:rFonts w:eastAsia="Times New Roman"/>
                <w:color w:val="000000"/>
                <w:szCs w:val="22"/>
              </w:rPr>
              <w:t>12 repas</w:t>
            </w:r>
          </w:p>
        </w:tc>
        <w:tc>
          <w:tcPr>
            <w:tcW w:w="1588" w:type="dxa"/>
            <w:shd w:val="clear" w:color="auto" w:fill="auto"/>
            <w:vAlign w:val="center"/>
          </w:tcPr>
          <w:p w:rsidR="009E3DCB" w:rsidRPr="00DE53D9" w:rsidRDefault="009E3DCB" w:rsidP="003C425D">
            <w:pPr>
              <w:spacing w:line="288" w:lineRule="auto"/>
              <w:jc w:val="center"/>
              <w:rPr>
                <w:rFonts w:eastAsia="Times New Roman"/>
                <w:color w:val="000000"/>
                <w:szCs w:val="22"/>
              </w:rPr>
            </w:pPr>
          </w:p>
        </w:tc>
        <w:tc>
          <w:tcPr>
            <w:tcW w:w="1588" w:type="dxa"/>
            <w:vAlign w:val="center"/>
          </w:tcPr>
          <w:p w:rsidR="009E3DCB" w:rsidRPr="00DE53D9" w:rsidRDefault="009E3DCB" w:rsidP="003C425D">
            <w:pPr>
              <w:spacing w:line="288" w:lineRule="auto"/>
              <w:jc w:val="center"/>
              <w:rPr>
                <w:rFonts w:eastAsia="Times New Roman"/>
                <w:color w:val="000000"/>
                <w:szCs w:val="22"/>
              </w:rPr>
            </w:pPr>
          </w:p>
        </w:tc>
      </w:tr>
      <w:tr w:rsidR="00204CFB" w:rsidRPr="00DE53D9" w:rsidTr="003C425D">
        <w:trPr>
          <w:trHeight w:val="618"/>
        </w:trPr>
        <w:tc>
          <w:tcPr>
            <w:tcW w:w="3134" w:type="dxa"/>
            <w:shd w:val="clear" w:color="auto" w:fill="auto"/>
            <w:vAlign w:val="center"/>
          </w:tcPr>
          <w:p w:rsidR="00204CFB" w:rsidRPr="00DE53D9" w:rsidRDefault="00204CFB" w:rsidP="003C425D">
            <w:pPr>
              <w:spacing w:line="288" w:lineRule="auto"/>
              <w:jc w:val="center"/>
              <w:rPr>
                <w:rFonts w:eastAsia="Times New Roman"/>
                <w:color w:val="000000"/>
                <w:szCs w:val="22"/>
              </w:rPr>
            </w:pPr>
            <w:r w:rsidRPr="00DE53D9">
              <w:rPr>
                <w:rFonts w:eastAsia="Times New Roman"/>
                <w:color w:val="000000"/>
                <w:szCs w:val="22"/>
              </w:rPr>
              <w:t>Acompte versé</w:t>
            </w:r>
          </w:p>
        </w:tc>
        <w:tc>
          <w:tcPr>
            <w:tcW w:w="1134" w:type="dxa"/>
            <w:shd w:val="clear" w:color="auto" w:fill="auto"/>
            <w:vAlign w:val="center"/>
          </w:tcPr>
          <w:p w:rsidR="00204CFB" w:rsidRPr="00DE53D9" w:rsidRDefault="00204CFB" w:rsidP="003C425D">
            <w:pPr>
              <w:spacing w:line="288" w:lineRule="auto"/>
              <w:jc w:val="center"/>
              <w:rPr>
                <w:rFonts w:eastAsia="Times New Roman"/>
                <w:color w:val="000000"/>
                <w:szCs w:val="22"/>
              </w:rPr>
            </w:pPr>
          </w:p>
        </w:tc>
        <w:tc>
          <w:tcPr>
            <w:tcW w:w="1474" w:type="dxa"/>
            <w:shd w:val="clear" w:color="auto" w:fill="auto"/>
            <w:vAlign w:val="center"/>
          </w:tcPr>
          <w:p w:rsidR="00204CFB" w:rsidRPr="00DE53D9" w:rsidRDefault="00204CFB" w:rsidP="003C425D">
            <w:pPr>
              <w:spacing w:line="288" w:lineRule="auto"/>
              <w:jc w:val="center"/>
              <w:rPr>
                <w:rFonts w:eastAsia="Times New Roman"/>
                <w:color w:val="000000"/>
                <w:szCs w:val="22"/>
              </w:rPr>
            </w:pPr>
          </w:p>
        </w:tc>
        <w:tc>
          <w:tcPr>
            <w:tcW w:w="1587" w:type="dxa"/>
            <w:shd w:val="clear" w:color="auto" w:fill="auto"/>
            <w:vAlign w:val="center"/>
          </w:tcPr>
          <w:p w:rsidR="00204CFB" w:rsidRPr="00DE53D9" w:rsidRDefault="00204CFB" w:rsidP="003C425D">
            <w:pPr>
              <w:spacing w:line="288" w:lineRule="auto"/>
              <w:jc w:val="center"/>
              <w:rPr>
                <w:rFonts w:eastAsia="Times New Roman"/>
                <w:color w:val="000000"/>
                <w:szCs w:val="22"/>
              </w:rPr>
            </w:pPr>
          </w:p>
        </w:tc>
        <w:tc>
          <w:tcPr>
            <w:tcW w:w="1588" w:type="dxa"/>
            <w:shd w:val="clear" w:color="auto" w:fill="auto"/>
            <w:vAlign w:val="center"/>
          </w:tcPr>
          <w:p w:rsidR="00204CFB" w:rsidRPr="00DE53D9" w:rsidRDefault="00204CFB" w:rsidP="003C425D">
            <w:pPr>
              <w:spacing w:line="288" w:lineRule="auto"/>
              <w:jc w:val="center"/>
              <w:rPr>
                <w:rFonts w:eastAsia="Times New Roman"/>
                <w:color w:val="000000"/>
                <w:szCs w:val="22"/>
              </w:rPr>
            </w:pPr>
            <w:r w:rsidRPr="00DE53D9">
              <w:rPr>
                <w:rFonts w:eastAsia="Times New Roman"/>
                <w:color w:val="000000"/>
                <w:szCs w:val="22"/>
              </w:rPr>
              <w:t>200</w:t>
            </w:r>
          </w:p>
        </w:tc>
        <w:tc>
          <w:tcPr>
            <w:tcW w:w="1588" w:type="dxa"/>
            <w:vAlign w:val="center"/>
          </w:tcPr>
          <w:p w:rsidR="00204CFB" w:rsidRPr="00DE53D9" w:rsidRDefault="00204CFB" w:rsidP="003C425D">
            <w:pPr>
              <w:spacing w:line="288" w:lineRule="auto"/>
              <w:jc w:val="center"/>
              <w:rPr>
                <w:rFonts w:eastAsia="Times New Roman"/>
                <w:color w:val="000000"/>
                <w:szCs w:val="22"/>
              </w:rPr>
            </w:pPr>
          </w:p>
        </w:tc>
      </w:tr>
    </w:tbl>
    <w:p w:rsidR="002C5E48" w:rsidRPr="00DE53D9" w:rsidRDefault="002C5E48" w:rsidP="0018306C">
      <w:pPr>
        <w:pStyle w:val="Paragraphedeliste"/>
        <w:spacing w:after="0" w:line="288" w:lineRule="auto"/>
        <w:ind w:left="714"/>
        <w:jc w:val="both"/>
        <w:rPr>
          <w:rFonts w:ascii="Arial" w:hAnsi="Arial" w:cs="Arial"/>
          <w:i/>
          <w:sz w:val="8"/>
        </w:rPr>
      </w:pPr>
    </w:p>
    <w:p w:rsidR="00204CFB" w:rsidRPr="00842D64" w:rsidRDefault="00204CFB" w:rsidP="0018306C">
      <w:pPr>
        <w:spacing w:line="288" w:lineRule="auto"/>
        <w:jc w:val="both"/>
        <w:rPr>
          <w:i/>
          <w:sz w:val="24"/>
        </w:rPr>
      </w:pPr>
    </w:p>
    <w:p w:rsidR="00B82E05" w:rsidRPr="00842D64" w:rsidRDefault="00204CFB" w:rsidP="000A5587">
      <w:pPr>
        <w:pStyle w:val="Paragraphedeliste"/>
        <w:numPr>
          <w:ilvl w:val="0"/>
          <w:numId w:val="29"/>
        </w:numPr>
        <w:spacing w:line="288" w:lineRule="auto"/>
        <w:ind w:left="426"/>
        <w:rPr>
          <w:rFonts w:ascii="Arial" w:eastAsia="Times New Roman" w:hAnsi="Arial" w:cs="Arial"/>
          <w:i/>
          <w:sz w:val="24"/>
        </w:rPr>
      </w:pPr>
      <w:r w:rsidRPr="00842D64">
        <w:rPr>
          <w:rFonts w:ascii="Arial" w:eastAsia="Times New Roman" w:hAnsi="Arial" w:cs="Arial"/>
          <w:i/>
          <w:sz w:val="24"/>
          <w:u w:val="single"/>
        </w:rPr>
        <w:t>Performance commerciale de Mme DESCHAMPS</w:t>
      </w:r>
      <w:r w:rsidRPr="00842D64">
        <w:rPr>
          <w:rFonts w:ascii="Arial" w:eastAsia="Times New Roman" w:hAnsi="Arial" w:cs="Arial"/>
          <w:i/>
          <w:sz w:val="24"/>
        </w:rPr>
        <w:t> pour le mois de décembre 20</w:t>
      </w:r>
      <w:r w:rsidR="00AE02E1" w:rsidRPr="00842D64">
        <w:rPr>
          <w:rFonts w:ascii="Arial" w:eastAsia="Times New Roman" w:hAnsi="Arial" w:cs="Arial"/>
          <w:i/>
          <w:sz w:val="24"/>
        </w:rPr>
        <w:t>19</w:t>
      </w:r>
      <w:r w:rsidR="00B82E05" w:rsidRPr="00842D64">
        <w:rPr>
          <w:rFonts w:ascii="Arial" w:eastAsia="Times New Roman" w:hAnsi="Arial" w:cs="Arial"/>
          <w:i/>
          <w:sz w:val="24"/>
        </w:rPr>
        <w:t xml:space="preserve"> (</w:t>
      </w:r>
      <w:r w:rsidRPr="00842D64">
        <w:rPr>
          <w:rFonts w:ascii="Arial" w:eastAsia="Times New Roman" w:hAnsi="Arial" w:cs="Arial"/>
          <w:i/>
          <w:sz w:val="24"/>
        </w:rPr>
        <w:t xml:space="preserve">payé en janvier </w:t>
      </w:r>
      <w:r w:rsidR="00AE02E1" w:rsidRPr="00842D64">
        <w:rPr>
          <w:rFonts w:ascii="Arial" w:eastAsia="Times New Roman" w:hAnsi="Arial" w:cs="Arial"/>
          <w:i/>
          <w:sz w:val="24"/>
        </w:rPr>
        <w:t>2020</w:t>
      </w:r>
      <w:r w:rsidR="00B82E05" w:rsidRPr="00842D64">
        <w:rPr>
          <w:rFonts w:ascii="Arial" w:eastAsia="Times New Roman" w:hAnsi="Arial" w:cs="Arial"/>
          <w:i/>
          <w:sz w:val="24"/>
        </w:rPr>
        <w:t>)</w:t>
      </w:r>
      <w:r w:rsidRPr="00842D64">
        <w:rPr>
          <w:rFonts w:ascii="Arial" w:eastAsia="Times New Roman" w:hAnsi="Arial" w:cs="Arial"/>
          <w:i/>
          <w:sz w:val="24"/>
        </w:rPr>
        <w:t xml:space="preserve"> :</w:t>
      </w:r>
    </w:p>
    <w:p w:rsidR="00B82E05" w:rsidRPr="00842D64" w:rsidRDefault="00204CFB" w:rsidP="000A5587">
      <w:pPr>
        <w:pStyle w:val="Paragraphedeliste"/>
        <w:numPr>
          <w:ilvl w:val="0"/>
          <w:numId w:val="30"/>
        </w:numPr>
        <w:spacing w:line="288" w:lineRule="auto"/>
        <w:rPr>
          <w:rFonts w:ascii="Arial" w:eastAsia="Trebuchet MS" w:hAnsi="Arial" w:cs="Arial"/>
          <w:i/>
          <w:sz w:val="24"/>
        </w:rPr>
      </w:pPr>
      <w:r w:rsidRPr="00842D64">
        <w:rPr>
          <w:rFonts w:ascii="Arial" w:eastAsia="Times New Roman" w:hAnsi="Arial" w:cs="Arial"/>
          <w:i/>
          <w:sz w:val="24"/>
        </w:rPr>
        <w:t xml:space="preserve">37 clients ont passé commande pour un montant total de 26 753 € </w:t>
      </w:r>
    </w:p>
    <w:p w:rsidR="00204CFB" w:rsidRPr="00842D64" w:rsidRDefault="00204CFB" w:rsidP="000A5587">
      <w:pPr>
        <w:pStyle w:val="Paragraphedeliste"/>
        <w:numPr>
          <w:ilvl w:val="0"/>
          <w:numId w:val="30"/>
        </w:numPr>
        <w:spacing w:line="288" w:lineRule="auto"/>
        <w:rPr>
          <w:rFonts w:ascii="Arial" w:eastAsia="Trebuchet MS" w:hAnsi="Arial" w:cs="Arial"/>
          <w:i/>
          <w:sz w:val="24"/>
        </w:rPr>
      </w:pPr>
      <w:r w:rsidRPr="00842D64">
        <w:rPr>
          <w:rFonts w:ascii="Arial" w:eastAsia="Times New Roman" w:hAnsi="Arial" w:cs="Arial"/>
          <w:i/>
          <w:sz w:val="24"/>
        </w:rPr>
        <w:t xml:space="preserve">3 prospects ont passé commande et, sont donc </w:t>
      </w:r>
      <w:r w:rsidR="00B82E05" w:rsidRPr="00842D64">
        <w:rPr>
          <w:rFonts w:ascii="Arial" w:eastAsia="Times New Roman" w:hAnsi="Arial" w:cs="Arial"/>
          <w:i/>
          <w:sz w:val="24"/>
        </w:rPr>
        <w:t xml:space="preserve">devenus de </w:t>
      </w:r>
      <w:r w:rsidRPr="00842D64">
        <w:rPr>
          <w:rFonts w:ascii="Arial" w:eastAsia="Times New Roman" w:hAnsi="Arial" w:cs="Arial"/>
          <w:i/>
          <w:sz w:val="24"/>
        </w:rPr>
        <w:t>nouveaux clients.</w:t>
      </w:r>
    </w:p>
    <w:p w:rsidR="00204CFB" w:rsidRPr="00842D64" w:rsidRDefault="00204CFB" w:rsidP="00DB2AD7">
      <w:pPr>
        <w:spacing w:line="288" w:lineRule="auto"/>
        <w:rPr>
          <w:i/>
          <w:sz w:val="24"/>
        </w:rPr>
      </w:pPr>
    </w:p>
    <w:p w:rsidR="00777E4A" w:rsidRPr="00842D64" w:rsidRDefault="00777E4A" w:rsidP="000A5587">
      <w:pPr>
        <w:pStyle w:val="Paragraphedeliste"/>
        <w:numPr>
          <w:ilvl w:val="0"/>
          <w:numId w:val="21"/>
        </w:numPr>
        <w:spacing w:after="0" w:line="288" w:lineRule="auto"/>
        <w:ind w:left="426"/>
        <w:rPr>
          <w:rFonts w:ascii="Arial" w:hAnsi="Arial" w:cs="Arial"/>
          <w:i/>
          <w:sz w:val="24"/>
          <w:szCs w:val="20"/>
        </w:rPr>
      </w:pPr>
      <w:r w:rsidRPr="00842D64">
        <w:rPr>
          <w:rFonts w:ascii="Arial" w:hAnsi="Arial" w:cs="Arial"/>
          <w:i/>
          <w:sz w:val="24"/>
          <w:szCs w:val="20"/>
        </w:rPr>
        <w:t>EBP permet de rajouter des informations à chaque rubrique, par exemple pour indiquer que telle prime est attribuée pour un objectif du trimestre précédent. Pour cette prime, il n’est pas nécessaire d’indiquer cette information. Il faut donc décocher cette demande dans la rubrique « prime liée à l’activité »</w:t>
      </w:r>
    </w:p>
    <w:p w:rsidR="00777E4A" w:rsidRPr="00DE53D9" w:rsidRDefault="00777E4A" w:rsidP="0018306C">
      <w:pPr>
        <w:spacing w:line="288" w:lineRule="auto"/>
        <w:jc w:val="both"/>
        <w:rPr>
          <w:i/>
        </w:rPr>
      </w:pPr>
    </w:p>
    <w:p w:rsidR="00AE02E1" w:rsidRDefault="00AE02E1">
      <w:pPr>
        <w:spacing w:line="240" w:lineRule="auto"/>
        <w:rPr>
          <w:i/>
        </w:rPr>
      </w:pPr>
      <w:r>
        <w:rPr>
          <w:i/>
        </w:rPr>
        <w:br w:type="page"/>
      </w:r>
    </w:p>
    <w:p w:rsidR="00AE02E1" w:rsidRPr="00FF2544" w:rsidRDefault="00AE02E1" w:rsidP="00710A45">
      <w:pPr>
        <w:pBdr>
          <w:bottom w:val="single" w:sz="12" w:space="1" w:color="A7206E"/>
        </w:pBdr>
        <w:rPr>
          <w:b/>
          <w:caps/>
          <w:color w:val="A7206E"/>
          <w:sz w:val="24"/>
          <w:szCs w:val="30"/>
        </w:rPr>
      </w:pPr>
      <w:r w:rsidRPr="00FF2544">
        <w:rPr>
          <w:b/>
          <w:caps/>
          <w:color w:val="A7206E"/>
          <w:sz w:val="24"/>
          <w:szCs w:val="30"/>
        </w:rPr>
        <w:lastRenderedPageBreak/>
        <w:t xml:space="preserve">ANNEXE 5 : </w:t>
      </w:r>
      <w:r w:rsidR="00623BFC" w:rsidRPr="00FF2544">
        <w:rPr>
          <w:b/>
          <w:caps/>
          <w:color w:val="A7206E"/>
          <w:sz w:val="24"/>
          <w:szCs w:val="30"/>
        </w:rPr>
        <w:t>La forme du dossier à rendre</w:t>
      </w:r>
    </w:p>
    <w:p w:rsidR="00623BFC" w:rsidRDefault="00623BFC" w:rsidP="00AE02E1">
      <w:pPr>
        <w:rPr>
          <w:rFonts w:asciiTheme="minorHAnsi" w:hAnsiTheme="minorHAnsi" w:cstheme="minorHAnsi"/>
        </w:rPr>
      </w:pPr>
    </w:p>
    <w:p w:rsidR="00623BFC" w:rsidRPr="00CD5CB5" w:rsidRDefault="00623BFC" w:rsidP="00CD5CB5">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Theme="minorHAnsi" w:hAnsiTheme="minorHAnsi" w:cstheme="minorHAnsi"/>
          <w:sz w:val="24"/>
        </w:rPr>
      </w:pPr>
      <w:r w:rsidRPr="00CD5CB5">
        <w:rPr>
          <w:rFonts w:asciiTheme="minorHAnsi" w:hAnsiTheme="minorHAnsi" w:cstheme="minorHAnsi"/>
          <w:sz w:val="24"/>
        </w:rPr>
        <w:t>IMPORTANT : Le dossier que vous constitu</w:t>
      </w:r>
      <w:r w:rsidR="00CD5CB5">
        <w:rPr>
          <w:rFonts w:asciiTheme="minorHAnsi" w:hAnsiTheme="minorHAnsi" w:cstheme="minorHAnsi"/>
          <w:sz w:val="24"/>
        </w:rPr>
        <w:t>ez</w:t>
      </w:r>
      <w:r w:rsidRPr="00CD5CB5">
        <w:rPr>
          <w:rFonts w:asciiTheme="minorHAnsi" w:hAnsiTheme="minorHAnsi" w:cstheme="minorHAnsi"/>
          <w:sz w:val="24"/>
        </w:rPr>
        <w:t xml:space="preserve"> n’est pas pour vous </w:t>
      </w:r>
      <w:r w:rsidRPr="00CD5CB5">
        <w:rPr>
          <w:rFonts w:asciiTheme="minorHAnsi" w:hAnsiTheme="minorHAnsi" w:cstheme="minorHAnsi"/>
          <w:b/>
          <w:sz w:val="24"/>
        </w:rPr>
        <w:t>mais à l’attention du lecteur.</w:t>
      </w:r>
      <w:r w:rsidRPr="00CD5CB5">
        <w:rPr>
          <w:rFonts w:asciiTheme="minorHAnsi" w:hAnsiTheme="minorHAnsi" w:cstheme="minorHAnsi"/>
          <w:sz w:val="24"/>
        </w:rPr>
        <w:t xml:space="preserve"> Il faut lui présenter le travail non pas dans l’ordre où il a été réalisé mais dans un ordre le lecture d’un travail fini. </w:t>
      </w:r>
    </w:p>
    <w:p w:rsidR="00623BFC" w:rsidRDefault="00623BFC" w:rsidP="00AE02E1">
      <w:pPr>
        <w:rPr>
          <w:rFonts w:asciiTheme="minorHAnsi" w:hAnsiTheme="minorHAnsi" w:cstheme="minorHAnsi"/>
        </w:rPr>
      </w:pPr>
    </w:p>
    <w:p w:rsidR="00AE02E1" w:rsidRPr="00EA3CA6" w:rsidRDefault="00623BFC" w:rsidP="00AE02E1">
      <w:pPr>
        <w:rPr>
          <w:rFonts w:asciiTheme="minorHAnsi" w:hAnsiTheme="minorHAnsi" w:cstheme="minorHAnsi"/>
        </w:rPr>
      </w:pPr>
      <w:r w:rsidRPr="00EA3CA6">
        <w:rPr>
          <w:rFonts w:asciiTheme="minorHAnsi" w:hAnsiTheme="minorHAnsi" w:cstheme="minorHAnsi"/>
        </w:rPr>
        <w:t>Voici un plan du dossier à rendre</w:t>
      </w:r>
    </w:p>
    <w:p w:rsidR="00623BFC" w:rsidRPr="00EA3CA6" w:rsidRDefault="00623BFC" w:rsidP="00623BFC">
      <w:pPr>
        <w:spacing w:line="240" w:lineRule="auto"/>
        <w:rPr>
          <w:rFonts w:asciiTheme="minorHAnsi" w:hAnsiTheme="minorHAnsi" w:cstheme="minorHAnsi"/>
          <w:i/>
          <w:color w:val="943634" w:themeColor="accent2" w:themeShade="BF"/>
          <w:sz w:val="20"/>
          <w:szCs w:val="36"/>
        </w:rPr>
      </w:pPr>
      <w:r w:rsidRPr="00EA3CA6">
        <w:rPr>
          <w:rFonts w:asciiTheme="minorHAnsi" w:hAnsiTheme="minorHAnsi" w:cstheme="minorHAnsi"/>
          <w:b/>
          <w:sz w:val="24"/>
          <w:szCs w:val="36"/>
        </w:rPr>
        <w:t xml:space="preserve">Introduction : rappel du contexte </w:t>
      </w:r>
    </w:p>
    <w:p w:rsidR="00623BFC" w:rsidRPr="00EA3CA6" w:rsidRDefault="00623BFC" w:rsidP="000A5587">
      <w:pPr>
        <w:pStyle w:val="Paragraphedeliste"/>
        <w:numPr>
          <w:ilvl w:val="0"/>
          <w:numId w:val="28"/>
        </w:numPr>
        <w:spacing w:line="240" w:lineRule="auto"/>
        <w:rPr>
          <w:rFonts w:cstheme="minorHAnsi"/>
        </w:rPr>
      </w:pPr>
      <w:r w:rsidRPr="00EA3CA6">
        <w:rPr>
          <w:rFonts w:cstheme="minorHAnsi"/>
          <w:u w:val="single"/>
        </w:rPr>
        <w:t>Introduction</w:t>
      </w:r>
      <w:r w:rsidRPr="00EA3CA6">
        <w:rPr>
          <w:rFonts w:cstheme="minorHAnsi"/>
        </w:rPr>
        <w:t xml:space="preserve"> On vous confie des travaux sur le logiciel de paie pour un nouveau client du cabinet, l’entreprise ZOLPAN dont le nouveau dirigeant sera en poste le 8 janvier 2020.</w:t>
      </w:r>
    </w:p>
    <w:p w:rsidR="00623BFC" w:rsidRPr="00EA3CA6" w:rsidRDefault="00623BFC" w:rsidP="000A5587">
      <w:pPr>
        <w:pStyle w:val="Paragraphedeliste"/>
        <w:numPr>
          <w:ilvl w:val="0"/>
          <w:numId w:val="28"/>
        </w:numPr>
        <w:spacing w:line="240" w:lineRule="auto"/>
        <w:rPr>
          <w:rFonts w:cstheme="minorHAnsi"/>
        </w:rPr>
      </w:pPr>
      <w:r w:rsidRPr="00EA3CA6">
        <w:rPr>
          <w:rFonts w:cstheme="minorHAnsi"/>
          <w:u w:val="single"/>
        </w:rPr>
        <w:t>L’entreprise ZOLPAN</w:t>
      </w:r>
      <w:r w:rsidRPr="00EA3CA6">
        <w:rPr>
          <w:rFonts w:cstheme="minorHAnsi"/>
        </w:rPr>
        <w:t xml:space="preserve"> L’entreprise a pour activité …. L’organigramme de l’entreprise sera le suivant :</w:t>
      </w:r>
    </w:p>
    <w:p w:rsidR="00623BFC" w:rsidRPr="00EA3CA6" w:rsidRDefault="00623BFC" w:rsidP="000A5587">
      <w:pPr>
        <w:pStyle w:val="Paragraphedeliste"/>
        <w:numPr>
          <w:ilvl w:val="0"/>
          <w:numId w:val="28"/>
        </w:numPr>
        <w:spacing w:line="240" w:lineRule="auto"/>
        <w:rPr>
          <w:rFonts w:cstheme="minorHAnsi"/>
          <w:color w:val="943634" w:themeColor="accent2" w:themeShade="BF"/>
        </w:rPr>
      </w:pPr>
      <w:r w:rsidRPr="00EA3CA6">
        <w:rPr>
          <w:rFonts w:cstheme="minorHAnsi"/>
          <w:u w:val="single"/>
        </w:rPr>
        <w:t>Missions réalisées</w:t>
      </w:r>
      <w:r w:rsidRPr="00EA3CA6">
        <w:rPr>
          <w:rFonts w:cstheme="minorHAnsi"/>
        </w:rPr>
        <w:t> : annonce des missions réalisées</w:t>
      </w:r>
    </w:p>
    <w:p w:rsidR="00623BFC" w:rsidRPr="00EA3CA6" w:rsidRDefault="00623BFC" w:rsidP="000A5587">
      <w:pPr>
        <w:pStyle w:val="Paragraphedeliste"/>
        <w:numPr>
          <w:ilvl w:val="0"/>
          <w:numId w:val="23"/>
        </w:numPr>
        <w:spacing w:after="0" w:line="240" w:lineRule="auto"/>
        <w:ind w:left="1418"/>
        <w:contextualSpacing w:val="0"/>
        <w:jc w:val="both"/>
        <w:rPr>
          <w:rFonts w:cstheme="minorHAnsi"/>
        </w:rPr>
      </w:pPr>
      <w:r w:rsidRPr="00EA3CA6">
        <w:rPr>
          <w:rFonts w:cstheme="minorHAnsi"/>
        </w:rPr>
        <w:t>Préparation du paramétrage de la paie sur EBP</w:t>
      </w:r>
    </w:p>
    <w:p w:rsidR="00CD5CB5" w:rsidRPr="00EA3CA6" w:rsidRDefault="00623BFC" w:rsidP="000A5587">
      <w:pPr>
        <w:pStyle w:val="Paragraphedeliste"/>
        <w:numPr>
          <w:ilvl w:val="0"/>
          <w:numId w:val="23"/>
        </w:numPr>
        <w:spacing w:after="0" w:line="240" w:lineRule="auto"/>
        <w:ind w:left="1418"/>
        <w:contextualSpacing w:val="0"/>
        <w:jc w:val="both"/>
        <w:rPr>
          <w:rFonts w:cstheme="minorHAnsi"/>
        </w:rPr>
      </w:pPr>
      <w:r w:rsidRPr="00EA3CA6">
        <w:rPr>
          <w:rFonts w:cstheme="minorHAnsi"/>
        </w:rPr>
        <w:t xml:space="preserve">Contrôle de deux bulletins de paie </w:t>
      </w:r>
    </w:p>
    <w:p w:rsidR="00623BFC" w:rsidRPr="00EA3CA6" w:rsidRDefault="00623BFC" w:rsidP="000A5587">
      <w:pPr>
        <w:pStyle w:val="Paragraphedeliste"/>
        <w:numPr>
          <w:ilvl w:val="0"/>
          <w:numId w:val="23"/>
        </w:numPr>
        <w:spacing w:after="0" w:line="240" w:lineRule="auto"/>
        <w:ind w:left="1418"/>
        <w:contextualSpacing w:val="0"/>
        <w:jc w:val="both"/>
        <w:rPr>
          <w:rFonts w:cstheme="minorHAnsi"/>
        </w:rPr>
      </w:pPr>
      <w:r w:rsidRPr="00EA3CA6">
        <w:rPr>
          <w:rFonts w:cstheme="minorHAnsi"/>
        </w:rPr>
        <w:t>Rapprochement entre le livre de paie et l'écriture comptable transférée du logiciel de paie</w:t>
      </w:r>
    </w:p>
    <w:p w:rsidR="00623BFC" w:rsidRPr="00EA3CA6" w:rsidRDefault="00623BFC" w:rsidP="00623BFC">
      <w:pPr>
        <w:pStyle w:val="Paragraphedeliste"/>
        <w:spacing w:after="0" w:line="240" w:lineRule="auto"/>
        <w:contextualSpacing w:val="0"/>
        <w:rPr>
          <w:rFonts w:cstheme="minorHAnsi"/>
        </w:rPr>
      </w:pPr>
    </w:p>
    <w:p w:rsidR="00623BFC" w:rsidRPr="00EA3CA6" w:rsidRDefault="00623BFC" w:rsidP="00623BFC">
      <w:pPr>
        <w:pStyle w:val="Paragraphedeliste"/>
        <w:pBdr>
          <w:bottom w:val="single" w:sz="4" w:space="1" w:color="auto"/>
        </w:pBdr>
        <w:spacing w:after="0" w:line="240" w:lineRule="auto"/>
        <w:ind w:left="0"/>
        <w:contextualSpacing w:val="0"/>
        <w:rPr>
          <w:rFonts w:cstheme="minorHAnsi"/>
          <w:b/>
          <w:sz w:val="28"/>
          <w:szCs w:val="24"/>
        </w:rPr>
      </w:pPr>
      <w:r w:rsidRPr="00EA3CA6">
        <w:rPr>
          <w:rFonts w:cstheme="minorHAnsi"/>
          <w:b/>
          <w:sz w:val="28"/>
          <w:szCs w:val="24"/>
        </w:rPr>
        <w:t>1</w:t>
      </w:r>
      <w:r w:rsidRPr="00EA3CA6">
        <w:rPr>
          <w:rFonts w:cstheme="minorHAnsi"/>
          <w:b/>
          <w:sz w:val="28"/>
          <w:szCs w:val="24"/>
          <w:vertAlign w:val="superscript"/>
        </w:rPr>
        <w:t>ère</w:t>
      </w:r>
      <w:r w:rsidRPr="00EA3CA6">
        <w:rPr>
          <w:rFonts w:cstheme="minorHAnsi"/>
          <w:b/>
          <w:sz w:val="28"/>
          <w:szCs w:val="24"/>
        </w:rPr>
        <w:t xml:space="preserve">  mission : </w:t>
      </w:r>
      <w:r w:rsidR="00EA3CA6">
        <w:rPr>
          <w:rFonts w:cstheme="minorHAnsi"/>
          <w:b/>
          <w:sz w:val="28"/>
          <w:szCs w:val="24"/>
        </w:rPr>
        <w:t>P</w:t>
      </w:r>
      <w:r w:rsidRPr="00EA3CA6">
        <w:rPr>
          <w:rFonts w:cstheme="minorHAnsi"/>
          <w:b/>
          <w:sz w:val="28"/>
          <w:szCs w:val="24"/>
        </w:rPr>
        <w:t>aramétrage de la paie sur EBP</w:t>
      </w:r>
    </w:p>
    <w:p w:rsidR="00A379FD" w:rsidRPr="00EA3CA6" w:rsidRDefault="00A379FD" w:rsidP="00A379FD">
      <w:pPr>
        <w:pStyle w:val="Paragraphedeliste"/>
        <w:spacing w:after="0" w:line="240" w:lineRule="auto"/>
        <w:ind w:left="0"/>
        <w:contextualSpacing w:val="0"/>
        <w:rPr>
          <w:rFonts w:cstheme="minorHAnsi"/>
          <w:szCs w:val="24"/>
        </w:rPr>
      </w:pPr>
      <w:r w:rsidRPr="00EA3CA6">
        <w:rPr>
          <w:rFonts w:cstheme="minorHAnsi"/>
          <w:szCs w:val="24"/>
        </w:rPr>
        <w:t xml:space="preserve">Phrase d’introduction : « pour préparer le paramétrage de la paie, </w:t>
      </w:r>
      <w:r>
        <w:rPr>
          <w:rFonts w:cstheme="minorHAnsi"/>
          <w:szCs w:val="24"/>
        </w:rPr>
        <w:t xml:space="preserve">nous avons réalisé trois </w:t>
      </w:r>
      <w:r w:rsidRPr="00EA3CA6">
        <w:rPr>
          <w:rFonts w:cstheme="minorHAnsi"/>
          <w:szCs w:val="24"/>
        </w:rPr>
        <w:t>travaux :</w:t>
      </w:r>
    </w:p>
    <w:p w:rsidR="00623BFC" w:rsidRPr="00A379FD" w:rsidRDefault="00623BFC" w:rsidP="00623BFC">
      <w:pPr>
        <w:pStyle w:val="Titre2"/>
        <w:spacing w:before="0" w:line="240" w:lineRule="auto"/>
        <w:contextualSpacing w:val="0"/>
        <w:rPr>
          <w:rFonts w:asciiTheme="minorHAnsi" w:hAnsiTheme="minorHAnsi" w:cstheme="minorHAnsi"/>
          <w:i/>
          <w:sz w:val="22"/>
          <w:szCs w:val="22"/>
        </w:rPr>
      </w:pPr>
      <w:r w:rsidRPr="00A379FD">
        <w:rPr>
          <w:rFonts w:asciiTheme="minorHAnsi" w:hAnsiTheme="minorHAnsi" w:cstheme="minorHAnsi"/>
          <w:b w:val="0"/>
          <w:sz w:val="22"/>
          <w:szCs w:val="22"/>
          <w:u w:val="single"/>
        </w:rPr>
        <w:t>1. Situer l'entreprise dans son environnement juridique</w:t>
      </w:r>
    </w:p>
    <w:p w:rsidR="00623BFC" w:rsidRPr="00A379FD" w:rsidRDefault="00623BFC" w:rsidP="00CD5CB5">
      <w:pPr>
        <w:pStyle w:val="Titre2"/>
        <w:spacing w:before="0" w:line="240" w:lineRule="auto"/>
        <w:ind w:left="426" w:hanging="284"/>
        <w:contextualSpacing w:val="0"/>
        <w:rPr>
          <w:rFonts w:asciiTheme="minorHAnsi" w:hAnsiTheme="minorHAnsi" w:cstheme="minorHAnsi"/>
          <w:sz w:val="22"/>
          <w:szCs w:val="22"/>
        </w:rPr>
      </w:pPr>
      <w:r w:rsidRPr="00A379FD">
        <w:rPr>
          <w:rFonts w:asciiTheme="minorHAnsi" w:hAnsiTheme="minorHAnsi" w:cstheme="minorHAnsi"/>
          <w:i/>
          <w:sz w:val="22"/>
          <w:szCs w:val="22"/>
        </w:rPr>
        <w:t>A. Recherche de la CCN applicable</w:t>
      </w:r>
      <w:r w:rsidR="00FF2544">
        <w:rPr>
          <w:rFonts w:asciiTheme="minorHAnsi" w:hAnsiTheme="minorHAnsi" w:cstheme="minorHAnsi"/>
          <w:i/>
          <w:sz w:val="22"/>
          <w:szCs w:val="22"/>
        </w:rPr>
        <w:t>…</w:t>
      </w:r>
    </w:p>
    <w:p w:rsidR="00FF2544" w:rsidRDefault="00FF2544" w:rsidP="00623BFC">
      <w:pPr>
        <w:pStyle w:val="Paragraphedeliste"/>
        <w:spacing w:after="0" w:line="240" w:lineRule="auto"/>
        <w:ind w:left="0"/>
        <w:contextualSpacing w:val="0"/>
        <w:rPr>
          <w:rFonts w:cstheme="minorHAnsi"/>
          <w:szCs w:val="24"/>
        </w:rPr>
      </w:pPr>
    </w:p>
    <w:p w:rsidR="00623BFC" w:rsidRPr="00EA3CA6" w:rsidRDefault="00623BFC" w:rsidP="00623BFC">
      <w:pPr>
        <w:pStyle w:val="Paragraphedeliste"/>
        <w:spacing w:after="0" w:line="240" w:lineRule="auto"/>
        <w:ind w:left="0"/>
        <w:contextualSpacing w:val="0"/>
        <w:rPr>
          <w:rFonts w:cstheme="minorHAnsi"/>
          <w:szCs w:val="24"/>
        </w:rPr>
      </w:pPr>
      <w:r w:rsidRPr="00EA3CA6">
        <w:rPr>
          <w:rFonts w:cstheme="minorHAnsi"/>
          <w:szCs w:val="24"/>
        </w:rPr>
        <w:t>----------------------------------------------------- Saut de Page ----------------------------------------------------</w:t>
      </w:r>
    </w:p>
    <w:p w:rsidR="00623BFC" w:rsidRPr="00EA3CA6" w:rsidRDefault="00623BFC" w:rsidP="00623BFC">
      <w:pPr>
        <w:spacing w:line="240" w:lineRule="auto"/>
        <w:rPr>
          <w:rFonts w:asciiTheme="minorHAnsi" w:eastAsia="Trebuchet MS" w:hAnsiTheme="minorHAnsi" w:cstheme="minorHAnsi"/>
          <w:color w:val="000000"/>
          <w:sz w:val="20"/>
          <w:szCs w:val="24"/>
        </w:rPr>
      </w:pPr>
    </w:p>
    <w:p w:rsidR="00623BFC" w:rsidRPr="00EA3CA6" w:rsidRDefault="00623BFC" w:rsidP="00623BFC">
      <w:pPr>
        <w:pStyle w:val="Paragraphedeliste"/>
        <w:pBdr>
          <w:bottom w:val="single" w:sz="4" w:space="1" w:color="auto"/>
        </w:pBdr>
        <w:spacing w:after="0" w:line="240" w:lineRule="auto"/>
        <w:ind w:left="0"/>
        <w:contextualSpacing w:val="0"/>
        <w:rPr>
          <w:rFonts w:cstheme="minorHAnsi"/>
          <w:b/>
          <w:sz w:val="28"/>
          <w:szCs w:val="24"/>
        </w:rPr>
      </w:pPr>
      <w:r w:rsidRPr="00EA3CA6">
        <w:rPr>
          <w:rFonts w:cstheme="minorHAnsi"/>
          <w:b/>
          <w:sz w:val="28"/>
          <w:szCs w:val="24"/>
        </w:rPr>
        <w:t>2</w:t>
      </w:r>
      <w:r w:rsidRPr="00EA3CA6">
        <w:rPr>
          <w:rFonts w:cstheme="minorHAnsi"/>
          <w:b/>
          <w:sz w:val="28"/>
          <w:szCs w:val="24"/>
          <w:vertAlign w:val="superscript"/>
        </w:rPr>
        <w:t>ème</w:t>
      </w:r>
      <w:r w:rsidRPr="00EA3CA6">
        <w:rPr>
          <w:rFonts w:cstheme="minorHAnsi"/>
          <w:b/>
          <w:sz w:val="28"/>
          <w:szCs w:val="24"/>
        </w:rPr>
        <w:t>mission : Contrôle de deux bulletins de paie</w:t>
      </w:r>
      <w:r w:rsidR="00693F59" w:rsidRPr="00EA3CA6">
        <w:rPr>
          <w:rFonts w:cstheme="minorHAnsi"/>
          <w:b/>
          <w:sz w:val="28"/>
          <w:szCs w:val="24"/>
        </w:rPr>
        <w:t xml:space="preserve"> et impression de documents</w:t>
      </w:r>
    </w:p>
    <w:p w:rsidR="00623BFC" w:rsidRPr="00EA3CA6" w:rsidRDefault="00623BFC" w:rsidP="00623BFC">
      <w:pPr>
        <w:pStyle w:val="Paragraphedeliste"/>
        <w:spacing w:after="0" w:line="240" w:lineRule="auto"/>
        <w:ind w:left="0"/>
        <w:contextualSpacing w:val="0"/>
        <w:rPr>
          <w:rFonts w:cstheme="minorHAnsi"/>
          <w:szCs w:val="24"/>
        </w:rPr>
      </w:pPr>
      <w:r w:rsidRPr="00EA3CA6">
        <w:rPr>
          <w:rFonts w:cstheme="minorHAnsi"/>
          <w:szCs w:val="24"/>
        </w:rPr>
        <w:t>Afin de contrôler le paramétrage du logiciel EBP Paie, j'ai réalisé l'audit des bulletins de salaires de mesdames KLEE et DUCHAMPS.Pour chaque salarié présenter dans cet or</w:t>
      </w:r>
      <w:r w:rsidR="00CD5CB5" w:rsidRPr="00EA3CA6">
        <w:rPr>
          <w:rFonts w:cstheme="minorHAnsi"/>
          <w:szCs w:val="24"/>
        </w:rPr>
        <w:t xml:space="preserve">dre </w:t>
      </w:r>
      <w:r w:rsidRPr="00EA3CA6">
        <w:rPr>
          <w:rFonts w:cstheme="minorHAnsi"/>
          <w:szCs w:val="24"/>
        </w:rPr>
        <w:t>:</w:t>
      </w:r>
    </w:p>
    <w:p w:rsidR="00623BFC" w:rsidRPr="00EA3CA6" w:rsidRDefault="00623BFC" w:rsidP="000A5587">
      <w:pPr>
        <w:pStyle w:val="Paragraphedeliste"/>
        <w:numPr>
          <w:ilvl w:val="0"/>
          <w:numId w:val="26"/>
        </w:numPr>
        <w:spacing w:after="0" w:line="240" w:lineRule="auto"/>
        <w:ind w:left="426"/>
        <w:contextualSpacing w:val="0"/>
        <w:rPr>
          <w:rFonts w:cstheme="minorHAnsi"/>
          <w:szCs w:val="24"/>
        </w:rPr>
      </w:pPr>
      <w:r w:rsidRPr="00EA3CA6">
        <w:rPr>
          <w:rFonts w:cstheme="minorHAnsi"/>
          <w:szCs w:val="24"/>
        </w:rPr>
        <w:t>le tableau de contrôle</w:t>
      </w:r>
    </w:p>
    <w:p w:rsidR="00623BFC" w:rsidRPr="00EA3CA6" w:rsidRDefault="00623BFC" w:rsidP="000A5587">
      <w:pPr>
        <w:pStyle w:val="Paragraphedeliste"/>
        <w:numPr>
          <w:ilvl w:val="0"/>
          <w:numId w:val="26"/>
        </w:numPr>
        <w:spacing w:after="0" w:line="240" w:lineRule="auto"/>
        <w:ind w:left="426"/>
        <w:contextualSpacing w:val="0"/>
        <w:rPr>
          <w:rFonts w:cstheme="minorHAnsi"/>
          <w:szCs w:val="24"/>
        </w:rPr>
      </w:pPr>
      <w:r w:rsidRPr="00EA3CA6">
        <w:rPr>
          <w:rFonts w:cstheme="minorHAnsi"/>
          <w:szCs w:val="24"/>
        </w:rPr>
        <w:t>Le bulletin avec chaque montant justifié surligné</w:t>
      </w:r>
    </w:p>
    <w:p w:rsidR="00623BFC" w:rsidRPr="00EA3CA6" w:rsidRDefault="00623BFC" w:rsidP="000A5587">
      <w:pPr>
        <w:pStyle w:val="Paragraphedeliste"/>
        <w:numPr>
          <w:ilvl w:val="0"/>
          <w:numId w:val="26"/>
        </w:numPr>
        <w:spacing w:after="0" w:line="240" w:lineRule="auto"/>
        <w:ind w:left="426"/>
        <w:contextualSpacing w:val="0"/>
        <w:rPr>
          <w:rFonts w:cstheme="minorHAnsi"/>
          <w:szCs w:val="24"/>
        </w:rPr>
      </w:pPr>
      <w:r w:rsidRPr="00EA3CA6">
        <w:rPr>
          <w:rFonts w:cstheme="minorHAnsi"/>
          <w:szCs w:val="24"/>
        </w:rPr>
        <w:t>le tableau des HS ou le calcul de la commission pour la commerciale</w:t>
      </w:r>
    </w:p>
    <w:p w:rsidR="00CD5CB5" w:rsidRPr="00EA3CA6" w:rsidRDefault="00CD5CB5" w:rsidP="00CD5CB5">
      <w:pPr>
        <w:spacing w:line="240" w:lineRule="auto"/>
        <w:rPr>
          <w:rFonts w:cstheme="minorHAnsi"/>
          <w:szCs w:val="24"/>
        </w:rPr>
      </w:pPr>
    </w:p>
    <w:p w:rsidR="00623BFC" w:rsidRPr="00EA3CA6" w:rsidRDefault="00623BFC" w:rsidP="00623BFC">
      <w:pPr>
        <w:pStyle w:val="Paragraphedeliste"/>
        <w:spacing w:after="0" w:line="240" w:lineRule="auto"/>
        <w:ind w:left="0"/>
        <w:contextualSpacing w:val="0"/>
        <w:rPr>
          <w:rFonts w:cstheme="minorHAnsi"/>
          <w:szCs w:val="24"/>
        </w:rPr>
      </w:pPr>
      <w:r w:rsidRPr="00EA3CA6">
        <w:rPr>
          <w:rFonts w:cstheme="minorHAnsi"/>
          <w:szCs w:val="24"/>
        </w:rPr>
        <w:t>----------------------------------------------------- Saut de Page ----------------------------------------------------</w:t>
      </w:r>
    </w:p>
    <w:p w:rsidR="00623BFC" w:rsidRPr="00CD392F" w:rsidRDefault="00623BFC" w:rsidP="00623BFC">
      <w:pPr>
        <w:pStyle w:val="Paragraphedeliste"/>
        <w:spacing w:after="0" w:line="240" w:lineRule="auto"/>
        <w:contextualSpacing w:val="0"/>
        <w:rPr>
          <w:rFonts w:cstheme="minorHAnsi"/>
          <w:szCs w:val="48"/>
        </w:rPr>
      </w:pPr>
    </w:p>
    <w:p w:rsidR="00623BFC" w:rsidRPr="00EA3CA6" w:rsidRDefault="001E0BD4" w:rsidP="00623BFC">
      <w:pPr>
        <w:pStyle w:val="Paragraphedeliste"/>
        <w:pBdr>
          <w:bottom w:val="single" w:sz="4" w:space="1" w:color="auto"/>
        </w:pBdr>
        <w:spacing w:after="0" w:line="240" w:lineRule="auto"/>
        <w:ind w:left="0"/>
        <w:contextualSpacing w:val="0"/>
        <w:rPr>
          <w:rFonts w:cstheme="minorHAnsi"/>
          <w:b/>
          <w:sz w:val="28"/>
          <w:szCs w:val="24"/>
        </w:rPr>
      </w:pPr>
      <w:r>
        <w:rPr>
          <w:rFonts w:cstheme="minorHAnsi"/>
          <w:b/>
          <w:sz w:val="28"/>
          <w:szCs w:val="24"/>
        </w:rPr>
        <w:t>3</w:t>
      </w:r>
      <w:r w:rsidR="00623BFC" w:rsidRPr="00EA3CA6">
        <w:rPr>
          <w:rFonts w:cstheme="minorHAnsi"/>
          <w:b/>
          <w:sz w:val="28"/>
          <w:szCs w:val="24"/>
          <w:vertAlign w:val="superscript"/>
        </w:rPr>
        <w:t>ème</w:t>
      </w:r>
      <w:r w:rsidR="00623BFC" w:rsidRPr="00EA3CA6">
        <w:rPr>
          <w:rFonts w:cstheme="minorHAnsi"/>
          <w:b/>
          <w:sz w:val="28"/>
          <w:szCs w:val="24"/>
        </w:rPr>
        <w:t>mission : Rapprochement le livre de paie et l'écriture comptable</w:t>
      </w:r>
    </w:p>
    <w:p w:rsidR="00623BFC" w:rsidRPr="00CD392F" w:rsidRDefault="00623BFC" w:rsidP="00623BFC">
      <w:pPr>
        <w:pStyle w:val="Paragraphedeliste"/>
        <w:spacing w:after="0" w:line="240" w:lineRule="auto"/>
        <w:contextualSpacing w:val="0"/>
        <w:rPr>
          <w:rFonts w:cstheme="minorHAnsi"/>
          <w:sz w:val="8"/>
          <w:szCs w:val="24"/>
        </w:rPr>
      </w:pPr>
    </w:p>
    <w:p w:rsidR="00623BFC" w:rsidRPr="00FF2544" w:rsidRDefault="00623BFC" w:rsidP="00623BFC">
      <w:pPr>
        <w:pStyle w:val="Paragraphedeliste"/>
        <w:spacing w:after="0" w:line="240" w:lineRule="auto"/>
        <w:ind w:left="0"/>
        <w:contextualSpacing w:val="0"/>
        <w:rPr>
          <w:rFonts w:cstheme="minorHAnsi"/>
          <w:i/>
          <w:szCs w:val="36"/>
        </w:rPr>
      </w:pPr>
      <w:r w:rsidRPr="00FF2544">
        <w:rPr>
          <w:rFonts w:cstheme="minorHAnsi"/>
          <w:i/>
          <w:szCs w:val="36"/>
        </w:rPr>
        <w:t>Là encore, il faut ré exposer le contexte, ce qui vous permet de mieux pouvoir e</w:t>
      </w:r>
      <w:r w:rsidR="00CD392F" w:rsidRPr="00FF2544">
        <w:rPr>
          <w:rFonts w:cstheme="minorHAnsi"/>
          <w:i/>
          <w:szCs w:val="36"/>
        </w:rPr>
        <w:t>xpliquer ce que vous avez fait</w:t>
      </w:r>
    </w:p>
    <w:p w:rsidR="00623BFC" w:rsidRPr="00EA3CA6" w:rsidRDefault="00623BFC" w:rsidP="00623BFC">
      <w:pPr>
        <w:pStyle w:val="Paragraphedeliste"/>
        <w:spacing w:after="0" w:line="240" w:lineRule="auto"/>
        <w:ind w:left="0"/>
        <w:contextualSpacing w:val="0"/>
        <w:rPr>
          <w:rFonts w:cstheme="minorHAnsi"/>
          <w:szCs w:val="24"/>
        </w:rPr>
      </w:pPr>
    </w:p>
    <w:p w:rsidR="00623BFC" w:rsidRPr="00EA3CA6" w:rsidRDefault="00623BFC" w:rsidP="00623BFC">
      <w:pPr>
        <w:pStyle w:val="Paragraphedeliste"/>
        <w:spacing w:after="0" w:line="240" w:lineRule="auto"/>
        <w:ind w:left="0"/>
        <w:contextualSpacing w:val="0"/>
        <w:rPr>
          <w:rFonts w:cstheme="minorHAnsi"/>
          <w:b/>
          <w:szCs w:val="24"/>
        </w:rPr>
      </w:pPr>
      <w:r w:rsidRPr="00EA3CA6">
        <w:rPr>
          <w:rFonts w:cstheme="minorHAnsi"/>
          <w:b/>
          <w:szCs w:val="24"/>
        </w:rPr>
        <w:t xml:space="preserve">Contexte </w:t>
      </w:r>
    </w:p>
    <w:p w:rsidR="00623BFC" w:rsidRPr="00EA3CA6" w:rsidRDefault="00623BFC" w:rsidP="00623BFC">
      <w:pPr>
        <w:pStyle w:val="Paragraphedeliste"/>
        <w:spacing w:after="0" w:line="240" w:lineRule="auto"/>
        <w:ind w:left="0"/>
        <w:contextualSpacing w:val="0"/>
        <w:rPr>
          <w:rFonts w:cstheme="minorHAnsi"/>
          <w:szCs w:val="24"/>
        </w:rPr>
      </w:pPr>
      <w:r w:rsidRPr="00EA3CA6">
        <w:rPr>
          <w:rFonts w:cstheme="minorHAnsi"/>
          <w:szCs w:val="24"/>
        </w:rPr>
        <w:t>Pour chaque rubrique de paie, le logiciel a affecté un compte comptable (de charge ou de tiers). Le logiciel va pouvoir transférer les écritures de paie. Nous devons nous assurer que le transfert de la paie vers la comptabilité est conforme.</w:t>
      </w:r>
    </w:p>
    <w:p w:rsidR="00623BFC" w:rsidRPr="00EA3CA6" w:rsidRDefault="00623BFC" w:rsidP="00623BFC">
      <w:pPr>
        <w:pStyle w:val="Paragraphedeliste"/>
        <w:spacing w:after="0" w:line="240" w:lineRule="auto"/>
        <w:ind w:left="0"/>
        <w:contextualSpacing w:val="0"/>
        <w:rPr>
          <w:rFonts w:cstheme="minorHAnsi"/>
          <w:szCs w:val="24"/>
        </w:rPr>
      </w:pPr>
    </w:p>
    <w:p w:rsidR="00623BFC" w:rsidRPr="00EA3CA6" w:rsidRDefault="00623BFC" w:rsidP="00623BFC">
      <w:pPr>
        <w:pStyle w:val="Paragraphedeliste"/>
        <w:spacing w:after="0" w:line="240" w:lineRule="auto"/>
        <w:ind w:left="0"/>
        <w:contextualSpacing w:val="0"/>
        <w:rPr>
          <w:rFonts w:cstheme="minorHAnsi"/>
          <w:b/>
          <w:szCs w:val="24"/>
        </w:rPr>
      </w:pPr>
      <w:r w:rsidRPr="00EA3CA6">
        <w:rPr>
          <w:rFonts w:cstheme="minorHAnsi"/>
          <w:b/>
          <w:szCs w:val="24"/>
        </w:rPr>
        <w:t>Méthodologie de travail</w:t>
      </w:r>
    </w:p>
    <w:p w:rsidR="00623BFC" w:rsidRPr="00EA3CA6" w:rsidRDefault="00623BFC" w:rsidP="00623BFC">
      <w:pPr>
        <w:pStyle w:val="Paragraphedeliste"/>
        <w:spacing w:after="0" w:line="240" w:lineRule="auto"/>
        <w:ind w:left="0"/>
        <w:contextualSpacing w:val="0"/>
        <w:rPr>
          <w:rFonts w:cstheme="minorHAnsi"/>
          <w:szCs w:val="24"/>
        </w:rPr>
      </w:pPr>
      <w:r w:rsidRPr="00EA3CA6">
        <w:rPr>
          <w:rFonts w:cstheme="minorHAnsi"/>
          <w:szCs w:val="24"/>
        </w:rPr>
        <w:t xml:space="preserve">Pour vérifier le paramétrage, nous avons </w:t>
      </w:r>
    </w:p>
    <w:p w:rsidR="00623BFC" w:rsidRPr="00EA3CA6" w:rsidRDefault="00623BFC" w:rsidP="00623BFC">
      <w:pPr>
        <w:pStyle w:val="Paragraphedeliste"/>
        <w:spacing w:after="0" w:line="240" w:lineRule="auto"/>
        <w:ind w:left="0"/>
        <w:contextualSpacing w:val="0"/>
        <w:rPr>
          <w:rFonts w:cstheme="minorHAnsi"/>
          <w:szCs w:val="24"/>
        </w:rPr>
      </w:pPr>
      <w:r w:rsidRPr="00EA3CA6">
        <w:rPr>
          <w:rFonts w:cstheme="minorHAnsi"/>
          <w:szCs w:val="24"/>
        </w:rPr>
        <w:t>- exporté sur Excel le livre de paie (qui cumule toutes les rubriques de paie), ainsi que le transfert de paie (écriture de paie)- etc…</w:t>
      </w:r>
    </w:p>
    <w:p w:rsidR="00623BFC" w:rsidRPr="00EA3CA6" w:rsidRDefault="00623BFC" w:rsidP="00623BFC">
      <w:pPr>
        <w:pStyle w:val="Paragraphedeliste"/>
        <w:spacing w:after="0" w:line="240" w:lineRule="auto"/>
        <w:ind w:left="0"/>
        <w:contextualSpacing w:val="0"/>
        <w:rPr>
          <w:rFonts w:cstheme="minorHAnsi"/>
          <w:szCs w:val="24"/>
        </w:rPr>
      </w:pPr>
    </w:p>
    <w:p w:rsidR="00623BFC" w:rsidRPr="00EA3CA6" w:rsidRDefault="00623BFC" w:rsidP="00623BFC">
      <w:pPr>
        <w:pStyle w:val="Paragraphedeliste"/>
        <w:spacing w:after="0" w:line="240" w:lineRule="auto"/>
        <w:ind w:left="0"/>
        <w:contextualSpacing w:val="0"/>
        <w:rPr>
          <w:rFonts w:cstheme="minorHAnsi"/>
          <w:b/>
          <w:szCs w:val="24"/>
        </w:rPr>
      </w:pPr>
      <w:r w:rsidRPr="00EA3CA6">
        <w:rPr>
          <w:rFonts w:cstheme="minorHAnsi"/>
          <w:b/>
          <w:szCs w:val="24"/>
        </w:rPr>
        <w:t>Documents à présenter :</w:t>
      </w:r>
    </w:p>
    <w:p w:rsidR="00CD392F" w:rsidRDefault="00623BFC" w:rsidP="000A5587">
      <w:pPr>
        <w:pStyle w:val="Paragraphedeliste"/>
        <w:numPr>
          <w:ilvl w:val="0"/>
          <w:numId w:val="16"/>
        </w:numPr>
        <w:spacing w:after="0" w:line="240" w:lineRule="auto"/>
        <w:contextualSpacing w:val="0"/>
        <w:jc w:val="both"/>
        <w:rPr>
          <w:rFonts w:cstheme="minorHAnsi"/>
        </w:rPr>
      </w:pPr>
      <w:r w:rsidRPr="00CD392F">
        <w:rPr>
          <w:rFonts w:cstheme="minorHAnsi"/>
        </w:rPr>
        <w:t xml:space="preserve">La synthèse par mail à l'attention de M. LUPIN du travail de rapprochement entre le livre de paie et l'écriture comptable </w:t>
      </w:r>
    </w:p>
    <w:p w:rsidR="005D753E" w:rsidRPr="00CD392F" w:rsidRDefault="00623BFC" w:rsidP="00CD392F">
      <w:pPr>
        <w:pStyle w:val="Paragraphedeliste"/>
        <w:numPr>
          <w:ilvl w:val="0"/>
          <w:numId w:val="16"/>
        </w:numPr>
        <w:spacing w:after="0" w:line="240" w:lineRule="auto"/>
        <w:contextualSpacing w:val="0"/>
        <w:jc w:val="both"/>
        <w:rPr>
          <w:b/>
          <w:caps/>
          <w:color w:val="A7206E"/>
          <w:szCs w:val="30"/>
        </w:rPr>
      </w:pPr>
      <w:r w:rsidRPr="00CD392F">
        <w:rPr>
          <w:rFonts w:cstheme="minorHAnsi"/>
        </w:rPr>
        <w:t xml:space="preserve">Documents de travail (numériques) et sous forme papier </w:t>
      </w:r>
      <w:r w:rsidR="005D753E" w:rsidRPr="00CD392F">
        <w:rPr>
          <w:b/>
          <w:caps/>
          <w:color w:val="A7206E"/>
          <w:szCs w:val="30"/>
        </w:rPr>
        <w:br w:type="page"/>
      </w:r>
    </w:p>
    <w:p w:rsidR="00BA52BF" w:rsidRPr="009175FF" w:rsidRDefault="00BA52BF" w:rsidP="003B33BB">
      <w:pPr>
        <w:pBdr>
          <w:bottom w:val="single" w:sz="12" w:space="1" w:color="auto"/>
        </w:pBdr>
        <w:ind w:left="1701" w:hanging="1701"/>
        <w:rPr>
          <w:b/>
          <w:caps/>
          <w:color w:val="A7206E"/>
          <w:sz w:val="28"/>
          <w:szCs w:val="30"/>
        </w:rPr>
      </w:pPr>
      <w:r w:rsidRPr="009175FF">
        <w:rPr>
          <w:b/>
          <w:caps/>
          <w:color w:val="A7206E"/>
          <w:sz w:val="28"/>
          <w:szCs w:val="30"/>
        </w:rPr>
        <w:lastRenderedPageBreak/>
        <w:t xml:space="preserve">ANNEXE </w:t>
      </w:r>
      <w:r w:rsidR="00AE02E1" w:rsidRPr="009175FF">
        <w:rPr>
          <w:b/>
          <w:caps/>
          <w:color w:val="A7206E"/>
          <w:sz w:val="28"/>
          <w:szCs w:val="30"/>
        </w:rPr>
        <w:t>6</w:t>
      </w:r>
      <w:r w:rsidRPr="009175FF">
        <w:rPr>
          <w:b/>
          <w:caps/>
          <w:color w:val="A7206E"/>
          <w:sz w:val="28"/>
          <w:szCs w:val="30"/>
        </w:rPr>
        <w:t> : Extrait de la Fiche Situation professionnelle à remplir pour l'examen</w:t>
      </w:r>
    </w:p>
    <w:p w:rsidR="00BA52BF" w:rsidRPr="00DE53D9" w:rsidRDefault="00BA52BF" w:rsidP="00DE53D9">
      <w:pPr>
        <w:rPr>
          <w:b/>
          <w:caps/>
          <w:color w:val="A7206E"/>
          <w:sz w:val="24"/>
          <w:szCs w:val="30"/>
        </w:rPr>
      </w:pPr>
    </w:p>
    <w:p w:rsidR="002D5398" w:rsidRPr="00DE53D9" w:rsidRDefault="002D5398" w:rsidP="002D5398">
      <w:pPr>
        <w:pBdr>
          <w:top w:val="single" w:sz="4" w:space="1" w:color="000000"/>
          <w:left w:val="single" w:sz="4" w:space="5" w:color="000000"/>
          <w:bottom w:val="single" w:sz="4" w:space="1" w:color="000000"/>
          <w:right w:val="single" w:sz="4" w:space="0" w:color="000000"/>
        </w:pBdr>
        <w:shd w:val="clear" w:color="auto" w:fill="F2F2F2"/>
        <w:jc w:val="center"/>
        <w:rPr>
          <w:b/>
          <w:szCs w:val="22"/>
        </w:rPr>
      </w:pPr>
      <w:r w:rsidRPr="00DE53D9">
        <w:rPr>
          <w:b/>
          <w:szCs w:val="22"/>
        </w:rPr>
        <w:t xml:space="preserve">Sous Épreuve E42 : FICHE DE SITUATION PROFESSIONNELLE </w:t>
      </w:r>
    </w:p>
    <w:p w:rsidR="002D5398" w:rsidRDefault="002D5398" w:rsidP="00BA52BF">
      <w:pPr>
        <w:spacing w:line="240" w:lineRule="auto"/>
        <w:jc w:val="center"/>
        <w:rPr>
          <w:b/>
          <w:i/>
          <w:color w:val="A7206E"/>
          <w:sz w:val="28"/>
          <w:szCs w:val="22"/>
        </w:rPr>
      </w:pPr>
    </w:p>
    <w:p w:rsidR="002D5398" w:rsidRDefault="002D5398" w:rsidP="00BA52BF">
      <w:pPr>
        <w:spacing w:line="240" w:lineRule="auto"/>
        <w:jc w:val="center"/>
        <w:rPr>
          <w:i/>
          <w:color w:val="A7206E"/>
          <w:sz w:val="28"/>
          <w:szCs w:val="22"/>
        </w:rPr>
      </w:pPr>
      <w:r w:rsidRPr="002D5398">
        <w:rPr>
          <w:b/>
          <w:i/>
          <w:color w:val="A7206E"/>
          <w:sz w:val="28"/>
          <w:szCs w:val="22"/>
        </w:rPr>
        <w:t>1</w:t>
      </w:r>
      <w:r w:rsidRPr="002D5398">
        <w:rPr>
          <w:b/>
          <w:i/>
          <w:color w:val="A7206E"/>
          <w:sz w:val="28"/>
          <w:szCs w:val="22"/>
          <w:vertAlign w:val="superscript"/>
        </w:rPr>
        <w:t>ère</w:t>
      </w:r>
      <w:r w:rsidRPr="002D5398">
        <w:rPr>
          <w:b/>
          <w:i/>
          <w:color w:val="A7206E"/>
          <w:sz w:val="28"/>
          <w:szCs w:val="22"/>
        </w:rPr>
        <w:t xml:space="preserve"> partie : descriptif</w:t>
      </w:r>
      <w:r w:rsidRPr="002D5398">
        <w:rPr>
          <w:i/>
          <w:color w:val="A7206E"/>
          <w:sz w:val="28"/>
          <w:szCs w:val="22"/>
        </w:rPr>
        <w:t xml:space="preserve"> de la situation professionnelle </w:t>
      </w:r>
    </w:p>
    <w:p w:rsidR="00BA52BF" w:rsidRPr="002D5398" w:rsidRDefault="002D5398" w:rsidP="00BA52BF">
      <w:pPr>
        <w:spacing w:line="240" w:lineRule="auto"/>
        <w:jc w:val="center"/>
        <w:rPr>
          <w:i/>
          <w:color w:val="A7206E"/>
          <w:sz w:val="28"/>
          <w:szCs w:val="22"/>
        </w:rPr>
      </w:pPr>
      <w:r>
        <w:rPr>
          <w:i/>
          <w:color w:val="A7206E"/>
          <w:sz w:val="28"/>
          <w:szCs w:val="22"/>
        </w:rPr>
        <w:t>(</w:t>
      </w:r>
      <w:r w:rsidR="00CD392F">
        <w:rPr>
          <w:i/>
          <w:color w:val="A7206E"/>
          <w:sz w:val="28"/>
          <w:szCs w:val="22"/>
        </w:rPr>
        <w:t xml:space="preserve">Contexte </w:t>
      </w:r>
      <w:r>
        <w:rPr>
          <w:i/>
          <w:color w:val="A7206E"/>
          <w:sz w:val="28"/>
          <w:szCs w:val="22"/>
        </w:rPr>
        <w:t>&amp;</w:t>
      </w:r>
      <w:r w:rsidRPr="002D5398">
        <w:rPr>
          <w:i/>
          <w:color w:val="A7206E"/>
          <w:sz w:val="28"/>
          <w:szCs w:val="22"/>
        </w:rPr>
        <w:t xml:space="preserve"> missions accomplies)</w:t>
      </w:r>
    </w:p>
    <w:p w:rsidR="00BA52BF" w:rsidRPr="00DE53D9" w:rsidRDefault="00BA52BF" w:rsidP="00BA52BF">
      <w:pPr>
        <w:spacing w:line="240" w:lineRule="auto"/>
        <w:jc w:val="both"/>
        <w:rPr>
          <w:i/>
          <w:sz w:val="28"/>
          <w:szCs w:val="22"/>
        </w:rPr>
      </w:pPr>
    </w:p>
    <w:tbl>
      <w:tblPr>
        <w:tblW w:w="10608" w:type="dxa"/>
        <w:tblInd w:w="-10" w:type="dxa"/>
        <w:tblLayout w:type="fixed"/>
        <w:tblLook w:val="0000"/>
      </w:tblPr>
      <w:tblGrid>
        <w:gridCol w:w="10608"/>
      </w:tblGrid>
      <w:tr w:rsidR="006C68E5" w:rsidRPr="00DE53D9" w:rsidTr="006C68E5">
        <w:tc>
          <w:tcPr>
            <w:tcW w:w="10608" w:type="dxa"/>
            <w:tcBorders>
              <w:top w:val="single" w:sz="4" w:space="0" w:color="000000"/>
              <w:left w:val="single" w:sz="4" w:space="0" w:color="000000"/>
              <w:bottom w:val="single" w:sz="4" w:space="0" w:color="000000"/>
              <w:right w:val="single" w:sz="4" w:space="0" w:color="000000"/>
            </w:tcBorders>
            <w:shd w:val="clear" w:color="auto" w:fill="auto"/>
          </w:tcPr>
          <w:p w:rsidR="006C68E5" w:rsidRPr="00DE53D9" w:rsidRDefault="006C68E5" w:rsidP="00BA52BF">
            <w:pPr>
              <w:spacing w:line="240" w:lineRule="auto"/>
              <w:jc w:val="center"/>
              <w:rPr>
                <w:i/>
                <w:szCs w:val="22"/>
              </w:rPr>
            </w:pPr>
            <w:r w:rsidRPr="00DE53D9">
              <w:rPr>
                <w:b/>
                <w:szCs w:val="22"/>
              </w:rPr>
              <w:t>DESCRIPTION DE LA SITUATION PROFESSIONNELLE</w:t>
            </w:r>
          </w:p>
          <w:p w:rsidR="006C68E5" w:rsidRPr="00DE53D9" w:rsidRDefault="006C68E5" w:rsidP="00BA52BF">
            <w:pPr>
              <w:spacing w:line="240" w:lineRule="auto"/>
              <w:jc w:val="center"/>
              <w:rPr>
                <w:szCs w:val="22"/>
              </w:rPr>
            </w:pPr>
            <w:r w:rsidRPr="00DE53D9">
              <w:rPr>
                <w:i/>
                <w:szCs w:val="22"/>
              </w:rPr>
              <w:t>(</w:t>
            </w:r>
            <w:r w:rsidRPr="00DE53D9">
              <w:rPr>
                <w:i/>
                <w:color w:val="000000"/>
                <w:kern w:val="1"/>
                <w:szCs w:val="22"/>
              </w:rPr>
              <w:t>Notamment  à partir des situations professionnelles inscrites dans le  passeport professionnel du candidat</w:t>
            </w:r>
            <w:r w:rsidRPr="00DE53D9">
              <w:rPr>
                <w:i/>
                <w:szCs w:val="22"/>
              </w:rPr>
              <w:t>)</w:t>
            </w:r>
          </w:p>
        </w:tc>
      </w:tr>
      <w:tr w:rsidR="006C68E5" w:rsidRPr="00DE53D9" w:rsidTr="006C68E5">
        <w:tc>
          <w:tcPr>
            <w:tcW w:w="10608" w:type="dxa"/>
            <w:tcBorders>
              <w:top w:val="single" w:sz="4" w:space="0" w:color="000000"/>
              <w:left w:val="single" w:sz="4" w:space="0" w:color="000000"/>
              <w:bottom w:val="single" w:sz="4" w:space="0" w:color="000000"/>
              <w:right w:val="single" w:sz="4" w:space="0" w:color="000000"/>
            </w:tcBorders>
            <w:shd w:val="clear" w:color="auto" w:fill="auto"/>
          </w:tcPr>
          <w:p w:rsidR="006C68E5" w:rsidRPr="00DE53D9" w:rsidRDefault="006C68E5" w:rsidP="00BA52BF">
            <w:pPr>
              <w:spacing w:line="240" w:lineRule="auto"/>
              <w:rPr>
                <w:szCs w:val="22"/>
              </w:rPr>
            </w:pPr>
            <w:r w:rsidRPr="00DE53D9">
              <w:rPr>
                <w:szCs w:val="22"/>
              </w:rPr>
              <w:t>Identification de la situation professionnelle dans le passeport : ZOLPAN</w:t>
            </w:r>
          </w:p>
          <w:p w:rsidR="006C68E5" w:rsidRPr="00DE53D9" w:rsidRDefault="006C68E5" w:rsidP="004F4A6A">
            <w:pPr>
              <w:spacing w:line="240" w:lineRule="auto"/>
              <w:rPr>
                <w:szCs w:val="22"/>
              </w:rPr>
            </w:pPr>
            <w:r w:rsidRPr="00DE53D9">
              <w:rPr>
                <w:b/>
                <w:szCs w:val="22"/>
              </w:rPr>
              <w:t>Période de réalisation</w:t>
            </w:r>
            <w:r w:rsidRPr="00DE53D9">
              <w:rPr>
                <w:szCs w:val="22"/>
              </w:rPr>
              <w:t xml:space="preserve"> : Septembre </w:t>
            </w:r>
            <w:r w:rsidR="004F4A6A">
              <w:rPr>
                <w:szCs w:val="22"/>
              </w:rPr>
              <w:t>à</w:t>
            </w:r>
            <w:r w:rsidRPr="00DE53D9">
              <w:rPr>
                <w:szCs w:val="22"/>
              </w:rPr>
              <w:t xml:space="preserve"> novembre </w:t>
            </w:r>
            <w:r w:rsidR="004F4A6A">
              <w:rPr>
                <w:szCs w:val="22"/>
              </w:rPr>
              <w:t>2019</w:t>
            </w:r>
          </w:p>
        </w:tc>
      </w:tr>
      <w:tr w:rsidR="006C68E5" w:rsidRPr="00DE53D9" w:rsidTr="006C68E5">
        <w:tc>
          <w:tcPr>
            <w:tcW w:w="10608" w:type="dxa"/>
            <w:tcBorders>
              <w:top w:val="single" w:sz="4" w:space="0" w:color="000000"/>
              <w:left w:val="single" w:sz="4" w:space="0" w:color="000000"/>
              <w:bottom w:val="single" w:sz="4" w:space="0" w:color="000000"/>
              <w:right w:val="single" w:sz="4" w:space="0" w:color="000000"/>
            </w:tcBorders>
            <w:shd w:val="clear" w:color="auto" w:fill="auto"/>
          </w:tcPr>
          <w:p w:rsidR="006C68E5" w:rsidRPr="00DE53D9" w:rsidRDefault="006C68E5" w:rsidP="00BA52BF">
            <w:pPr>
              <w:spacing w:line="240" w:lineRule="auto"/>
              <w:rPr>
                <w:b/>
                <w:szCs w:val="22"/>
              </w:rPr>
            </w:pPr>
            <w:r w:rsidRPr="00DE53D9">
              <w:rPr>
                <w:b/>
                <w:szCs w:val="22"/>
              </w:rPr>
              <w:t xml:space="preserve">Problème de gestion : </w:t>
            </w:r>
          </w:p>
          <w:p w:rsidR="006C68E5" w:rsidRPr="00DE53D9" w:rsidRDefault="006C68E5" w:rsidP="00BA52BF">
            <w:pPr>
              <w:spacing w:line="240" w:lineRule="auto"/>
              <w:rPr>
                <w:szCs w:val="22"/>
              </w:rPr>
            </w:pPr>
            <w:r w:rsidRPr="00DE53D9">
              <w:rPr>
                <w:szCs w:val="22"/>
              </w:rPr>
              <w:t>ZOLPAN a pour activité la fourniture de peinture et accessoires de peinture. L'entreprise a confié à un cabinet d'expertise comptable la prise en charge des questions sociales, à la fois pour le suivi des salariés (embauche, départ…) mais aussi la gestion de la paie (bulletin de salaire…).</w:t>
            </w:r>
            <w:r w:rsidRPr="00DE53D9">
              <w:rPr>
                <w:szCs w:val="22"/>
              </w:rPr>
              <w:tab/>
            </w:r>
            <w:r w:rsidRPr="00DE53D9">
              <w:rPr>
                <w:szCs w:val="22"/>
              </w:rPr>
              <w:tab/>
            </w:r>
          </w:p>
        </w:tc>
      </w:tr>
      <w:tr w:rsidR="006C68E5" w:rsidRPr="00DE53D9" w:rsidTr="00BA52BF">
        <w:trPr>
          <w:trHeight w:val="829"/>
        </w:trPr>
        <w:tc>
          <w:tcPr>
            <w:tcW w:w="10608" w:type="dxa"/>
            <w:tcBorders>
              <w:top w:val="single" w:sz="4" w:space="0" w:color="000000"/>
              <w:left w:val="single" w:sz="4" w:space="0" w:color="000000"/>
              <w:bottom w:val="single" w:sz="4" w:space="0" w:color="000000"/>
              <w:right w:val="single" w:sz="4" w:space="0" w:color="000000"/>
            </w:tcBorders>
            <w:shd w:val="clear" w:color="auto" w:fill="auto"/>
          </w:tcPr>
          <w:p w:rsidR="006C68E5" w:rsidRPr="00DE53D9" w:rsidRDefault="006C68E5" w:rsidP="00BA52BF">
            <w:pPr>
              <w:spacing w:line="240" w:lineRule="auto"/>
              <w:rPr>
                <w:szCs w:val="22"/>
              </w:rPr>
            </w:pPr>
            <w:r w:rsidRPr="00DE53D9">
              <w:rPr>
                <w:b/>
                <w:szCs w:val="22"/>
              </w:rPr>
              <w:t>Productions réalisées</w:t>
            </w:r>
            <w:r w:rsidRPr="00DE53D9">
              <w:rPr>
                <w:szCs w:val="22"/>
              </w:rPr>
              <w:t> :</w:t>
            </w:r>
          </w:p>
          <w:p w:rsidR="006C68E5" w:rsidRPr="00DE53D9" w:rsidRDefault="006C68E5" w:rsidP="000A5587">
            <w:pPr>
              <w:pStyle w:val="Paragraphedeliste"/>
              <w:numPr>
                <w:ilvl w:val="0"/>
                <w:numId w:val="20"/>
              </w:numPr>
              <w:spacing w:line="240" w:lineRule="auto"/>
              <w:rPr>
                <w:rFonts w:ascii="Arial" w:hAnsi="Arial" w:cs="Arial"/>
              </w:rPr>
            </w:pPr>
            <w:r w:rsidRPr="00DE53D9">
              <w:rPr>
                <w:rFonts w:ascii="Arial" w:hAnsi="Arial" w:cs="Arial"/>
              </w:rPr>
              <w:t>Automatisation d'une feuille de calcul d'heures supplémentaires</w:t>
            </w:r>
          </w:p>
          <w:p w:rsidR="009144DE" w:rsidRPr="00DE53D9" w:rsidRDefault="006C68E5" w:rsidP="000A5587">
            <w:pPr>
              <w:pStyle w:val="Paragraphedeliste"/>
              <w:numPr>
                <w:ilvl w:val="0"/>
                <w:numId w:val="20"/>
              </w:numPr>
              <w:spacing w:line="240" w:lineRule="auto"/>
              <w:rPr>
                <w:rFonts w:ascii="Arial" w:hAnsi="Arial" w:cs="Arial"/>
              </w:rPr>
            </w:pPr>
            <w:r w:rsidRPr="00DE53D9">
              <w:rPr>
                <w:rFonts w:ascii="Arial" w:hAnsi="Arial" w:cs="Arial"/>
              </w:rPr>
              <w:t>Tableau de vérification de deux bulletins de salaires</w:t>
            </w:r>
          </w:p>
        </w:tc>
      </w:tr>
    </w:tbl>
    <w:p w:rsidR="006C68E5" w:rsidRPr="00DE53D9" w:rsidRDefault="006C68E5" w:rsidP="00BA52BF">
      <w:pPr>
        <w:spacing w:line="240" w:lineRule="auto"/>
        <w:rPr>
          <w:szCs w:val="22"/>
        </w:rPr>
      </w:pPr>
    </w:p>
    <w:tbl>
      <w:tblPr>
        <w:tblW w:w="10608" w:type="dxa"/>
        <w:tblInd w:w="-10" w:type="dxa"/>
        <w:tblLayout w:type="fixed"/>
        <w:tblLook w:val="0000"/>
      </w:tblPr>
      <w:tblGrid>
        <w:gridCol w:w="8472"/>
        <w:gridCol w:w="2136"/>
      </w:tblGrid>
      <w:tr w:rsidR="006C68E5" w:rsidRPr="00DE53D9" w:rsidTr="009144DE">
        <w:trPr>
          <w:trHeight w:val="383"/>
        </w:trPr>
        <w:tc>
          <w:tcPr>
            <w:tcW w:w="8472" w:type="dxa"/>
            <w:tcBorders>
              <w:top w:val="single" w:sz="4" w:space="0" w:color="000000"/>
              <w:left w:val="single" w:sz="4" w:space="0" w:color="000000"/>
              <w:bottom w:val="single" w:sz="4" w:space="0" w:color="000000"/>
            </w:tcBorders>
            <w:shd w:val="clear" w:color="auto" w:fill="auto"/>
          </w:tcPr>
          <w:p w:rsidR="006C68E5" w:rsidRPr="002D5398" w:rsidRDefault="006C68E5" w:rsidP="00BA52BF">
            <w:pPr>
              <w:spacing w:line="240" w:lineRule="auto"/>
              <w:ind w:left="34"/>
              <w:rPr>
                <w:b/>
                <w:sz w:val="20"/>
                <w:szCs w:val="22"/>
              </w:rPr>
            </w:pPr>
            <w:r w:rsidRPr="002D5398">
              <w:rPr>
                <w:b/>
                <w:bCs/>
                <w:sz w:val="20"/>
                <w:szCs w:val="22"/>
              </w:rPr>
              <w:t>Activités réalisées dans la situation professionnelle :</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6C68E5" w:rsidRPr="00DE53D9" w:rsidRDefault="006C68E5" w:rsidP="00BA52BF">
            <w:pPr>
              <w:spacing w:line="240" w:lineRule="auto"/>
              <w:jc w:val="center"/>
              <w:rPr>
                <w:szCs w:val="22"/>
              </w:rPr>
            </w:pPr>
            <w:r w:rsidRPr="00DE53D9">
              <w:rPr>
                <w:b/>
                <w:szCs w:val="22"/>
              </w:rPr>
              <w:t>Cocher</w:t>
            </w:r>
          </w:p>
        </w:tc>
      </w:tr>
      <w:tr w:rsidR="006C68E5" w:rsidRPr="00DE53D9" w:rsidTr="009144DE">
        <w:trPr>
          <w:trHeight w:val="346"/>
        </w:trPr>
        <w:tc>
          <w:tcPr>
            <w:tcW w:w="8472" w:type="dxa"/>
            <w:tcBorders>
              <w:top w:val="single" w:sz="4" w:space="0" w:color="000000"/>
              <w:left w:val="single" w:sz="4" w:space="0" w:color="000000"/>
              <w:bottom w:val="single" w:sz="4" w:space="0" w:color="000000"/>
            </w:tcBorders>
            <w:shd w:val="clear" w:color="auto" w:fill="auto"/>
          </w:tcPr>
          <w:p w:rsidR="006C68E5" w:rsidRPr="002D5398" w:rsidRDefault="006C68E5" w:rsidP="00BA52BF">
            <w:pPr>
              <w:spacing w:line="240" w:lineRule="auto"/>
              <w:rPr>
                <w:sz w:val="20"/>
                <w:szCs w:val="22"/>
              </w:rPr>
            </w:pPr>
            <w:r w:rsidRPr="002D5398">
              <w:rPr>
                <w:sz w:val="20"/>
                <w:szCs w:val="22"/>
              </w:rPr>
              <w:t>7.1. Rechercher des informations</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6C68E5" w:rsidRPr="00DE53D9" w:rsidRDefault="006C68E5" w:rsidP="00BA52BF">
            <w:pPr>
              <w:spacing w:line="240" w:lineRule="auto"/>
              <w:jc w:val="center"/>
              <w:rPr>
                <w:szCs w:val="22"/>
              </w:rPr>
            </w:pPr>
            <w:r w:rsidRPr="00DE53D9">
              <w:rPr>
                <w:szCs w:val="22"/>
              </w:rPr>
              <w:sym w:font="Wingdings" w:char="F0FE"/>
            </w:r>
          </w:p>
        </w:tc>
      </w:tr>
      <w:tr w:rsidR="006C68E5" w:rsidRPr="00DE53D9" w:rsidTr="009144DE">
        <w:trPr>
          <w:trHeight w:val="329"/>
        </w:trPr>
        <w:tc>
          <w:tcPr>
            <w:tcW w:w="8472" w:type="dxa"/>
            <w:tcBorders>
              <w:top w:val="single" w:sz="4" w:space="0" w:color="000000"/>
              <w:left w:val="single" w:sz="4" w:space="0" w:color="000000"/>
              <w:bottom w:val="single" w:sz="4" w:space="0" w:color="000000"/>
            </w:tcBorders>
            <w:shd w:val="clear" w:color="auto" w:fill="auto"/>
          </w:tcPr>
          <w:p w:rsidR="006C68E5" w:rsidRPr="002D5398" w:rsidRDefault="006C68E5" w:rsidP="00BA52BF">
            <w:pPr>
              <w:spacing w:line="240" w:lineRule="auto"/>
              <w:rPr>
                <w:sz w:val="20"/>
                <w:szCs w:val="22"/>
              </w:rPr>
            </w:pPr>
            <w:r w:rsidRPr="002D5398">
              <w:rPr>
                <w:sz w:val="20"/>
                <w:szCs w:val="22"/>
              </w:rPr>
              <w:t>7.2. Gérer les informations de l’organisation</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6C68E5" w:rsidRPr="00DE53D9" w:rsidRDefault="006C68E5" w:rsidP="00BA52BF">
            <w:pPr>
              <w:spacing w:line="240" w:lineRule="auto"/>
              <w:rPr>
                <w:szCs w:val="22"/>
              </w:rPr>
            </w:pPr>
          </w:p>
        </w:tc>
      </w:tr>
      <w:tr w:rsidR="006C68E5" w:rsidRPr="00DE53D9" w:rsidTr="009144DE">
        <w:trPr>
          <w:trHeight w:val="346"/>
        </w:trPr>
        <w:tc>
          <w:tcPr>
            <w:tcW w:w="8472" w:type="dxa"/>
            <w:tcBorders>
              <w:top w:val="single" w:sz="4" w:space="0" w:color="000000"/>
              <w:left w:val="single" w:sz="4" w:space="0" w:color="000000"/>
              <w:bottom w:val="single" w:sz="4" w:space="0" w:color="000000"/>
            </w:tcBorders>
            <w:shd w:val="clear" w:color="auto" w:fill="auto"/>
          </w:tcPr>
          <w:p w:rsidR="006C68E5" w:rsidRPr="002D5398" w:rsidRDefault="006C68E5" w:rsidP="00BA52BF">
            <w:pPr>
              <w:spacing w:line="240" w:lineRule="auto"/>
              <w:rPr>
                <w:sz w:val="20"/>
                <w:szCs w:val="22"/>
              </w:rPr>
            </w:pPr>
            <w:r w:rsidRPr="002D5398">
              <w:rPr>
                <w:sz w:val="20"/>
                <w:szCs w:val="22"/>
              </w:rPr>
              <w:t>7.3. Contribuer à la qualité du système d’information</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6C68E5" w:rsidRPr="00DE53D9" w:rsidRDefault="006C68E5" w:rsidP="00BA52BF">
            <w:pPr>
              <w:spacing w:line="240" w:lineRule="auto"/>
              <w:jc w:val="center"/>
              <w:rPr>
                <w:szCs w:val="22"/>
              </w:rPr>
            </w:pPr>
            <w:r w:rsidRPr="00DE53D9">
              <w:rPr>
                <w:szCs w:val="22"/>
              </w:rPr>
              <w:sym w:font="Wingdings" w:char="F0FE"/>
            </w:r>
          </w:p>
        </w:tc>
      </w:tr>
      <w:tr w:rsidR="006C68E5" w:rsidRPr="00DE53D9" w:rsidTr="009144DE">
        <w:trPr>
          <w:trHeight w:val="1187"/>
        </w:trPr>
        <w:tc>
          <w:tcPr>
            <w:tcW w:w="10608" w:type="dxa"/>
            <w:gridSpan w:val="2"/>
            <w:tcBorders>
              <w:top w:val="single" w:sz="4" w:space="0" w:color="000000"/>
              <w:left w:val="single" w:sz="4" w:space="0" w:color="000000"/>
              <w:bottom w:val="single" w:sz="4" w:space="0" w:color="000000"/>
              <w:right w:val="single" w:sz="4" w:space="0" w:color="000000"/>
            </w:tcBorders>
            <w:shd w:val="clear" w:color="auto" w:fill="auto"/>
          </w:tcPr>
          <w:p w:rsidR="006C68E5" w:rsidRPr="002D5398" w:rsidRDefault="006C68E5" w:rsidP="00BA52BF">
            <w:pPr>
              <w:spacing w:line="240" w:lineRule="auto"/>
              <w:rPr>
                <w:b/>
                <w:sz w:val="20"/>
                <w:szCs w:val="22"/>
              </w:rPr>
            </w:pPr>
            <w:r w:rsidRPr="002D5398">
              <w:rPr>
                <w:b/>
                <w:sz w:val="20"/>
                <w:szCs w:val="22"/>
              </w:rPr>
              <w:t>Indiquer les références des activités concernées pour les processus P1 à P4 :</w:t>
            </w:r>
          </w:p>
          <w:p w:rsidR="006C68E5" w:rsidRPr="002D5398" w:rsidRDefault="006C68E5" w:rsidP="00BA52BF">
            <w:pPr>
              <w:spacing w:line="240" w:lineRule="auto"/>
              <w:rPr>
                <w:sz w:val="20"/>
                <w:szCs w:val="22"/>
              </w:rPr>
            </w:pPr>
            <w:r w:rsidRPr="002D5398">
              <w:rPr>
                <w:sz w:val="20"/>
                <w:szCs w:val="22"/>
              </w:rPr>
              <w:t>Activité 1.1. : Analyse du système d'information comptable (SIC)</w:t>
            </w:r>
          </w:p>
          <w:p w:rsidR="006C68E5" w:rsidRPr="002D5398" w:rsidRDefault="006C68E5" w:rsidP="00BA52BF">
            <w:pPr>
              <w:spacing w:line="240" w:lineRule="auto"/>
              <w:rPr>
                <w:sz w:val="20"/>
                <w:szCs w:val="22"/>
              </w:rPr>
            </w:pPr>
            <w:r w:rsidRPr="002D5398">
              <w:rPr>
                <w:sz w:val="20"/>
                <w:szCs w:val="22"/>
              </w:rPr>
              <w:t>Activité 4.1 : Conduite de la veille sociale</w:t>
            </w:r>
          </w:p>
          <w:p w:rsidR="006C68E5" w:rsidRPr="002D5398" w:rsidRDefault="006C68E5" w:rsidP="00BA52BF">
            <w:pPr>
              <w:spacing w:line="240" w:lineRule="auto"/>
              <w:rPr>
                <w:sz w:val="20"/>
                <w:szCs w:val="22"/>
              </w:rPr>
            </w:pPr>
            <w:r w:rsidRPr="002D5398">
              <w:rPr>
                <w:sz w:val="20"/>
                <w:szCs w:val="22"/>
              </w:rPr>
              <w:t>Activité 4.2 : Préparation des formalités administratives de gestion du personnel et information des salariés</w:t>
            </w:r>
          </w:p>
          <w:p w:rsidR="006C68E5" w:rsidRPr="002D5398" w:rsidRDefault="006C68E5" w:rsidP="00BA52BF">
            <w:pPr>
              <w:spacing w:line="240" w:lineRule="auto"/>
              <w:rPr>
                <w:sz w:val="20"/>
                <w:szCs w:val="22"/>
              </w:rPr>
            </w:pPr>
            <w:r w:rsidRPr="002D5398">
              <w:rPr>
                <w:sz w:val="20"/>
                <w:szCs w:val="22"/>
              </w:rPr>
              <w:t>Activité 4.3 : Gestion comptable de la paie et information des salariés</w:t>
            </w:r>
          </w:p>
        </w:tc>
      </w:tr>
    </w:tbl>
    <w:p w:rsidR="006C68E5" w:rsidRPr="00DE53D9" w:rsidRDefault="006C68E5" w:rsidP="006C68E5">
      <w:pPr>
        <w:rPr>
          <w:szCs w:val="22"/>
        </w:rPr>
      </w:pPr>
    </w:p>
    <w:p w:rsidR="002D5398" w:rsidRDefault="002D5398" w:rsidP="002D5398">
      <w:pPr>
        <w:spacing w:line="240" w:lineRule="auto"/>
        <w:jc w:val="center"/>
        <w:rPr>
          <w:i/>
          <w:color w:val="A7206E"/>
          <w:sz w:val="28"/>
          <w:szCs w:val="22"/>
        </w:rPr>
      </w:pPr>
      <w:r w:rsidRPr="002D5398">
        <w:rPr>
          <w:b/>
          <w:i/>
          <w:color w:val="A7206E"/>
          <w:sz w:val="28"/>
          <w:szCs w:val="22"/>
        </w:rPr>
        <w:t>2</w:t>
      </w:r>
      <w:r w:rsidRPr="002D5398">
        <w:rPr>
          <w:b/>
          <w:i/>
          <w:color w:val="A7206E"/>
          <w:sz w:val="28"/>
          <w:szCs w:val="22"/>
          <w:vertAlign w:val="superscript"/>
        </w:rPr>
        <w:t>ère</w:t>
      </w:r>
      <w:r w:rsidRPr="002D5398">
        <w:rPr>
          <w:b/>
          <w:i/>
          <w:color w:val="A7206E"/>
          <w:sz w:val="28"/>
          <w:szCs w:val="22"/>
        </w:rPr>
        <w:t xml:space="preserve"> partie : Analyse</w:t>
      </w:r>
      <w:r>
        <w:rPr>
          <w:i/>
          <w:color w:val="A7206E"/>
          <w:sz w:val="28"/>
          <w:szCs w:val="22"/>
        </w:rPr>
        <w:t xml:space="preserve"> du travail réalisé (une fois la SP terminée) </w:t>
      </w:r>
    </w:p>
    <w:p w:rsidR="002D5398" w:rsidRPr="002D5398" w:rsidRDefault="002D5398" w:rsidP="002D5398">
      <w:pPr>
        <w:spacing w:line="240" w:lineRule="auto"/>
        <w:jc w:val="center"/>
        <w:rPr>
          <w:i/>
          <w:color w:val="A7206E"/>
          <w:sz w:val="28"/>
          <w:szCs w:val="22"/>
        </w:rPr>
      </w:pPr>
      <w:r>
        <w:rPr>
          <w:i/>
          <w:color w:val="A7206E"/>
          <w:sz w:val="28"/>
          <w:szCs w:val="22"/>
        </w:rPr>
        <w:t>et en quoi elle vous a aidé à être plus professionnel</w:t>
      </w:r>
    </w:p>
    <w:tbl>
      <w:tblPr>
        <w:tblW w:w="10916" w:type="dxa"/>
        <w:tblInd w:w="-356" w:type="dxa"/>
        <w:tblLayout w:type="fixed"/>
        <w:tblCellMar>
          <w:left w:w="70" w:type="dxa"/>
          <w:right w:w="70" w:type="dxa"/>
        </w:tblCellMar>
        <w:tblLook w:val="0000"/>
      </w:tblPr>
      <w:tblGrid>
        <w:gridCol w:w="308"/>
        <w:gridCol w:w="4262"/>
        <w:gridCol w:w="163"/>
        <w:gridCol w:w="6183"/>
      </w:tblGrid>
      <w:tr w:rsidR="006C68E5" w:rsidRPr="00DE53D9" w:rsidTr="009144DE">
        <w:trPr>
          <w:gridAfter w:val="1"/>
          <w:wAfter w:w="6183" w:type="dxa"/>
          <w:trHeight w:val="79"/>
        </w:trPr>
        <w:tc>
          <w:tcPr>
            <w:tcW w:w="4570" w:type="dxa"/>
            <w:gridSpan w:val="2"/>
            <w:shd w:val="clear" w:color="auto" w:fill="auto"/>
            <w:vAlign w:val="bottom"/>
          </w:tcPr>
          <w:p w:rsidR="006C68E5" w:rsidRPr="00DE53D9" w:rsidRDefault="006C68E5" w:rsidP="006C68E5">
            <w:pPr>
              <w:snapToGrid w:val="0"/>
              <w:rPr>
                <w:szCs w:val="22"/>
              </w:rPr>
            </w:pPr>
          </w:p>
        </w:tc>
        <w:tc>
          <w:tcPr>
            <w:tcW w:w="163" w:type="dxa"/>
            <w:shd w:val="clear" w:color="auto" w:fill="auto"/>
            <w:vAlign w:val="bottom"/>
          </w:tcPr>
          <w:p w:rsidR="006C68E5" w:rsidRPr="00DE53D9" w:rsidRDefault="006C68E5" w:rsidP="006C68E5">
            <w:pPr>
              <w:snapToGrid w:val="0"/>
              <w:rPr>
                <w:szCs w:val="22"/>
              </w:rPr>
            </w:pPr>
          </w:p>
        </w:tc>
      </w:tr>
      <w:tr w:rsidR="006C68E5" w:rsidRPr="00DE53D9" w:rsidTr="009144DE">
        <w:tblPrEx>
          <w:tblCellMar>
            <w:left w:w="108" w:type="dxa"/>
            <w:right w:w="108" w:type="dxa"/>
          </w:tblCellMar>
        </w:tblPrEx>
        <w:trPr>
          <w:gridBefore w:val="1"/>
          <w:wBefore w:w="308" w:type="dxa"/>
        </w:trPr>
        <w:tc>
          <w:tcPr>
            <w:tcW w:w="10608" w:type="dxa"/>
            <w:gridSpan w:val="3"/>
            <w:tcBorders>
              <w:top w:val="single" w:sz="4" w:space="0" w:color="000000"/>
              <w:left w:val="single" w:sz="4" w:space="0" w:color="000000"/>
              <w:bottom w:val="single" w:sz="4" w:space="0" w:color="000000"/>
              <w:right w:val="single" w:sz="4" w:space="0" w:color="000000"/>
            </w:tcBorders>
            <w:shd w:val="clear" w:color="auto" w:fill="auto"/>
          </w:tcPr>
          <w:p w:rsidR="006C68E5" w:rsidRPr="00DE53D9" w:rsidRDefault="006C68E5" w:rsidP="006C68E5">
            <w:pPr>
              <w:jc w:val="center"/>
              <w:rPr>
                <w:szCs w:val="22"/>
              </w:rPr>
            </w:pPr>
            <w:r w:rsidRPr="00DE53D9">
              <w:rPr>
                <w:b/>
                <w:bCs/>
                <w:sz w:val="24"/>
                <w:szCs w:val="22"/>
              </w:rPr>
              <w:t>ANALYSE</w:t>
            </w:r>
          </w:p>
        </w:tc>
      </w:tr>
      <w:tr w:rsidR="006C68E5" w:rsidRPr="00DE53D9" w:rsidTr="009144DE">
        <w:tblPrEx>
          <w:tblCellMar>
            <w:left w:w="108" w:type="dxa"/>
            <w:right w:w="108" w:type="dxa"/>
          </w:tblCellMar>
        </w:tblPrEx>
        <w:trPr>
          <w:gridBefore w:val="1"/>
          <w:wBefore w:w="308" w:type="dxa"/>
          <w:cantSplit/>
          <w:trHeight w:val="1134"/>
        </w:trPr>
        <w:tc>
          <w:tcPr>
            <w:tcW w:w="10608" w:type="dxa"/>
            <w:gridSpan w:val="3"/>
            <w:tcBorders>
              <w:top w:val="single" w:sz="4" w:space="0" w:color="000000"/>
              <w:left w:val="single" w:sz="4" w:space="0" w:color="000000"/>
              <w:bottom w:val="single" w:sz="4" w:space="0" w:color="000000"/>
              <w:right w:val="single" w:sz="4" w:space="0" w:color="000000"/>
            </w:tcBorders>
            <w:shd w:val="clear" w:color="auto" w:fill="auto"/>
          </w:tcPr>
          <w:p w:rsidR="006C68E5" w:rsidRPr="00DE53D9" w:rsidRDefault="006C68E5" w:rsidP="006C68E5">
            <w:pPr>
              <w:snapToGrid w:val="0"/>
              <w:rPr>
                <w:b/>
                <w:szCs w:val="22"/>
                <w:u w:val="single"/>
              </w:rPr>
            </w:pPr>
            <w:r w:rsidRPr="00DE53D9">
              <w:rPr>
                <w:b/>
                <w:szCs w:val="22"/>
                <w:u w:val="single"/>
              </w:rPr>
              <w:t>Analyse de la situation</w:t>
            </w:r>
          </w:p>
          <w:p w:rsidR="006C68E5" w:rsidRPr="00DE53D9" w:rsidRDefault="006C68E5" w:rsidP="000A5587">
            <w:pPr>
              <w:pStyle w:val="Paragraphedeliste"/>
              <w:numPr>
                <w:ilvl w:val="0"/>
                <w:numId w:val="18"/>
              </w:numPr>
              <w:spacing w:before="120" w:after="120" w:line="240" w:lineRule="auto"/>
              <w:ind w:left="714" w:hanging="357"/>
              <w:contextualSpacing w:val="0"/>
              <w:rPr>
                <w:rFonts w:ascii="Arial" w:hAnsi="Arial" w:cs="Arial"/>
              </w:rPr>
            </w:pPr>
            <w:r w:rsidRPr="00DE53D9">
              <w:rPr>
                <w:rFonts w:ascii="Arial" w:hAnsi="Arial" w:cs="Arial"/>
              </w:rPr>
              <w:t>Partie "Description de la situation professionnelle" : explique le contexte du travail à réaliser a priori</w:t>
            </w:r>
          </w:p>
          <w:p w:rsidR="006C68E5" w:rsidRPr="00DE53D9" w:rsidRDefault="006C68E5" w:rsidP="000A5587">
            <w:pPr>
              <w:pStyle w:val="Paragraphedeliste"/>
              <w:numPr>
                <w:ilvl w:val="0"/>
                <w:numId w:val="18"/>
              </w:numPr>
              <w:spacing w:before="120" w:after="120" w:line="240" w:lineRule="auto"/>
              <w:ind w:left="714" w:hanging="357"/>
              <w:contextualSpacing w:val="0"/>
              <w:rPr>
                <w:rFonts w:ascii="Arial" w:hAnsi="Arial" w:cs="Arial"/>
              </w:rPr>
            </w:pPr>
            <w:r w:rsidRPr="00DE53D9">
              <w:rPr>
                <w:rFonts w:ascii="Arial" w:hAnsi="Arial" w:cs="Arial"/>
              </w:rPr>
              <w:t>Partie analyse = débriefing du travail réalisé a posteriori : quelles difficultés avez vous rencontrées et comment vous avez surmontées.</w:t>
            </w:r>
          </w:p>
        </w:tc>
      </w:tr>
      <w:tr w:rsidR="006C68E5" w:rsidRPr="00DE53D9" w:rsidTr="009144DE">
        <w:tblPrEx>
          <w:tblCellMar>
            <w:left w:w="108" w:type="dxa"/>
            <w:right w:w="108" w:type="dxa"/>
          </w:tblCellMar>
        </w:tblPrEx>
        <w:trPr>
          <w:gridBefore w:val="1"/>
          <w:wBefore w:w="308" w:type="dxa"/>
          <w:cantSplit/>
          <w:trHeight w:val="1134"/>
        </w:trPr>
        <w:tc>
          <w:tcPr>
            <w:tcW w:w="10608" w:type="dxa"/>
            <w:gridSpan w:val="3"/>
            <w:tcBorders>
              <w:top w:val="single" w:sz="4" w:space="0" w:color="000000"/>
              <w:left w:val="single" w:sz="4" w:space="0" w:color="000000"/>
              <w:bottom w:val="single" w:sz="4" w:space="0" w:color="000000"/>
              <w:right w:val="single" w:sz="4" w:space="0" w:color="000000"/>
            </w:tcBorders>
            <w:shd w:val="clear" w:color="auto" w:fill="auto"/>
          </w:tcPr>
          <w:p w:rsidR="006C68E5" w:rsidRPr="002D5398" w:rsidRDefault="006C68E5" w:rsidP="006C68E5">
            <w:pPr>
              <w:snapToGrid w:val="0"/>
              <w:rPr>
                <w:i/>
                <w:szCs w:val="22"/>
              </w:rPr>
            </w:pPr>
            <w:r w:rsidRPr="00DE53D9">
              <w:rPr>
                <w:b/>
                <w:szCs w:val="22"/>
                <w:u w:val="single"/>
              </w:rPr>
              <w:t>Contribution de la  situation professionnelle à la professionnalisation</w:t>
            </w:r>
            <w:r w:rsidR="002D5398">
              <w:rPr>
                <w:b/>
                <w:szCs w:val="22"/>
                <w:u w:val="single"/>
              </w:rPr>
              <w:t> </w:t>
            </w:r>
            <w:r w:rsidR="002D5398" w:rsidRPr="002D5398">
              <w:rPr>
                <w:i/>
                <w:szCs w:val="22"/>
              </w:rPr>
              <w:t>: classer les apports par thème</w:t>
            </w:r>
          </w:p>
          <w:p w:rsidR="006C68E5" w:rsidRPr="00DE53D9" w:rsidRDefault="006C68E5" w:rsidP="000A5587">
            <w:pPr>
              <w:pStyle w:val="Paragraphedeliste"/>
              <w:numPr>
                <w:ilvl w:val="0"/>
                <w:numId w:val="18"/>
              </w:numPr>
              <w:spacing w:before="120" w:after="120" w:line="240" w:lineRule="auto"/>
              <w:ind w:left="714" w:hanging="357"/>
              <w:contextualSpacing w:val="0"/>
              <w:rPr>
                <w:rFonts w:ascii="Arial" w:hAnsi="Arial" w:cs="Arial"/>
                <w:b/>
              </w:rPr>
            </w:pPr>
            <w:r w:rsidRPr="00DE53D9">
              <w:rPr>
                <w:rFonts w:ascii="Arial" w:hAnsi="Arial" w:cs="Arial"/>
                <w:b/>
              </w:rPr>
              <w:t xml:space="preserve">Apports méthodologiques </w:t>
            </w:r>
            <w:r w:rsidRPr="00DE53D9">
              <w:rPr>
                <w:rFonts w:ascii="Arial" w:hAnsi="Arial" w:cs="Arial"/>
              </w:rPr>
              <w:t>: organisation du travail, démarche de contrôle d'un bulletin de paie...)</w:t>
            </w:r>
          </w:p>
          <w:p w:rsidR="006C68E5" w:rsidRPr="00DE53D9" w:rsidRDefault="006C68E5" w:rsidP="000A5587">
            <w:pPr>
              <w:pStyle w:val="Paragraphedeliste"/>
              <w:numPr>
                <w:ilvl w:val="0"/>
                <w:numId w:val="18"/>
              </w:numPr>
              <w:spacing w:before="120" w:after="120" w:line="240" w:lineRule="auto"/>
              <w:ind w:left="714" w:hanging="357"/>
              <w:contextualSpacing w:val="0"/>
              <w:rPr>
                <w:rFonts w:ascii="Arial" w:hAnsi="Arial" w:cs="Arial"/>
              </w:rPr>
            </w:pPr>
            <w:r w:rsidRPr="00DE53D9">
              <w:rPr>
                <w:rFonts w:ascii="Arial" w:hAnsi="Arial" w:cs="Arial"/>
                <w:b/>
              </w:rPr>
              <w:t>Apports techniques de paie</w:t>
            </w:r>
            <w:r w:rsidRPr="00DE53D9">
              <w:rPr>
                <w:rFonts w:ascii="Arial" w:hAnsi="Arial" w:cs="Arial"/>
              </w:rPr>
              <w:t xml:space="preserve"> : compréhension du calcul des absences...</w:t>
            </w:r>
          </w:p>
          <w:p w:rsidR="006C68E5" w:rsidRPr="00DE53D9" w:rsidRDefault="006C68E5" w:rsidP="000A5587">
            <w:pPr>
              <w:pStyle w:val="Paragraphedeliste"/>
              <w:numPr>
                <w:ilvl w:val="0"/>
                <w:numId w:val="18"/>
              </w:numPr>
              <w:spacing w:before="120" w:after="120" w:line="240" w:lineRule="auto"/>
              <w:ind w:left="714" w:hanging="357"/>
              <w:contextualSpacing w:val="0"/>
              <w:rPr>
                <w:rFonts w:ascii="Arial" w:hAnsi="Arial" w:cs="Arial"/>
              </w:rPr>
            </w:pPr>
            <w:r w:rsidRPr="00DE53D9">
              <w:rPr>
                <w:rFonts w:ascii="Arial" w:hAnsi="Arial" w:cs="Arial"/>
                <w:b/>
              </w:rPr>
              <w:t>Apports informatiques</w:t>
            </w:r>
            <w:r w:rsidRPr="00DE53D9">
              <w:rPr>
                <w:rFonts w:ascii="Arial" w:hAnsi="Arial" w:cs="Arial"/>
              </w:rPr>
              <w:t xml:space="preserve"> : Mise en application fonction Si(), calcul formats date (HS), découverte logiciel de paie, fonctionnement d'une rubrique de paie... </w:t>
            </w:r>
          </w:p>
          <w:p w:rsidR="006C68E5" w:rsidRPr="002D5398" w:rsidRDefault="006C68E5" w:rsidP="000A5587">
            <w:pPr>
              <w:pStyle w:val="Paragraphedeliste"/>
              <w:numPr>
                <w:ilvl w:val="0"/>
                <w:numId w:val="18"/>
              </w:numPr>
              <w:spacing w:before="120" w:after="120" w:line="240" w:lineRule="auto"/>
              <w:ind w:left="714" w:hanging="357"/>
              <w:contextualSpacing w:val="0"/>
              <w:rPr>
                <w:rFonts w:ascii="Arial" w:hAnsi="Arial" w:cs="Arial"/>
              </w:rPr>
            </w:pPr>
            <w:r w:rsidRPr="00DE53D9">
              <w:rPr>
                <w:rFonts w:ascii="Arial" w:hAnsi="Arial" w:cs="Arial"/>
                <w:b/>
              </w:rPr>
              <w:t>Apports personnels</w:t>
            </w:r>
            <w:r w:rsidRPr="00DE53D9">
              <w:rPr>
                <w:rFonts w:ascii="Arial" w:hAnsi="Arial" w:cs="Arial"/>
              </w:rPr>
              <w:t xml:space="preserve"> : organisation de mon travail : prise de notes, liens hypertextes</w:t>
            </w:r>
          </w:p>
        </w:tc>
      </w:tr>
    </w:tbl>
    <w:p w:rsidR="00F7190B" w:rsidRDefault="00F7190B">
      <w:pPr>
        <w:spacing w:line="240" w:lineRule="auto"/>
        <w:rPr>
          <w:b/>
          <w:color w:val="943634" w:themeColor="accent2" w:themeShade="BF"/>
          <w:sz w:val="28"/>
        </w:rPr>
      </w:pPr>
    </w:p>
    <w:sectPr w:rsidR="00F7190B" w:rsidSect="00D612DA">
      <w:headerReference w:type="default" r:id="rId23"/>
      <w:pgSz w:w="12240" w:h="15840"/>
      <w:pgMar w:top="284" w:right="851" w:bottom="426" w:left="851" w:header="142" w:footer="39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6E1A" w:rsidRDefault="007E6E1A">
      <w:pPr>
        <w:spacing w:line="240" w:lineRule="auto"/>
      </w:pPr>
      <w:r>
        <w:separator/>
      </w:r>
    </w:p>
  </w:endnote>
  <w:endnote w:type="continuationSeparator" w:id="1">
    <w:p w:rsidR="007E6E1A" w:rsidRDefault="007E6E1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2959992"/>
      <w:docPartObj>
        <w:docPartGallery w:val="Page Numbers (Bottom of Page)"/>
        <w:docPartUnique/>
      </w:docPartObj>
    </w:sdtPr>
    <w:sdtContent>
      <w:p w:rsidR="00831383" w:rsidRDefault="003E542A">
        <w:pPr>
          <w:pStyle w:val="Pieddepage"/>
        </w:pPr>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 o:spid="_x0000_s6145" type="#_x0000_t65" style="position:absolute;margin-left:-266.05pt;margin-top:2.5pt;width:29pt;height:21.6pt;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OHTgIAAKgEAAAOAAAAZHJzL2Uyb0RvYy54bWysVNtu2zAMfR+wfxD0vjjXtgviFEW6DgO6&#10;rUC3D1AkOdYmixqlxO6+fpTsZGn7NswPgiiSh5dDenXdNZYdNAYDruST0Zgz7SQo43Yl//7t7t0V&#10;ZyEKp4QFp0v+pAO/Xr99s2r9Uk+hBqs0MgJxYdn6ktcx+mVRBFnrRoQReO1IWQE2IpKIu0KhaAm9&#10;scV0PL4oWkDlEaQOgV5veyVfZ/yq0jJ+raqgI7Mlp9xiPjGf23QW65VY7lD42sghDfEPWTTCOAp6&#10;groVUbA9mldQjZEIAao4ktAUUFVG6lwDVTMZv6jmsRZe51qoOcGf2hT+H6z8cnhAZhRxN+PMiYY4&#10;utlHyKHZJPWn9WFJZo/+AVOFwd+D/BmYg00t3E7fIEJba6Eoq2xfPHNIQiBXtm0/gyJ0Qei5VV2F&#10;TQKkJrAuM/J0YkR3kUl6nF1czcbEmyTV9HI+m2bGCrE8OnsM8aOGhqVLyas0T2oD6DTmIOJwH2Im&#10;Rg3VCfWDs6qxRPNBWDabLy6OoIMxwR9hc8Fgjboz1mYBd9uNRUauJb/LX+oRuYRzM+tYS9lPLhc5&#10;i2e6PNv6BBK7Sbax+4Ya1AMvxvT1s0nPNMEvnlO4tCEJ5XVwhL1TebATLR+GexTG9nfyto7cjtT0&#10;FMdu2w1sb0E9EWMI/brQetOlBvzNWUurUvLway9Qc2Y/OWL9/WQ+T7uVhfnikkhieK7ZnmuEkwRV&#10;8shZf93Efh/3Hs2upkh9PxykOaxMTO1NqfZZDQKtQy58WN20b+dytvr7g1n/AQAA//8DAFBLAwQU&#10;AAYACAAAACEAx/P6D+AAAAAKAQAADwAAAGRycy9kb3ducmV2LnhtbEyPwU7CQBCG7ya+w2ZMvJVt&#10;axEonRJC9KyiknBbumPb0N2t3QXK2zue9DgzX/75/mI1mk6cafCtswjJJAZBtnK6tTXCx/tzNAfh&#10;g7Jadc4SwpU8rMrbm0Ll2l3sG523oRYcYn2uEJoQ+lxKXzVklJ+4nizfvtxgVOBxqKUe1IXDTSfT&#10;OH6URrWWPzSqp01D1XF7Mgj7NHlqXxd6vdvPxu/Fi79+HtUG8f5uXC9BBBrDHwy/+qwOJTsd3Mlq&#10;LzqEaPqQJswiTLkTA1E2y3hxQMjmKciykP8rlD8AAAD//wMAUEsBAi0AFAAGAAgAAAAhALaDOJL+&#10;AAAA4QEAABMAAAAAAAAAAAAAAAAAAAAAAFtDb250ZW50X1R5cGVzXS54bWxQSwECLQAUAAYACAAA&#10;ACEAOP0h/9YAAACUAQAACwAAAAAAAAAAAAAAAAAvAQAAX3JlbHMvLnJlbHNQSwECLQAUAAYACAAA&#10;ACEA5Ifzh04CAACoBAAADgAAAAAAAAAAAAAAAAAuAgAAZHJzL2Uyb0RvYy54bWxQSwECLQAUAAYA&#10;CAAAACEAx/P6D+AAAAAKAQAADwAAAAAAAAAAAAAAAACoBAAAZHJzL2Rvd25yZXYueG1sUEsFBgAA&#10;AAAEAAQA8wAAALUFAAAAAA==&#10;" o:allowincell="f" adj="14135" strokecolor="gray [1629]" strokeweight=".25pt">
              <v:textbox>
                <w:txbxContent>
                  <w:p w:rsidR="00831383" w:rsidRDefault="003E542A">
                    <w:pPr>
                      <w:jc w:val="center"/>
                    </w:pPr>
                    <w:r w:rsidRPr="003E542A">
                      <w:fldChar w:fldCharType="begin"/>
                    </w:r>
                    <w:r w:rsidR="00831383">
                      <w:instrText xml:space="preserve"> PAGE    \* MERGEFORMAT </w:instrText>
                    </w:r>
                    <w:r w:rsidRPr="003E542A">
                      <w:fldChar w:fldCharType="separate"/>
                    </w:r>
                    <w:r w:rsidR="005163A6" w:rsidRPr="005163A6">
                      <w:rPr>
                        <w:noProof/>
                        <w:sz w:val="16"/>
                        <w:szCs w:val="16"/>
                      </w:rPr>
                      <w:t>5</w:t>
                    </w:r>
                    <w:r>
                      <w:rPr>
                        <w:noProof/>
                        <w:sz w:val="16"/>
                        <w:szCs w:val="16"/>
                      </w:rPr>
                      <w:fldChar w:fldCharType="end"/>
                    </w:r>
                  </w:p>
                </w:txbxContent>
              </v:textbox>
              <w10:wrap anchorx="margin" anchory="margin"/>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6E1A" w:rsidRDefault="007E6E1A">
      <w:pPr>
        <w:spacing w:line="240" w:lineRule="auto"/>
      </w:pPr>
      <w:r>
        <w:separator/>
      </w:r>
    </w:p>
  </w:footnote>
  <w:footnote w:type="continuationSeparator" w:id="1">
    <w:p w:rsidR="007E6E1A" w:rsidRDefault="007E6E1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383" w:rsidRDefault="00831383">
    <w:pPr>
      <w:pStyle w:val="En-tte"/>
    </w:pPr>
  </w:p>
  <w:tbl>
    <w:tblPr>
      <w:tblW w:w="0" w:type="auto"/>
      <w:tblBorders>
        <w:bottom w:val="single" w:sz="4" w:space="0" w:color="auto"/>
      </w:tblBorders>
      <w:tblLook w:val="00A0"/>
    </w:tblPr>
    <w:tblGrid>
      <w:gridCol w:w="5164"/>
      <w:gridCol w:w="5172"/>
    </w:tblGrid>
    <w:tr w:rsidR="00831383" w:rsidRPr="009819A9" w:rsidTr="002D5398">
      <w:trPr>
        <w:trHeight w:val="567"/>
      </w:trPr>
      <w:tc>
        <w:tcPr>
          <w:tcW w:w="5164" w:type="dxa"/>
        </w:tcPr>
        <w:p w:rsidR="00831383" w:rsidRPr="009819A9" w:rsidRDefault="00831383" w:rsidP="002D5398">
          <w:pPr>
            <w:pStyle w:val="En-tte"/>
            <w:tabs>
              <w:tab w:val="clear" w:pos="4703"/>
              <w:tab w:val="clear" w:pos="9406"/>
              <w:tab w:val="right" w:pos="10490"/>
            </w:tabs>
            <w:spacing w:after="60"/>
            <w:rPr>
              <w:sz w:val="16"/>
            </w:rPr>
          </w:pPr>
          <w:r>
            <w:rPr>
              <w:b/>
              <w:smallCaps/>
              <w:noProof/>
              <w:sz w:val="34"/>
            </w:rPr>
            <w:drawing>
              <wp:inline distT="0" distB="0" distL="0" distR="0">
                <wp:extent cx="771525" cy="476250"/>
                <wp:effectExtent l="0" t="0" r="9525" b="0"/>
                <wp:docPr id="3" name="Image 3" descr="LogoEcog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Ecogest"/>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1525" cy="476250"/>
                        </a:xfrm>
                        <a:prstGeom prst="rect">
                          <a:avLst/>
                        </a:prstGeom>
                        <a:noFill/>
                        <a:ln>
                          <a:noFill/>
                        </a:ln>
                      </pic:spPr>
                    </pic:pic>
                  </a:graphicData>
                </a:graphic>
              </wp:inline>
            </w:drawing>
          </w:r>
        </w:p>
      </w:tc>
      <w:tc>
        <w:tcPr>
          <w:tcW w:w="5172" w:type="dxa"/>
        </w:tcPr>
        <w:p w:rsidR="00831383" w:rsidRPr="00795456" w:rsidRDefault="00831383" w:rsidP="002D5398">
          <w:pPr>
            <w:pStyle w:val="En-tte"/>
            <w:tabs>
              <w:tab w:val="clear" w:pos="4703"/>
              <w:tab w:val="clear" w:pos="9406"/>
              <w:tab w:val="right" w:pos="10490"/>
            </w:tabs>
            <w:jc w:val="right"/>
            <w:rPr>
              <w:b/>
              <w:sz w:val="16"/>
            </w:rPr>
          </w:pPr>
          <w:r>
            <w:rPr>
              <w:b/>
              <w:noProof/>
              <w:sz w:val="16"/>
            </w:rPr>
            <w:drawing>
              <wp:inline distT="0" distB="0" distL="0" distR="0">
                <wp:extent cx="885825" cy="314325"/>
                <wp:effectExtent l="0" t="0" r="9525" b="9525"/>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5825" cy="314325"/>
                        </a:xfrm>
                        <a:prstGeom prst="rect">
                          <a:avLst/>
                        </a:prstGeom>
                        <a:noFill/>
                        <a:ln>
                          <a:noFill/>
                        </a:ln>
                      </pic:spPr>
                    </pic:pic>
                  </a:graphicData>
                </a:graphic>
              </wp:inline>
            </w:drawing>
          </w:r>
          <w:r>
            <w:rPr>
              <w:b/>
              <w:sz w:val="16"/>
            </w:rPr>
            <w:br/>
            <w:t>Jean-Philippe MINIER</w:t>
          </w:r>
        </w:p>
      </w:tc>
    </w:tr>
  </w:tbl>
  <w:p w:rsidR="00831383" w:rsidRPr="00E461B2" w:rsidRDefault="00831383">
    <w:pPr>
      <w:pStyle w:val="En-tte"/>
      <w:rPr>
        <w:sz w:val="2"/>
      </w:rPr>
    </w:pPr>
  </w:p>
  <w:p w:rsidR="00831383" w:rsidRPr="002B0C33" w:rsidRDefault="00831383" w:rsidP="00EB3447">
    <w:pPr>
      <w:pStyle w:val="En-tte"/>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0A0"/>
    </w:tblPr>
    <w:tblGrid>
      <w:gridCol w:w="5315"/>
      <w:gridCol w:w="5315"/>
    </w:tblGrid>
    <w:tr w:rsidR="00831383" w:rsidRPr="009819A9" w:rsidTr="00CD3A48">
      <w:trPr>
        <w:trHeight w:val="282"/>
      </w:trPr>
      <w:tc>
        <w:tcPr>
          <w:tcW w:w="5315" w:type="dxa"/>
        </w:tcPr>
        <w:p w:rsidR="00831383" w:rsidRPr="009819A9" w:rsidRDefault="00831383" w:rsidP="00EB3447">
          <w:pPr>
            <w:pStyle w:val="En-tte"/>
            <w:tabs>
              <w:tab w:val="clear" w:pos="4703"/>
              <w:tab w:val="clear" w:pos="9406"/>
              <w:tab w:val="right" w:pos="10490"/>
            </w:tabs>
            <w:spacing w:after="60"/>
            <w:rPr>
              <w:sz w:val="16"/>
            </w:rPr>
          </w:pPr>
          <w:bookmarkStart w:id="2" w:name="OLE_LINK1"/>
          <w:bookmarkEnd w:id="2"/>
        </w:p>
      </w:tc>
      <w:tc>
        <w:tcPr>
          <w:tcW w:w="5315" w:type="dxa"/>
        </w:tcPr>
        <w:p w:rsidR="00831383" w:rsidRPr="00795456" w:rsidRDefault="00831383" w:rsidP="003E0575">
          <w:pPr>
            <w:pStyle w:val="En-tte"/>
            <w:tabs>
              <w:tab w:val="clear" w:pos="4703"/>
              <w:tab w:val="clear" w:pos="9406"/>
              <w:tab w:val="right" w:pos="10490"/>
            </w:tabs>
            <w:jc w:val="right"/>
            <w:rPr>
              <w:b/>
              <w:sz w:val="16"/>
            </w:rPr>
          </w:pPr>
        </w:p>
      </w:tc>
    </w:tr>
  </w:tbl>
  <w:p w:rsidR="00831383" w:rsidRPr="002B0C33" w:rsidRDefault="00831383" w:rsidP="00EB3447">
    <w:pPr>
      <w:pStyle w:val="En-tte"/>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E55D0"/>
    <w:multiLevelType w:val="hybridMultilevel"/>
    <w:tmpl w:val="B66CD2E8"/>
    <w:lvl w:ilvl="0" w:tplc="8E9429D2">
      <w:start w:val="1"/>
      <w:numFmt w:val="bullet"/>
      <w:lvlText w:val="-"/>
      <w:lvlJc w:val="left"/>
      <w:pPr>
        <w:ind w:left="786" w:hanging="360"/>
      </w:pPr>
      <w:rPr>
        <w:rFonts w:ascii="Century Gothic" w:hAnsi="Century Gothic"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
    <w:nsid w:val="00B55EAF"/>
    <w:multiLevelType w:val="hybridMultilevel"/>
    <w:tmpl w:val="7A9AC3CE"/>
    <w:lvl w:ilvl="0" w:tplc="036C814A">
      <w:start w:val="2"/>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1A66157"/>
    <w:multiLevelType w:val="hybridMultilevel"/>
    <w:tmpl w:val="1E782884"/>
    <w:lvl w:ilvl="0" w:tplc="D6A61624">
      <w:start w:val="1"/>
      <w:numFmt w:val="lowerLetter"/>
      <w:lvlText w:val="%1)"/>
      <w:lvlJc w:val="left"/>
      <w:pPr>
        <w:ind w:left="720" w:hanging="360"/>
      </w:pPr>
      <w:rPr>
        <w:rFonts w:ascii="Arial" w:eastAsia="Arial" w:hAnsi="Arial" w:cs="Arial"/>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1CB7EA6"/>
    <w:multiLevelType w:val="hybridMultilevel"/>
    <w:tmpl w:val="5D421CAC"/>
    <w:lvl w:ilvl="0" w:tplc="1C368484">
      <w:start w:val="1"/>
      <w:numFmt w:val="decimal"/>
      <w:lvlText w:val="(%1)"/>
      <w:lvlJc w:val="left"/>
      <w:pPr>
        <w:ind w:left="720" w:hanging="360"/>
      </w:pPr>
      <w:rPr>
        <w:rFonts w:hint="default"/>
        <w:b/>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75C1375"/>
    <w:multiLevelType w:val="hybridMultilevel"/>
    <w:tmpl w:val="4BC058C0"/>
    <w:lvl w:ilvl="0" w:tplc="8E9429D2">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B543E0A"/>
    <w:multiLevelType w:val="hybridMultilevel"/>
    <w:tmpl w:val="B0EC021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354254C"/>
    <w:multiLevelType w:val="hybridMultilevel"/>
    <w:tmpl w:val="3C8AE4A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71819A1"/>
    <w:multiLevelType w:val="hybridMultilevel"/>
    <w:tmpl w:val="1E782884"/>
    <w:lvl w:ilvl="0" w:tplc="D6A61624">
      <w:start w:val="1"/>
      <w:numFmt w:val="lowerLetter"/>
      <w:lvlText w:val="%1)"/>
      <w:lvlJc w:val="left"/>
      <w:pPr>
        <w:ind w:left="720" w:hanging="360"/>
      </w:pPr>
      <w:rPr>
        <w:rFonts w:ascii="Arial" w:eastAsia="Arial" w:hAnsi="Arial" w:cs="Arial"/>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740226F"/>
    <w:multiLevelType w:val="hybridMultilevel"/>
    <w:tmpl w:val="C0EE09F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76B1B2E"/>
    <w:multiLevelType w:val="hybridMultilevel"/>
    <w:tmpl w:val="BF48D694"/>
    <w:lvl w:ilvl="0" w:tplc="8E9429D2">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B7D3B43"/>
    <w:multiLevelType w:val="hybridMultilevel"/>
    <w:tmpl w:val="569C2F12"/>
    <w:lvl w:ilvl="0" w:tplc="8E9429D2">
      <w:start w:val="1"/>
      <w:numFmt w:val="bullet"/>
      <w:lvlText w:val="-"/>
      <w:lvlJc w:val="left"/>
      <w:pPr>
        <w:ind w:left="1146" w:hanging="360"/>
      </w:pPr>
      <w:rPr>
        <w:rFonts w:ascii="Century Gothic" w:hAnsi="Century Gothic"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1">
    <w:nsid w:val="1B8F64CA"/>
    <w:multiLevelType w:val="hybridMultilevel"/>
    <w:tmpl w:val="E99A79C2"/>
    <w:lvl w:ilvl="0" w:tplc="8E9429D2">
      <w:start w:val="1"/>
      <w:numFmt w:val="bullet"/>
      <w:lvlText w:val="-"/>
      <w:lvlJc w:val="left"/>
      <w:pPr>
        <w:ind w:left="1146" w:hanging="360"/>
      </w:pPr>
      <w:rPr>
        <w:rFonts w:ascii="Century Gothic" w:hAnsi="Century Gothic"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2">
    <w:nsid w:val="1EE56B60"/>
    <w:multiLevelType w:val="hybridMultilevel"/>
    <w:tmpl w:val="18A01C7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1F261D54"/>
    <w:multiLevelType w:val="hybridMultilevel"/>
    <w:tmpl w:val="8CEE1274"/>
    <w:lvl w:ilvl="0" w:tplc="7DB86932">
      <w:start w:val="1"/>
      <w:numFmt w:val="lowerLetter"/>
      <w:lvlText w:val="%1)"/>
      <w:lvlJc w:val="left"/>
      <w:pPr>
        <w:ind w:left="720" w:hanging="360"/>
      </w:pPr>
      <w:rPr>
        <w:rFonts w:ascii="Arial" w:eastAsia="Arial" w:hAnsi="Arial" w:cs="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05A4664"/>
    <w:multiLevelType w:val="hybridMultilevel"/>
    <w:tmpl w:val="93E4FAD6"/>
    <w:lvl w:ilvl="0" w:tplc="9BBE63FE">
      <w:start w:val="1"/>
      <w:numFmt w:val="decimal"/>
      <w:lvlText w:val="%1."/>
      <w:lvlJc w:val="left"/>
      <w:pPr>
        <w:ind w:left="426" w:hanging="360"/>
      </w:pPr>
      <w:rPr>
        <w:rFonts w:hint="default"/>
      </w:rPr>
    </w:lvl>
    <w:lvl w:ilvl="1" w:tplc="040C0019" w:tentative="1">
      <w:start w:val="1"/>
      <w:numFmt w:val="lowerLetter"/>
      <w:lvlText w:val="%2."/>
      <w:lvlJc w:val="left"/>
      <w:pPr>
        <w:ind w:left="1146" w:hanging="360"/>
      </w:pPr>
    </w:lvl>
    <w:lvl w:ilvl="2" w:tplc="040C001B" w:tentative="1">
      <w:start w:val="1"/>
      <w:numFmt w:val="lowerRoman"/>
      <w:lvlText w:val="%3."/>
      <w:lvlJc w:val="right"/>
      <w:pPr>
        <w:ind w:left="1866" w:hanging="180"/>
      </w:pPr>
    </w:lvl>
    <w:lvl w:ilvl="3" w:tplc="040C000F" w:tentative="1">
      <w:start w:val="1"/>
      <w:numFmt w:val="decimal"/>
      <w:lvlText w:val="%4."/>
      <w:lvlJc w:val="left"/>
      <w:pPr>
        <w:ind w:left="2586" w:hanging="360"/>
      </w:pPr>
    </w:lvl>
    <w:lvl w:ilvl="4" w:tplc="040C0019" w:tentative="1">
      <w:start w:val="1"/>
      <w:numFmt w:val="lowerLetter"/>
      <w:lvlText w:val="%5."/>
      <w:lvlJc w:val="left"/>
      <w:pPr>
        <w:ind w:left="3306" w:hanging="360"/>
      </w:pPr>
    </w:lvl>
    <w:lvl w:ilvl="5" w:tplc="040C001B" w:tentative="1">
      <w:start w:val="1"/>
      <w:numFmt w:val="lowerRoman"/>
      <w:lvlText w:val="%6."/>
      <w:lvlJc w:val="right"/>
      <w:pPr>
        <w:ind w:left="4026" w:hanging="180"/>
      </w:pPr>
    </w:lvl>
    <w:lvl w:ilvl="6" w:tplc="040C000F" w:tentative="1">
      <w:start w:val="1"/>
      <w:numFmt w:val="decimal"/>
      <w:lvlText w:val="%7."/>
      <w:lvlJc w:val="left"/>
      <w:pPr>
        <w:ind w:left="4746" w:hanging="360"/>
      </w:pPr>
    </w:lvl>
    <w:lvl w:ilvl="7" w:tplc="040C0019" w:tentative="1">
      <w:start w:val="1"/>
      <w:numFmt w:val="lowerLetter"/>
      <w:lvlText w:val="%8."/>
      <w:lvlJc w:val="left"/>
      <w:pPr>
        <w:ind w:left="5466" w:hanging="360"/>
      </w:pPr>
    </w:lvl>
    <w:lvl w:ilvl="8" w:tplc="040C001B" w:tentative="1">
      <w:start w:val="1"/>
      <w:numFmt w:val="lowerRoman"/>
      <w:lvlText w:val="%9."/>
      <w:lvlJc w:val="right"/>
      <w:pPr>
        <w:ind w:left="6186" w:hanging="180"/>
      </w:pPr>
    </w:lvl>
  </w:abstractNum>
  <w:abstractNum w:abstractNumId="15">
    <w:nsid w:val="2C904A97"/>
    <w:multiLevelType w:val="hybridMultilevel"/>
    <w:tmpl w:val="9D7AE378"/>
    <w:lvl w:ilvl="0" w:tplc="040C000F">
      <w:start w:val="1"/>
      <w:numFmt w:val="decimal"/>
      <w:lvlText w:val="%1."/>
      <w:lvlJc w:val="left"/>
      <w:pPr>
        <w:ind w:left="1077" w:hanging="360"/>
      </w:pPr>
    </w:lvl>
    <w:lvl w:ilvl="1" w:tplc="040C0019">
      <w:start w:val="1"/>
      <w:numFmt w:val="lowerLetter"/>
      <w:lvlText w:val="%2."/>
      <w:lvlJc w:val="left"/>
      <w:pPr>
        <w:ind w:left="1797" w:hanging="360"/>
      </w:pPr>
    </w:lvl>
    <w:lvl w:ilvl="2" w:tplc="040C001B" w:tentative="1">
      <w:start w:val="1"/>
      <w:numFmt w:val="lowerRoman"/>
      <w:lvlText w:val="%3."/>
      <w:lvlJc w:val="right"/>
      <w:pPr>
        <w:ind w:left="2517" w:hanging="180"/>
      </w:pPr>
    </w:lvl>
    <w:lvl w:ilvl="3" w:tplc="040C000F" w:tentative="1">
      <w:start w:val="1"/>
      <w:numFmt w:val="decimal"/>
      <w:lvlText w:val="%4."/>
      <w:lvlJc w:val="left"/>
      <w:pPr>
        <w:ind w:left="3237" w:hanging="360"/>
      </w:pPr>
    </w:lvl>
    <w:lvl w:ilvl="4" w:tplc="040C0019" w:tentative="1">
      <w:start w:val="1"/>
      <w:numFmt w:val="lowerLetter"/>
      <w:lvlText w:val="%5."/>
      <w:lvlJc w:val="left"/>
      <w:pPr>
        <w:ind w:left="3957" w:hanging="360"/>
      </w:pPr>
    </w:lvl>
    <w:lvl w:ilvl="5" w:tplc="040C001B" w:tentative="1">
      <w:start w:val="1"/>
      <w:numFmt w:val="lowerRoman"/>
      <w:lvlText w:val="%6."/>
      <w:lvlJc w:val="right"/>
      <w:pPr>
        <w:ind w:left="4677" w:hanging="180"/>
      </w:pPr>
    </w:lvl>
    <w:lvl w:ilvl="6" w:tplc="040C000F" w:tentative="1">
      <w:start w:val="1"/>
      <w:numFmt w:val="decimal"/>
      <w:lvlText w:val="%7."/>
      <w:lvlJc w:val="left"/>
      <w:pPr>
        <w:ind w:left="5397" w:hanging="360"/>
      </w:pPr>
    </w:lvl>
    <w:lvl w:ilvl="7" w:tplc="040C0019" w:tentative="1">
      <w:start w:val="1"/>
      <w:numFmt w:val="lowerLetter"/>
      <w:lvlText w:val="%8."/>
      <w:lvlJc w:val="left"/>
      <w:pPr>
        <w:ind w:left="6117" w:hanging="360"/>
      </w:pPr>
    </w:lvl>
    <w:lvl w:ilvl="8" w:tplc="040C001B" w:tentative="1">
      <w:start w:val="1"/>
      <w:numFmt w:val="lowerRoman"/>
      <w:lvlText w:val="%9."/>
      <w:lvlJc w:val="right"/>
      <w:pPr>
        <w:ind w:left="6837" w:hanging="180"/>
      </w:pPr>
    </w:lvl>
  </w:abstractNum>
  <w:abstractNum w:abstractNumId="16">
    <w:nsid w:val="2E356888"/>
    <w:multiLevelType w:val="hybridMultilevel"/>
    <w:tmpl w:val="9364D1FE"/>
    <w:lvl w:ilvl="0" w:tplc="D6A61624">
      <w:start w:val="1"/>
      <w:numFmt w:val="lowerLetter"/>
      <w:lvlText w:val="%1)"/>
      <w:lvlJc w:val="left"/>
      <w:pPr>
        <w:ind w:left="720" w:hanging="360"/>
      </w:pPr>
      <w:rPr>
        <w:rFonts w:ascii="Arial" w:eastAsia="Arial" w:hAnsi="Arial" w:cs="Arial"/>
      </w:rPr>
    </w:lvl>
    <w:lvl w:ilvl="1" w:tplc="767E5E56">
      <w:start w:val="1"/>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F5D4E3C"/>
    <w:multiLevelType w:val="hybridMultilevel"/>
    <w:tmpl w:val="5388E540"/>
    <w:lvl w:ilvl="0" w:tplc="8E9429D2">
      <w:start w:val="1"/>
      <w:numFmt w:val="bullet"/>
      <w:lvlText w:val="-"/>
      <w:lvlJc w:val="left"/>
      <w:pPr>
        <w:ind w:left="1146" w:hanging="360"/>
      </w:pPr>
      <w:rPr>
        <w:rFonts w:ascii="Century Gothic" w:hAnsi="Century Gothic"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8">
    <w:nsid w:val="3C2470AC"/>
    <w:multiLevelType w:val="hybridMultilevel"/>
    <w:tmpl w:val="8AB00C18"/>
    <w:lvl w:ilvl="0" w:tplc="8E9429D2">
      <w:start w:val="1"/>
      <w:numFmt w:val="bullet"/>
      <w:lvlText w:val="-"/>
      <w:lvlJc w:val="left"/>
      <w:pPr>
        <w:ind w:left="1077" w:hanging="360"/>
      </w:pPr>
      <w:rPr>
        <w:rFonts w:ascii="Century Gothic" w:hAnsi="Century Gothic"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9">
    <w:nsid w:val="417905C9"/>
    <w:multiLevelType w:val="hybridMultilevel"/>
    <w:tmpl w:val="1ECCC644"/>
    <w:lvl w:ilvl="0" w:tplc="8E9429D2">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5226622"/>
    <w:multiLevelType w:val="hybridMultilevel"/>
    <w:tmpl w:val="F24E5774"/>
    <w:lvl w:ilvl="0" w:tplc="8E9429D2">
      <w:start w:val="1"/>
      <w:numFmt w:val="bullet"/>
      <w:lvlText w:val="-"/>
      <w:lvlJc w:val="left"/>
      <w:pPr>
        <w:ind w:left="1080" w:hanging="360"/>
      </w:pPr>
      <w:rPr>
        <w:rFonts w:ascii="Century Gothic" w:hAnsi="Century Gothic"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nsid w:val="485939E5"/>
    <w:multiLevelType w:val="hybridMultilevel"/>
    <w:tmpl w:val="82B8418A"/>
    <w:lvl w:ilvl="0" w:tplc="F0BE5822">
      <w:start w:val="1"/>
      <w:numFmt w:val="decimal"/>
      <w:lvlText w:val="%1."/>
      <w:lvlJc w:val="left"/>
      <w:pPr>
        <w:ind w:left="426" w:hanging="360"/>
      </w:pPr>
      <w:rPr>
        <w:rFonts w:hint="default"/>
      </w:rPr>
    </w:lvl>
    <w:lvl w:ilvl="1" w:tplc="040C0019" w:tentative="1">
      <w:start w:val="1"/>
      <w:numFmt w:val="lowerLetter"/>
      <w:lvlText w:val="%2."/>
      <w:lvlJc w:val="left"/>
      <w:pPr>
        <w:ind w:left="1146" w:hanging="360"/>
      </w:pPr>
    </w:lvl>
    <w:lvl w:ilvl="2" w:tplc="040C001B" w:tentative="1">
      <w:start w:val="1"/>
      <w:numFmt w:val="lowerRoman"/>
      <w:lvlText w:val="%3."/>
      <w:lvlJc w:val="right"/>
      <w:pPr>
        <w:ind w:left="1866" w:hanging="180"/>
      </w:pPr>
    </w:lvl>
    <w:lvl w:ilvl="3" w:tplc="040C000F" w:tentative="1">
      <w:start w:val="1"/>
      <w:numFmt w:val="decimal"/>
      <w:lvlText w:val="%4."/>
      <w:lvlJc w:val="left"/>
      <w:pPr>
        <w:ind w:left="2586" w:hanging="360"/>
      </w:pPr>
    </w:lvl>
    <w:lvl w:ilvl="4" w:tplc="040C0019" w:tentative="1">
      <w:start w:val="1"/>
      <w:numFmt w:val="lowerLetter"/>
      <w:lvlText w:val="%5."/>
      <w:lvlJc w:val="left"/>
      <w:pPr>
        <w:ind w:left="3306" w:hanging="360"/>
      </w:pPr>
    </w:lvl>
    <w:lvl w:ilvl="5" w:tplc="040C001B" w:tentative="1">
      <w:start w:val="1"/>
      <w:numFmt w:val="lowerRoman"/>
      <w:lvlText w:val="%6."/>
      <w:lvlJc w:val="right"/>
      <w:pPr>
        <w:ind w:left="4026" w:hanging="180"/>
      </w:pPr>
    </w:lvl>
    <w:lvl w:ilvl="6" w:tplc="040C000F" w:tentative="1">
      <w:start w:val="1"/>
      <w:numFmt w:val="decimal"/>
      <w:lvlText w:val="%7."/>
      <w:lvlJc w:val="left"/>
      <w:pPr>
        <w:ind w:left="4746" w:hanging="360"/>
      </w:pPr>
    </w:lvl>
    <w:lvl w:ilvl="7" w:tplc="040C0019" w:tentative="1">
      <w:start w:val="1"/>
      <w:numFmt w:val="lowerLetter"/>
      <w:lvlText w:val="%8."/>
      <w:lvlJc w:val="left"/>
      <w:pPr>
        <w:ind w:left="5466" w:hanging="360"/>
      </w:pPr>
    </w:lvl>
    <w:lvl w:ilvl="8" w:tplc="040C001B" w:tentative="1">
      <w:start w:val="1"/>
      <w:numFmt w:val="lowerRoman"/>
      <w:lvlText w:val="%9."/>
      <w:lvlJc w:val="right"/>
      <w:pPr>
        <w:ind w:left="6186" w:hanging="180"/>
      </w:pPr>
    </w:lvl>
  </w:abstractNum>
  <w:abstractNum w:abstractNumId="22">
    <w:nsid w:val="49173B37"/>
    <w:multiLevelType w:val="hybridMultilevel"/>
    <w:tmpl w:val="C8480828"/>
    <w:lvl w:ilvl="0" w:tplc="8E9429D2">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9EC244F"/>
    <w:multiLevelType w:val="hybridMultilevel"/>
    <w:tmpl w:val="2DF2FEE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4B861916"/>
    <w:multiLevelType w:val="hybridMultilevel"/>
    <w:tmpl w:val="5B7AE8DC"/>
    <w:lvl w:ilvl="0" w:tplc="CECCF450">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5">
    <w:nsid w:val="4C8E2892"/>
    <w:multiLevelType w:val="hybridMultilevel"/>
    <w:tmpl w:val="25D029DA"/>
    <w:lvl w:ilvl="0" w:tplc="040C000F">
      <w:start w:val="1"/>
      <w:numFmt w:val="decimal"/>
      <w:lvlText w:val="%1."/>
      <w:lvlJc w:val="left"/>
      <w:pPr>
        <w:ind w:left="1077" w:hanging="360"/>
      </w:pPr>
    </w:lvl>
    <w:lvl w:ilvl="1" w:tplc="040C000F">
      <w:start w:val="1"/>
      <w:numFmt w:val="decimal"/>
      <w:lvlText w:val="%2."/>
      <w:lvlJc w:val="left"/>
      <w:pPr>
        <w:ind w:left="1797" w:hanging="360"/>
      </w:pPr>
    </w:lvl>
    <w:lvl w:ilvl="2" w:tplc="040C001B" w:tentative="1">
      <w:start w:val="1"/>
      <w:numFmt w:val="lowerRoman"/>
      <w:lvlText w:val="%3."/>
      <w:lvlJc w:val="right"/>
      <w:pPr>
        <w:ind w:left="2517" w:hanging="180"/>
      </w:pPr>
    </w:lvl>
    <w:lvl w:ilvl="3" w:tplc="040C000F" w:tentative="1">
      <w:start w:val="1"/>
      <w:numFmt w:val="decimal"/>
      <w:lvlText w:val="%4."/>
      <w:lvlJc w:val="left"/>
      <w:pPr>
        <w:ind w:left="3237" w:hanging="360"/>
      </w:pPr>
    </w:lvl>
    <w:lvl w:ilvl="4" w:tplc="040C0019" w:tentative="1">
      <w:start w:val="1"/>
      <w:numFmt w:val="lowerLetter"/>
      <w:lvlText w:val="%5."/>
      <w:lvlJc w:val="left"/>
      <w:pPr>
        <w:ind w:left="3957" w:hanging="360"/>
      </w:pPr>
    </w:lvl>
    <w:lvl w:ilvl="5" w:tplc="040C001B" w:tentative="1">
      <w:start w:val="1"/>
      <w:numFmt w:val="lowerRoman"/>
      <w:lvlText w:val="%6."/>
      <w:lvlJc w:val="right"/>
      <w:pPr>
        <w:ind w:left="4677" w:hanging="180"/>
      </w:pPr>
    </w:lvl>
    <w:lvl w:ilvl="6" w:tplc="040C000F" w:tentative="1">
      <w:start w:val="1"/>
      <w:numFmt w:val="decimal"/>
      <w:lvlText w:val="%7."/>
      <w:lvlJc w:val="left"/>
      <w:pPr>
        <w:ind w:left="5397" w:hanging="360"/>
      </w:pPr>
    </w:lvl>
    <w:lvl w:ilvl="7" w:tplc="040C0019" w:tentative="1">
      <w:start w:val="1"/>
      <w:numFmt w:val="lowerLetter"/>
      <w:lvlText w:val="%8."/>
      <w:lvlJc w:val="left"/>
      <w:pPr>
        <w:ind w:left="6117" w:hanging="360"/>
      </w:pPr>
    </w:lvl>
    <w:lvl w:ilvl="8" w:tplc="040C001B" w:tentative="1">
      <w:start w:val="1"/>
      <w:numFmt w:val="lowerRoman"/>
      <w:lvlText w:val="%9."/>
      <w:lvlJc w:val="right"/>
      <w:pPr>
        <w:ind w:left="6837" w:hanging="180"/>
      </w:pPr>
    </w:lvl>
  </w:abstractNum>
  <w:abstractNum w:abstractNumId="26">
    <w:nsid w:val="547E2FB0"/>
    <w:multiLevelType w:val="hybridMultilevel"/>
    <w:tmpl w:val="84EAA38C"/>
    <w:lvl w:ilvl="0" w:tplc="8E9429D2">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8E62B01"/>
    <w:multiLevelType w:val="hybridMultilevel"/>
    <w:tmpl w:val="E99C952A"/>
    <w:lvl w:ilvl="0" w:tplc="8E9429D2">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F5E7367"/>
    <w:multiLevelType w:val="hybridMultilevel"/>
    <w:tmpl w:val="98EC0C5C"/>
    <w:lvl w:ilvl="0" w:tplc="6A187966">
      <w:start w:val="2"/>
      <w:numFmt w:val="decimal"/>
      <w:lvlText w:val="(%1)"/>
      <w:lvlJc w:val="left"/>
      <w:pPr>
        <w:ind w:left="1074" w:hanging="360"/>
      </w:pPr>
      <w:rPr>
        <w:rFonts w:asciiTheme="minorHAnsi" w:eastAsia="Times New Roman" w:hAnsiTheme="minorHAnsi" w:cstheme="minorBidi" w:hint="default"/>
        <w:b/>
        <w:i w:val="0"/>
        <w:color w:val="000000"/>
        <w:sz w:val="24"/>
      </w:rPr>
    </w:lvl>
    <w:lvl w:ilvl="1" w:tplc="040C0019" w:tentative="1">
      <w:start w:val="1"/>
      <w:numFmt w:val="lowerLetter"/>
      <w:lvlText w:val="%2."/>
      <w:lvlJc w:val="left"/>
      <w:pPr>
        <w:ind w:left="1794" w:hanging="360"/>
      </w:pPr>
    </w:lvl>
    <w:lvl w:ilvl="2" w:tplc="040C001B" w:tentative="1">
      <w:start w:val="1"/>
      <w:numFmt w:val="lowerRoman"/>
      <w:lvlText w:val="%3."/>
      <w:lvlJc w:val="right"/>
      <w:pPr>
        <w:ind w:left="2514" w:hanging="180"/>
      </w:pPr>
    </w:lvl>
    <w:lvl w:ilvl="3" w:tplc="040C000F" w:tentative="1">
      <w:start w:val="1"/>
      <w:numFmt w:val="decimal"/>
      <w:lvlText w:val="%4."/>
      <w:lvlJc w:val="left"/>
      <w:pPr>
        <w:ind w:left="3234" w:hanging="360"/>
      </w:pPr>
    </w:lvl>
    <w:lvl w:ilvl="4" w:tplc="040C0019" w:tentative="1">
      <w:start w:val="1"/>
      <w:numFmt w:val="lowerLetter"/>
      <w:lvlText w:val="%5."/>
      <w:lvlJc w:val="left"/>
      <w:pPr>
        <w:ind w:left="3954" w:hanging="360"/>
      </w:pPr>
    </w:lvl>
    <w:lvl w:ilvl="5" w:tplc="040C001B" w:tentative="1">
      <w:start w:val="1"/>
      <w:numFmt w:val="lowerRoman"/>
      <w:lvlText w:val="%6."/>
      <w:lvlJc w:val="right"/>
      <w:pPr>
        <w:ind w:left="4674" w:hanging="180"/>
      </w:pPr>
    </w:lvl>
    <w:lvl w:ilvl="6" w:tplc="040C000F" w:tentative="1">
      <w:start w:val="1"/>
      <w:numFmt w:val="decimal"/>
      <w:lvlText w:val="%7."/>
      <w:lvlJc w:val="left"/>
      <w:pPr>
        <w:ind w:left="5394" w:hanging="360"/>
      </w:pPr>
    </w:lvl>
    <w:lvl w:ilvl="7" w:tplc="040C0019" w:tentative="1">
      <w:start w:val="1"/>
      <w:numFmt w:val="lowerLetter"/>
      <w:lvlText w:val="%8."/>
      <w:lvlJc w:val="left"/>
      <w:pPr>
        <w:ind w:left="6114" w:hanging="360"/>
      </w:pPr>
    </w:lvl>
    <w:lvl w:ilvl="8" w:tplc="040C001B" w:tentative="1">
      <w:start w:val="1"/>
      <w:numFmt w:val="lowerRoman"/>
      <w:lvlText w:val="%9."/>
      <w:lvlJc w:val="right"/>
      <w:pPr>
        <w:ind w:left="6834" w:hanging="180"/>
      </w:pPr>
    </w:lvl>
  </w:abstractNum>
  <w:abstractNum w:abstractNumId="29">
    <w:nsid w:val="5F6B52DE"/>
    <w:multiLevelType w:val="hybridMultilevel"/>
    <w:tmpl w:val="B75CF0CC"/>
    <w:lvl w:ilvl="0" w:tplc="8E9429D2">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0224644"/>
    <w:multiLevelType w:val="hybridMultilevel"/>
    <w:tmpl w:val="DD883080"/>
    <w:lvl w:ilvl="0" w:tplc="8E9429D2">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0BA7D3B"/>
    <w:multiLevelType w:val="hybridMultilevel"/>
    <w:tmpl w:val="4680FDFA"/>
    <w:lvl w:ilvl="0" w:tplc="8E9429D2">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15673F3"/>
    <w:multiLevelType w:val="hybridMultilevel"/>
    <w:tmpl w:val="8B00F7FA"/>
    <w:lvl w:ilvl="0" w:tplc="38601CC8">
      <w:start w:val="2"/>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3">
    <w:nsid w:val="66AE68B2"/>
    <w:multiLevelType w:val="hybridMultilevel"/>
    <w:tmpl w:val="9500A572"/>
    <w:lvl w:ilvl="0" w:tplc="8E9429D2">
      <w:start w:val="1"/>
      <w:numFmt w:val="bullet"/>
      <w:lvlText w:val="-"/>
      <w:lvlJc w:val="left"/>
      <w:pPr>
        <w:ind w:left="786" w:hanging="360"/>
      </w:pPr>
      <w:rPr>
        <w:rFonts w:ascii="Century Gothic" w:hAnsi="Century Gothic"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34">
    <w:nsid w:val="70BC2A61"/>
    <w:multiLevelType w:val="hybridMultilevel"/>
    <w:tmpl w:val="FAF632AE"/>
    <w:lvl w:ilvl="0" w:tplc="8E9429D2">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18A079A"/>
    <w:multiLevelType w:val="hybridMultilevel"/>
    <w:tmpl w:val="9CE47682"/>
    <w:lvl w:ilvl="0" w:tplc="8E9429D2">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1D55119"/>
    <w:multiLevelType w:val="hybridMultilevel"/>
    <w:tmpl w:val="EE141F26"/>
    <w:lvl w:ilvl="0" w:tplc="8E9429D2">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228287B"/>
    <w:multiLevelType w:val="hybridMultilevel"/>
    <w:tmpl w:val="74C06F16"/>
    <w:lvl w:ilvl="0" w:tplc="D7902986">
      <w:start w:val="1"/>
      <w:numFmt w:val="upperRoman"/>
      <w:lvlText w:val="%1."/>
      <w:lvlJc w:val="left"/>
      <w:pPr>
        <w:ind w:left="720" w:hanging="360"/>
      </w:pPr>
      <w:rPr>
        <w:rFonts w:hint="default"/>
        <w:b/>
        <w:color w:val="auto"/>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756A3266"/>
    <w:multiLevelType w:val="hybridMultilevel"/>
    <w:tmpl w:val="764493AC"/>
    <w:lvl w:ilvl="0" w:tplc="8E9429D2">
      <w:start w:val="1"/>
      <w:numFmt w:val="bullet"/>
      <w:lvlText w:val="-"/>
      <w:lvlJc w:val="left"/>
      <w:pPr>
        <w:ind w:left="786" w:hanging="360"/>
      </w:pPr>
      <w:rPr>
        <w:rFonts w:ascii="Century Gothic" w:hAnsi="Century Gothic"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num w:numId="1">
    <w:abstractNumId w:val="7"/>
  </w:num>
  <w:num w:numId="2">
    <w:abstractNumId w:val="2"/>
  </w:num>
  <w:num w:numId="3">
    <w:abstractNumId w:val="33"/>
  </w:num>
  <w:num w:numId="4">
    <w:abstractNumId w:val="0"/>
  </w:num>
  <w:num w:numId="5">
    <w:abstractNumId w:val="31"/>
  </w:num>
  <w:num w:numId="6">
    <w:abstractNumId w:val="16"/>
  </w:num>
  <w:num w:numId="7">
    <w:abstractNumId w:val="29"/>
  </w:num>
  <w:num w:numId="8">
    <w:abstractNumId w:val="38"/>
  </w:num>
  <w:num w:numId="9">
    <w:abstractNumId w:val="35"/>
  </w:num>
  <w:num w:numId="10">
    <w:abstractNumId w:val="14"/>
  </w:num>
  <w:num w:numId="11">
    <w:abstractNumId w:val="4"/>
  </w:num>
  <w:num w:numId="12">
    <w:abstractNumId w:val="34"/>
  </w:num>
  <w:num w:numId="13">
    <w:abstractNumId w:val="10"/>
  </w:num>
  <w:num w:numId="14">
    <w:abstractNumId w:val="13"/>
  </w:num>
  <w:num w:numId="15">
    <w:abstractNumId w:val="26"/>
  </w:num>
  <w:num w:numId="16">
    <w:abstractNumId w:val="17"/>
  </w:num>
  <w:num w:numId="17">
    <w:abstractNumId w:val="8"/>
  </w:num>
  <w:num w:numId="18">
    <w:abstractNumId w:val="30"/>
  </w:num>
  <w:num w:numId="19">
    <w:abstractNumId w:val="27"/>
  </w:num>
  <w:num w:numId="20">
    <w:abstractNumId w:val="36"/>
  </w:num>
  <w:num w:numId="21">
    <w:abstractNumId w:val="28"/>
  </w:num>
  <w:num w:numId="22">
    <w:abstractNumId w:val="24"/>
  </w:num>
  <w:num w:numId="23">
    <w:abstractNumId w:val="5"/>
  </w:num>
  <w:num w:numId="24">
    <w:abstractNumId w:val="12"/>
  </w:num>
  <w:num w:numId="25">
    <w:abstractNumId w:val="19"/>
  </w:num>
  <w:num w:numId="26">
    <w:abstractNumId w:val="23"/>
  </w:num>
  <w:num w:numId="27">
    <w:abstractNumId w:val="18"/>
  </w:num>
  <w:num w:numId="28">
    <w:abstractNumId w:val="37"/>
  </w:num>
  <w:num w:numId="29">
    <w:abstractNumId w:val="3"/>
  </w:num>
  <w:num w:numId="30">
    <w:abstractNumId w:val="20"/>
  </w:num>
  <w:num w:numId="31">
    <w:abstractNumId w:val="6"/>
  </w:num>
  <w:num w:numId="32">
    <w:abstractNumId w:val="22"/>
  </w:num>
  <w:num w:numId="33">
    <w:abstractNumId w:val="21"/>
  </w:num>
  <w:num w:numId="34">
    <w:abstractNumId w:val="11"/>
  </w:num>
  <w:num w:numId="35">
    <w:abstractNumId w:val="1"/>
  </w:num>
  <w:num w:numId="36">
    <w:abstractNumId w:val="32"/>
  </w:num>
  <w:num w:numId="37">
    <w:abstractNumId w:val="15"/>
  </w:num>
  <w:num w:numId="38">
    <w:abstractNumId w:val="25"/>
  </w:num>
  <w:num w:numId="39">
    <w:abstractNumId w:val="9"/>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displayBackgroundShape/>
  <w:proofState w:spelling="clean"/>
  <w:stylePaneFormatFilter w:val="3F01"/>
  <w:stylePaneSortMethod w:val="0000"/>
  <w:defaultTabStop w:val="720"/>
  <w:hyphenationZone w:val="425"/>
  <w:characterSpacingControl w:val="doNotCompress"/>
  <w:hdrShapeDefaults>
    <o:shapedefaults v:ext="edit" spidmax="6147">
      <o:colormru v:ext="edit" colors="#a7206e,#00b3f9,#766a60"/>
    </o:shapedefaults>
    <o:shapelayout v:ext="edit">
      <o:idmap v:ext="edit" data="6"/>
    </o:shapelayout>
  </w:hdrShapeDefaults>
  <w:footnotePr>
    <w:footnote w:id="0"/>
    <w:footnote w:id="1"/>
  </w:footnotePr>
  <w:endnotePr>
    <w:endnote w:id="0"/>
    <w:endnote w:id="1"/>
  </w:endnotePr>
  <w:compat/>
  <w:rsids>
    <w:rsidRoot w:val="00B17B3B"/>
    <w:rsid w:val="00011E27"/>
    <w:rsid w:val="00021F98"/>
    <w:rsid w:val="00022D4E"/>
    <w:rsid w:val="000308C1"/>
    <w:rsid w:val="00032AEC"/>
    <w:rsid w:val="000376A8"/>
    <w:rsid w:val="0003777B"/>
    <w:rsid w:val="00037787"/>
    <w:rsid w:val="000401F4"/>
    <w:rsid w:val="00056610"/>
    <w:rsid w:val="00057E6E"/>
    <w:rsid w:val="00061362"/>
    <w:rsid w:val="00061A45"/>
    <w:rsid w:val="00071884"/>
    <w:rsid w:val="00084563"/>
    <w:rsid w:val="00097A83"/>
    <w:rsid w:val="000A1320"/>
    <w:rsid w:val="000A5587"/>
    <w:rsid w:val="000B1AF1"/>
    <w:rsid w:val="000B5349"/>
    <w:rsid w:val="000B5802"/>
    <w:rsid w:val="000C2F02"/>
    <w:rsid w:val="000C357A"/>
    <w:rsid w:val="000D3604"/>
    <w:rsid w:val="000D54B9"/>
    <w:rsid w:val="000D786D"/>
    <w:rsid w:val="000E2839"/>
    <w:rsid w:val="00104346"/>
    <w:rsid w:val="00112BD9"/>
    <w:rsid w:val="001145DF"/>
    <w:rsid w:val="001224A0"/>
    <w:rsid w:val="00125E6C"/>
    <w:rsid w:val="00127791"/>
    <w:rsid w:val="00130ACD"/>
    <w:rsid w:val="00141F94"/>
    <w:rsid w:val="00151B71"/>
    <w:rsid w:val="00156B10"/>
    <w:rsid w:val="00161150"/>
    <w:rsid w:val="00164AFF"/>
    <w:rsid w:val="001664BC"/>
    <w:rsid w:val="001733CE"/>
    <w:rsid w:val="00175245"/>
    <w:rsid w:val="0018306C"/>
    <w:rsid w:val="00186B5C"/>
    <w:rsid w:val="00193024"/>
    <w:rsid w:val="001964A2"/>
    <w:rsid w:val="001B13C6"/>
    <w:rsid w:val="001C05E3"/>
    <w:rsid w:val="001D1D36"/>
    <w:rsid w:val="001D280C"/>
    <w:rsid w:val="001D48FF"/>
    <w:rsid w:val="001D7737"/>
    <w:rsid w:val="001E0BD4"/>
    <w:rsid w:val="001E2EA3"/>
    <w:rsid w:val="001E7A01"/>
    <w:rsid w:val="001F3104"/>
    <w:rsid w:val="00204CFB"/>
    <w:rsid w:val="002242C6"/>
    <w:rsid w:val="0023229D"/>
    <w:rsid w:val="00233E85"/>
    <w:rsid w:val="002355D4"/>
    <w:rsid w:val="00235A54"/>
    <w:rsid w:val="00243F34"/>
    <w:rsid w:val="002536E1"/>
    <w:rsid w:val="00263E42"/>
    <w:rsid w:val="00265FD2"/>
    <w:rsid w:val="0027023E"/>
    <w:rsid w:val="002719AB"/>
    <w:rsid w:val="00272D80"/>
    <w:rsid w:val="002813A7"/>
    <w:rsid w:val="002C1FF9"/>
    <w:rsid w:val="002C5E48"/>
    <w:rsid w:val="002D1414"/>
    <w:rsid w:val="002D5398"/>
    <w:rsid w:val="002E500F"/>
    <w:rsid w:val="003006C2"/>
    <w:rsid w:val="003021E6"/>
    <w:rsid w:val="00313953"/>
    <w:rsid w:val="00317EC4"/>
    <w:rsid w:val="00322272"/>
    <w:rsid w:val="00327C29"/>
    <w:rsid w:val="00333B9E"/>
    <w:rsid w:val="00354FF1"/>
    <w:rsid w:val="00357AE6"/>
    <w:rsid w:val="00371F55"/>
    <w:rsid w:val="00372552"/>
    <w:rsid w:val="003878A7"/>
    <w:rsid w:val="003A31A1"/>
    <w:rsid w:val="003B33BB"/>
    <w:rsid w:val="003C2487"/>
    <w:rsid w:val="003C425D"/>
    <w:rsid w:val="003C4CEC"/>
    <w:rsid w:val="003C4D24"/>
    <w:rsid w:val="003C5585"/>
    <w:rsid w:val="003E0575"/>
    <w:rsid w:val="003E3403"/>
    <w:rsid w:val="003E53A4"/>
    <w:rsid w:val="003E542A"/>
    <w:rsid w:val="003E5B00"/>
    <w:rsid w:val="00407A4E"/>
    <w:rsid w:val="00412EA8"/>
    <w:rsid w:val="00413D0A"/>
    <w:rsid w:val="00413F1B"/>
    <w:rsid w:val="00420D41"/>
    <w:rsid w:val="0042780D"/>
    <w:rsid w:val="00430B4A"/>
    <w:rsid w:val="00430ED6"/>
    <w:rsid w:val="00445735"/>
    <w:rsid w:val="00445B17"/>
    <w:rsid w:val="00446756"/>
    <w:rsid w:val="00452390"/>
    <w:rsid w:val="00460C80"/>
    <w:rsid w:val="00466179"/>
    <w:rsid w:val="0047414A"/>
    <w:rsid w:val="00490A3B"/>
    <w:rsid w:val="00490A59"/>
    <w:rsid w:val="00491514"/>
    <w:rsid w:val="004A02EE"/>
    <w:rsid w:val="004A3431"/>
    <w:rsid w:val="004A5534"/>
    <w:rsid w:val="004B23B5"/>
    <w:rsid w:val="004C4DD9"/>
    <w:rsid w:val="004C5939"/>
    <w:rsid w:val="004D7ED7"/>
    <w:rsid w:val="004E00A1"/>
    <w:rsid w:val="004F269F"/>
    <w:rsid w:val="004F4A6A"/>
    <w:rsid w:val="0050419B"/>
    <w:rsid w:val="005048CC"/>
    <w:rsid w:val="0050693B"/>
    <w:rsid w:val="00506E9A"/>
    <w:rsid w:val="00512C1B"/>
    <w:rsid w:val="005163A6"/>
    <w:rsid w:val="00527326"/>
    <w:rsid w:val="00527EC9"/>
    <w:rsid w:val="005302E1"/>
    <w:rsid w:val="0053089B"/>
    <w:rsid w:val="0053145B"/>
    <w:rsid w:val="00533D63"/>
    <w:rsid w:val="00537825"/>
    <w:rsid w:val="00542974"/>
    <w:rsid w:val="005457F5"/>
    <w:rsid w:val="00550901"/>
    <w:rsid w:val="0055471B"/>
    <w:rsid w:val="00590F82"/>
    <w:rsid w:val="00593460"/>
    <w:rsid w:val="0059464A"/>
    <w:rsid w:val="005D4C9E"/>
    <w:rsid w:val="005D753E"/>
    <w:rsid w:val="005E4522"/>
    <w:rsid w:val="006062E7"/>
    <w:rsid w:val="00623BFC"/>
    <w:rsid w:val="00623C79"/>
    <w:rsid w:val="00624213"/>
    <w:rsid w:val="00627382"/>
    <w:rsid w:val="00627D53"/>
    <w:rsid w:val="00634018"/>
    <w:rsid w:val="00635083"/>
    <w:rsid w:val="00680265"/>
    <w:rsid w:val="00691CAA"/>
    <w:rsid w:val="00693F59"/>
    <w:rsid w:val="00697DC5"/>
    <w:rsid w:val="00697EDB"/>
    <w:rsid w:val="006A2018"/>
    <w:rsid w:val="006B6B6D"/>
    <w:rsid w:val="006B74BE"/>
    <w:rsid w:val="006C0BDA"/>
    <w:rsid w:val="006C68E5"/>
    <w:rsid w:val="006D64FB"/>
    <w:rsid w:val="006E09EC"/>
    <w:rsid w:val="006E443D"/>
    <w:rsid w:val="006F2300"/>
    <w:rsid w:val="006F314D"/>
    <w:rsid w:val="00710726"/>
    <w:rsid w:val="00710A45"/>
    <w:rsid w:val="00717830"/>
    <w:rsid w:val="007211B1"/>
    <w:rsid w:val="00731A0C"/>
    <w:rsid w:val="00732238"/>
    <w:rsid w:val="0074060D"/>
    <w:rsid w:val="00740C9C"/>
    <w:rsid w:val="00753CD7"/>
    <w:rsid w:val="007623E6"/>
    <w:rsid w:val="007737C0"/>
    <w:rsid w:val="007760B1"/>
    <w:rsid w:val="00777E4A"/>
    <w:rsid w:val="00784D51"/>
    <w:rsid w:val="0078622A"/>
    <w:rsid w:val="0079742C"/>
    <w:rsid w:val="007B1609"/>
    <w:rsid w:val="007B5B42"/>
    <w:rsid w:val="007C4BC4"/>
    <w:rsid w:val="007D1C06"/>
    <w:rsid w:val="007D3E2A"/>
    <w:rsid w:val="007D5BE2"/>
    <w:rsid w:val="007E0E0D"/>
    <w:rsid w:val="007E4DC6"/>
    <w:rsid w:val="007E6E1A"/>
    <w:rsid w:val="007F5896"/>
    <w:rsid w:val="0081603D"/>
    <w:rsid w:val="00831383"/>
    <w:rsid w:val="00836776"/>
    <w:rsid w:val="0084085E"/>
    <w:rsid w:val="00842D64"/>
    <w:rsid w:val="0085171F"/>
    <w:rsid w:val="008627BC"/>
    <w:rsid w:val="00864D79"/>
    <w:rsid w:val="00883F5A"/>
    <w:rsid w:val="008845BC"/>
    <w:rsid w:val="00892376"/>
    <w:rsid w:val="008A6A70"/>
    <w:rsid w:val="008B0D8D"/>
    <w:rsid w:val="008B5FAD"/>
    <w:rsid w:val="008C2D9C"/>
    <w:rsid w:val="008D4A23"/>
    <w:rsid w:val="008E3C03"/>
    <w:rsid w:val="008E65B2"/>
    <w:rsid w:val="008E706B"/>
    <w:rsid w:val="008E73D8"/>
    <w:rsid w:val="008F7F61"/>
    <w:rsid w:val="009067D2"/>
    <w:rsid w:val="009144DE"/>
    <w:rsid w:val="009175FF"/>
    <w:rsid w:val="009333AE"/>
    <w:rsid w:val="00943380"/>
    <w:rsid w:val="00951E12"/>
    <w:rsid w:val="0095786C"/>
    <w:rsid w:val="009774DD"/>
    <w:rsid w:val="00980389"/>
    <w:rsid w:val="00981334"/>
    <w:rsid w:val="00994850"/>
    <w:rsid w:val="009A0415"/>
    <w:rsid w:val="009A2728"/>
    <w:rsid w:val="009A42AD"/>
    <w:rsid w:val="009B2851"/>
    <w:rsid w:val="009C1495"/>
    <w:rsid w:val="009C58A8"/>
    <w:rsid w:val="009E3C4E"/>
    <w:rsid w:val="009E3DCB"/>
    <w:rsid w:val="009F7BFC"/>
    <w:rsid w:val="00A077CF"/>
    <w:rsid w:val="00A16FD0"/>
    <w:rsid w:val="00A22787"/>
    <w:rsid w:val="00A27B9F"/>
    <w:rsid w:val="00A349E5"/>
    <w:rsid w:val="00A379FD"/>
    <w:rsid w:val="00A62764"/>
    <w:rsid w:val="00A63941"/>
    <w:rsid w:val="00A67D6D"/>
    <w:rsid w:val="00A834D5"/>
    <w:rsid w:val="00A83E24"/>
    <w:rsid w:val="00A85989"/>
    <w:rsid w:val="00A901B1"/>
    <w:rsid w:val="00A97103"/>
    <w:rsid w:val="00AB203E"/>
    <w:rsid w:val="00AB4DB1"/>
    <w:rsid w:val="00AC4C40"/>
    <w:rsid w:val="00AE02E1"/>
    <w:rsid w:val="00AE06CA"/>
    <w:rsid w:val="00AF2CCF"/>
    <w:rsid w:val="00B11463"/>
    <w:rsid w:val="00B17B3B"/>
    <w:rsid w:val="00B21BAC"/>
    <w:rsid w:val="00B25EB3"/>
    <w:rsid w:val="00B33177"/>
    <w:rsid w:val="00B33FF2"/>
    <w:rsid w:val="00B6108E"/>
    <w:rsid w:val="00B64050"/>
    <w:rsid w:val="00B67E2C"/>
    <w:rsid w:val="00B71404"/>
    <w:rsid w:val="00B71F85"/>
    <w:rsid w:val="00B82E05"/>
    <w:rsid w:val="00BA2A1A"/>
    <w:rsid w:val="00BA3FC4"/>
    <w:rsid w:val="00BA52BF"/>
    <w:rsid w:val="00BD6B0B"/>
    <w:rsid w:val="00BE6C99"/>
    <w:rsid w:val="00BF0F21"/>
    <w:rsid w:val="00BF7D9E"/>
    <w:rsid w:val="00C116AE"/>
    <w:rsid w:val="00C12641"/>
    <w:rsid w:val="00C20420"/>
    <w:rsid w:val="00C21C66"/>
    <w:rsid w:val="00C32FDA"/>
    <w:rsid w:val="00C37641"/>
    <w:rsid w:val="00C402D1"/>
    <w:rsid w:val="00C55154"/>
    <w:rsid w:val="00C56BDA"/>
    <w:rsid w:val="00C65AA2"/>
    <w:rsid w:val="00C71831"/>
    <w:rsid w:val="00C72407"/>
    <w:rsid w:val="00C75170"/>
    <w:rsid w:val="00C8725D"/>
    <w:rsid w:val="00CA7409"/>
    <w:rsid w:val="00CB06C7"/>
    <w:rsid w:val="00CB0D4A"/>
    <w:rsid w:val="00CB1602"/>
    <w:rsid w:val="00CC019E"/>
    <w:rsid w:val="00CC2B50"/>
    <w:rsid w:val="00CC7D64"/>
    <w:rsid w:val="00CD20E3"/>
    <w:rsid w:val="00CD392F"/>
    <w:rsid w:val="00CD3A48"/>
    <w:rsid w:val="00CD5CB5"/>
    <w:rsid w:val="00CD5CB9"/>
    <w:rsid w:val="00CF68BB"/>
    <w:rsid w:val="00D12028"/>
    <w:rsid w:val="00D12439"/>
    <w:rsid w:val="00D16A39"/>
    <w:rsid w:val="00D20E03"/>
    <w:rsid w:val="00D24A55"/>
    <w:rsid w:val="00D40691"/>
    <w:rsid w:val="00D463D4"/>
    <w:rsid w:val="00D612DA"/>
    <w:rsid w:val="00D62C87"/>
    <w:rsid w:val="00D67D4F"/>
    <w:rsid w:val="00D74AB3"/>
    <w:rsid w:val="00D80C92"/>
    <w:rsid w:val="00D900B4"/>
    <w:rsid w:val="00D90E52"/>
    <w:rsid w:val="00D92591"/>
    <w:rsid w:val="00DA7F0C"/>
    <w:rsid w:val="00DB2AD7"/>
    <w:rsid w:val="00DB65B6"/>
    <w:rsid w:val="00DC68BC"/>
    <w:rsid w:val="00DC6DE3"/>
    <w:rsid w:val="00DC6E9F"/>
    <w:rsid w:val="00DC7956"/>
    <w:rsid w:val="00DD1187"/>
    <w:rsid w:val="00DD280F"/>
    <w:rsid w:val="00DE12CF"/>
    <w:rsid w:val="00DE3A28"/>
    <w:rsid w:val="00DE53D9"/>
    <w:rsid w:val="00DE69FD"/>
    <w:rsid w:val="00DF5D57"/>
    <w:rsid w:val="00E00E34"/>
    <w:rsid w:val="00E01084"/>
    <w:rsid w:val="00E01355"/>
    <w:rsid w:val="00E05B19"/>
    <w:rsid w:val="00E226DF"/>
    <w:rsid w:val="00E2317B"/>
    <w:rsid w:val="00E26604"/>
    <w:rsid w:val="00E3079A"/>
    <w:rsid w:val="00E357F7"/>
    <w:rsid w:val="00E37A16"/>
    <w:rsid w:val="00E461B2"/>
    <w:rsid w:val="00E46B71"/>
    <w:rsid w:val="00E66370"/>
    <w:rsid w:val="00E74E07"/>
    <w:rsid w:val="00E75210"/>
    <w:rsid w:val="00E800B1"/>
    <w:rsid w:val="00E863D7"/>
    <w:rsid w:val="00E909E7"/>
    <w:rsid w:val="00E92CFA"/>
    <w:rsid w:val="00EA3CA6"/>
    <w:rsid w:val="00EB3447"/>
    <w:rsid w:val="00EE63A7"/>
    <w:rsid w:val="00EF56CB"/>
    <w:rsid w:val="00EF7932"/>
    <w:rsid w:val="00F1465A"/>
    <w:rsid w:val="00F30244"/>
    <w:rsid w:val="00F317EC"/>
    <w:rsid w:val="00F344A5"/>
    <w:rsid w:val="00F37794"/>
    <w:rsid w:val="00F473FF"/>
    <w:rsid w:val="00F50147"/>
    <w:rsid w:val="00F519B8"/>
    <w:rsid w:val="00F5401E"/>
    <w:rsid w:val="00F5743B"/>
    <w:rsid w:val="00F5784E"/>
    <w:rsid w:val="00F6763C"/>
    <w:rsid w:val="00F7190B"/>
    <w:rsid w:val="00F827DF"/>
    <w:rsid w:val="00F95CDF"/>
    <w:rsid w:val="00FA6CDC"/>
    <w:rsid w:val="00FB3173"/>
    <w:rsid w:val="00FB5BCB"/>
    <w:rsid w:val="00FB7BE8"/>
    <w:rsid w:val="00FC247E"/>
    <w:rsid w:val="00FC4320"/>
    <w:rsid w:val="00FD755D"/>
    <w:rsid w:val="00FE0197"/>
    <w:rsid w:val="00FE2293"/>
    <w:rsid w:val="00FE5C0F"/>
    <w:rsid w:val="00FF2544"/>
  </w:rsids>
  <m:mathPr>
    <m:mathFont m:val="Cambria Math"/>
    <m:brkBin m:val="before"/>
    <m:brkBinSub m:val="--"/>
    <m:smallFrac/>
    <m:dispDef/>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7">
      <o:colormru v:ext="edit" colors="#a7206e,#00b3f9,#766a6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Table Web 2" w:semiHidden="0" w:unhideWhenUsed="0"/>
    <w:lsdException w:name="Table Web 3" w:semiHidden="0" w:unhideWhenUsed="0"/>
    <w:lsdException w:name="Balloon Text" w:semiHidden="0" w:unhideWhenUsed="0"/>
    <w:lsdException w:name="Table Grid" w:semiHidden="0" w:uiPriority="59" w:unhideWhenUsed="0"/>
    <w:lsdException w:name="Table Theme"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semiHidden="0" w:unhideWhenUsed="0"/>
    <w:lsdException w:name="TOC Heading" w:qFormat="1"/>
  </w:latentStyles>
  <w:style w:type="paragraph" w:default="1" w:styleId="Normal">
    <w:name w:val="Normal"/>
    <w:qFormat/>
    <w:rsid w:val="00E86980"/>
    <w:pPr>
      <w:spacing w:line="276" w:lineRule="auto"/>
    </w:pPr>
  </w:style>
  <w:style w:type="paragraph" w:styleId="Titre1">
    <w:name w:val="heading 1"/>
    <w:basedOn w:val="Normal1"/>
    <w:next w:val="Normal1"/>
    <w:qFormat/>
    <w:rsid w:val="002025CE"/>
    <w:pPr>
      <w:keepNext/>
      <w:keepLines/>
      <w:spacing w:before="200"/>
      <w:contextualSpacing/>
      <w:outlineLvl w:val="0"/>
    </w:pPr>
    <w:rPr>
      <w:rFonts w:ascii="Trebuchet MS" w:eastAsia="Trebuchet MS" w:hAnsi="Trebuchet MS" w:cs="Trebuchet MS"/>
      <w:sz w:val="32"/>
    </w:rPr>
  </w:style>
  <w:style w:type="paragraph" w:styleId="Titre2">
    <w:name w:val="heading 2"/>
    <w:basedOn w:val="Normal1"/>
    <w:next w:val="Normal1"/>
    <w:link w:val="Titre2Car"/>
    <w:qFormat/>
    <w:rsid w:val="002025CE"/>
    <w:pPr>
      <w:keepNext/>
      <w:keepLines/>
      <w:spacing w:before="200"/>
      <w:contextualSpacing/>
      <w:outlineLvl w:val="1"/>
    </w:pPr>
    <w:rPr>
      <w:rFonts w:ascii="Trebuchet MS" w:eastAsia="Trebuchet MS" w:hAnsi="Trebuchet MS" w:cs="Trebuchet MS"/>
      <w:b/>
      <w:sz w:val="26"/>
    </w:rPr>
  </w:style>
  <w:style w:type="paragraph" w:styleId="Titre3">
    <w:name w:val="heading 3"/>
    <w:basedOn w:val="Normal1"/>
    <w:next w:val="Normal1"/>
    <w:link w:val="Titre3Car"/>
    <w:qFormat/>
    <w:rsid w:val="002025CE"/>
    <w:pPr>
      <w:keepNext/>
      <w:keepLines/>
      <w:spacing w:before="160"/>
      <w:contextualSpacing/>
      <w:outlineLvl w:val="2"/>
    </w:pPr>
    <w:rPr>
      <w:rFonts w:ascii="Trebuchet MS" w:eastAsia="Trebuchet MS" w:hAnsi="Trebuchet MS" w:cs="Trebuchet MS"/>
      <w:b/>
      <w:color w:val="666666"/>
      <w:sz w:val="24"/>
    </w:rPr>
  </w:style>
  <w:style w:type="paragraph" w:styleId="Titre4">
    <w:name w:val="heading 4"/>
    <w:basedOn w:val="Normal1"/>
    <w:next w:val="Normal1"/>
    <w:qFormat/>
    <w:rsid w:val="002025CE"/>
    <w:pPr>
      <w:keepNext/>
      <w:keepLines/>
      <w:spacing w:before="160"/>
      <w:contextualSpacing/>
      <w:outlineLvl w:val="3"/>
    </w:pPr>
    <w:rPr>
      <w:rFonts w:ascii="Trebuchet MS" w:eastAsia="Trebuchet MS" w:hAnsi="Trebuchet MS" w:cs="Trebuchet MS"/>
      <w:color w:val="666666"/>
      <w:u w:val="single"/>
    </w:rPr>
  </w:style>
  <w:style w:type="paragraph" w:styleId="Titre5">
    <w:name w:val="heading 5"/>
    <w:basedOn w:val="Normal1"/>
    <w:next w:val="Normal1"/>
    <w:qFormat/>
    <w:rsid w:val="002025CE"/>
    <w:pPr>
      <w:keepNext/>
      <w:keepLines/>
      <w:spacing w:before="160"/>
      <w:contextualSpacing/>
      <w:outlineLvl w:val="4"/>
    </w:pPr>
    <w:rPr>
      <w:rFonts w:ascii="Trebuchet MS" w:eastAsia="Trebuchet MS" w:hAnsi="Trebuchet MS" w:cs="Trebuchet MS"/>
      <w:color w:val="666666"/>
    </w:rPr>
  </w:style>
  <w:style w:type="paragraph" w:styleId="Titre6">
    <w:name w:val="heading 6"/>
    <w:basedOn w:val="Normal1"/>
    <w:next w:val="Normal1"/>
    <w:qFormat/>
    <w:rsid w:val="002025CE"/>
    <w:pPr>
      <w:keepNext/>
      <w:keepLines/>
      <w:spacing w:before="160"/>
      <w:contextualSpacing/>
      <w:outlineLvl w:val="5"/>
    </w:pPr>
    <w:rPr>
      <w:rFonts w:ascii="Trebuchet MS" w:eastAsia="Trebuchet MS" w:hAnsi="Trebuchet MS" w:cs="Trebuchet MS"/>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1">
    <w:name w:val="Normal1"/>
    <w:rsid w:val="002025CE"/>
    <w:pPr>
      <w:spacing w:line="276" w:lineRule="auto"/>
    </w:pPr>
    <w:rPr>
      <w:color w:val="000000"/>
      <w:szCs w:val="24"/>
    </w:rPr>
  </w:style>
  <w:style w:type="table" w:customStyle="1" w:styleId="TableNormal">
    <w:name w:val="Table Normal"/>
    <w:rsid w:val="002025CE"/>
    <w:pPr>
      <w:spacing w:line="276" w:lineRule="auto"/>
    </w:pPr>
    <w:rPr>
      <w:color w:val="000000"/>
      <w:szCs w:val="24"/>
    </w:rPr>
    <w:tblPr>
      <w:tblCellMar>
        <w:top w:w="0" w:type="dxa"/>
        <w:left w:w="0" w:type="dxa"/>
        <w:bottom w:w="0" w:type="dxa"/>
        <w:right w:w="0" w:type="dxa"/>
      </w:tblCellMar>
    </w:tblPr>
  </w:style>
  <w:style w:type="paragraph" w:styleId="Titre">
    <w:name w:val="Title"/>
    <w:basedOn w:val="Normal1"/>
    <w:next w:val="Normal1"/>
    <w:link w:val="TitreCar"/>
    <w:qFormat/>
    <w:rsid w:val="002025CE"/>
    <w:pPr>
      <w:keepNext/>
      <w:keepLines/>
      <w:contextualSpacing/>
    </w:pPr>
    <w:rPr>
      <w:rFonts w:ascii="Trebuchet MS" w:eastAsia="Trebuchet MS" w:hAnsi="Trebuchet MS" w:cs="Trebuchet MS"/>
      <w:sz w:val="42"/>
    </w:rPr>
  </w:style>
  <w:style w:type="paragraph" w:styleId="Sous-titre">
    <w:name w:val="Subtitle"/>
    <w:basedOn w:val="Normal1"/>
    <w:next w:val="Normal1"/>
    <w:link w:val="Sous-titreCar"/>
    <w:qFormat/>
    <w:rsid w:val="002025CE"/>
    <w:pPr>
      <w:keepNext/>
      <w:keepLines/>
      <w:spacing w:after="200"/>
      <w:contextualSpacing/>
    </w:pPr>
    <w:rPr>
      <w:rFonts w:ascii="Trebuchet MS" w:eastAsia="Trebuchet MS" w:hAnsi="Trebuchet MS" w:cs="Trebuchet MS"/>
      <w:i/>
      <w:color w:val="666666"/>
      <w:sz w:val="26"/>
    </w:rPr>
  </w:style>
  <w:style w:type="paragraph" w:styleId="En-tte">
    <w:name w:val="header"/>
    <w:basedOn w:val="Normal"/>
    <w:link w:val="En-tteCar"/>
    <w:unhideWhenUsed/>
    <w:rsid w:val="000F487C"/>
    <w:pPr>
      <w:tabs>
        <w:tab w:val="center" w:pos="4703"/>
        <w:tab w:val="right" w:pos="9406"/>
      </w:tabs>
      <w:spacing w:line="240" w:lineRule="auto"/>
    </w:pPr>
  </w:style>
  <w:style w:type="character" w:customStyle="1" w:styleId="En-tteCar">
    <w:name w:val="En-tête Car"/>
    <w:basedOn w:val="Policepardfaut"/>
    <w:link w:val="En-tte"/>
    <w:uiPriority w:val="99"/>
    <w:rsid w:val="000F487C"/>
  </w:style>
  <w:style w:type="paragraph" w:styleId="Pieddepage">
    <w:name w:val="footer"/>
    <w:basedOn w:val="Normal"/>
    <w:link w:val="PieddepageCar"/>
    <w:unhideWhenUsed/>
    <w:rsid w:val="000F487C"/>
    <w:pPr>
      <w:tabs>
        <w:tab w:val="center" w:pos="4703"/>
        <w:tab w:val="right" w:pos="9406"/>
      </w:tabs>
      <w:spacing w:line="240" w:lineRule="auto"/>
    </w:pPr>
  </w:style>
  <w:style w:type="character" w:customStyle="1" w:styleId="PieddepageCar">
    <w:name w:val="Pied de page Car"/>
    <w:basedOn w:val="Policepardfaut"/>
    <w:link w:val="Pieddepage"/>
    <w:uiPriority w:val="99"/>
    <w:rsid w:val="000F487C"/>
  </w:style>
  <w:style w:type="character" w:styleId="Numrodepage">
    <w:name w:val="page number"/>
    <w:basedOn w:val="Policepardfaut"/>
    <w:unhideWhenUsed/>
    <w:rsid w:val="00821FA9"/>
  </w:style>
  <w:style w:type="table" w:styleId="Grilledutableau">
    <w:name w:val="Table Grid"/>
    <w:basedOn w:val="TableauNormal"/>
    <w:uiPriority w:val="59"/>
    <w:rsid w:val="0043299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Lienhypertexte">
    <w:name w:val="Hyperlink"/>
    <w:basedOn w:val="Policepardfaut"/>
    <w:uiPriority w:val="99"/>
    <w:unhideWhenUsed/>
    <w:rsid w:val="00AE6393"/>
    <w:rPr>
      <w:color w:val="0000FF"/>
      <w:u w:val="single"/>
    </w:rPr>
  </w:style>
  <w:style w:type="paragraph" w:customStyle="1" w:styleId="COURS-loin">
    <w:name w:val="COURS-+loin"/>
    <w:basedOn w:val="Normal"/>
    <w:rsid w:val="009774C6"/>
    <w:pPr>
      <w:spacing w:before="40" w:line="240" w:lineRule="auto"/>
      <w:jc w:val="both"/>
    </w:pPr>
    <w:rPr>
      <w:rFonts w:ascii="Segoe UI" w:eastAsia="Times New Roman" w:hAnsi="Segoe UI" w:cs="Segoe UI"/>
      <w:i/>
      <w:sz w:val="18"/>
      <w:szCs w:val="18"/>
    </w:rPr>
  </w:style>
  <w:style w:type="paragraph" w:customStyle="1" w:styleId="Listecouleur-Accent11">
    <w:name w:val="Liste couleur - Accent 11"/>
    <w:basedOn w:val="Normal"/>
    <w:uiPriority w:val="34"/>
    <w:qFormat/>
    <w:rsid w:val="00415407"/>
    <w:pPr>
      <w:spacing w:after="200"/>
      <w:ind w:left="720"/>
      <w:contextualSpacing/>
    </w:pPr>
    <w:rPr>
      <w:rFonts w:ascii="Cambria" w:eastAsia="Cambria" w:hAnsi="Cambria" w:cs="Times New Roman"/>
      <w:szCs w:val="22"/>
      <w:lang w:eastAsia="en-US"/>
    </w:rPr>
  </w:style>
  <w:style w:type="paragraph" w:customStyle="1" w:styleId="COURS-Grand-A">
    <w:name w:val="COURS-Grand-A"/>
    <w:basedOn w:val="Normal"/>
    <w:rsid w:val="006D20ED"/>
    <w:pPr>
      <w:autoSpaceDE w:val="0"/>
      <w:autoSpaceDN w:val="0"/>
      <w:adjustRightInd w:val="0"/>
      <w:spacing w:before="200" w:line="360" w:lineRule="auto"/>
      <w:ind w:firstLine="851"/>
      <w:jc w:val="both"/>
    </w:pPr>
    <w:rPr>
      <w:rFonts w:ascii="Book Antiqua" w:eastAsia="Times New Roman" w:hAnsi="Book Antiqua" w:cs="Segoe UI"/>
      <w:b/>
      <w:bCs/>
      <w:smallCaps/>
      <w:sz w:val="25"/>
      <w:szCs w:val="25"/>
    </w:rPr>
  </w:style>
  <w:style w:type="paragraph" w:customStyle="1" w:styleId="haut">
    <w:name w:val="haut"/>
    <w:basedOn w:val="Normal"/>
    <w:rsid w:val="006D20ED"/>
    <w:pPr>
      <w:spacing w:before="100" w:beforeAutospacing="1" w:after="100" w:afterAutospacing="1" w:line="240" w:lineRule="auto"/>
    </w:pPr>
    <w:rPr>
      <w:rFonts w:ascii="Times New Roman" w:eastAsia="Times New Roman" w:hAnsi="Times New Roman" w:cs="Times New Roman"/>
      <w:sz w:val="24"/>
    </w:rPr>
  </w:style>
  <w:style w:type="character" w:styleId="Lienhypertextesuivivisit">
    <w:name w:val="FollowedHyperlink"/>
    <w:basedOn w:val="Policepardfaut"/>
    <w:rsid w:val="00CF3998"/>
    <w:rPr>
      <w:color w:val="800080"/>
      <w:u w:val="single"/>
    </w:rPr>
  </w:style>
  <w:style w:type="character" w:customStyle="1" w:styleId="TitreCar">
    <w:name w:val="Titre Car"/>
    <w:basedOn w:val="Policepardfaut"/>
    <w:link w:val="Titre"/>
    <w:rsid w:val="00AD0879"/>
    <w:rPr>
      <w:rFonts w:ascii="Trebuchet MS" w:eastAsia="Trebuchet MS" w:hAnsi="Trebuchet MS" w:cs="Trebuchet MS"/>
      <w:color w:val="000000"/>
      <w:sz w:val="42"/>
    </w:rPr>
  </w:style>
  <w:style w:type="character" w:customStyle="1" w:styleId="Titre2Car">
    <w:name w:val="Titre 2 Car"/>
    <w:basedOn w:val="Policepardfaut"/>
    <w:link w:val="Titre2"/>
    <w:rsid w:val="00AD0879"/>
    <w:rPr>
      <w:rFonts w:ascii="Trebuchet MS" w:eastAsia="Trebuchet MS" w:hAnsi="Trebuchet MS" w:cs="Trebuchet MS"/>
      <w:b/>
      <w:color w:val="000000"/>
      <w:sz w:val="26"/>
    </w:rPr>
  </w:style>
  <w:style w:type="character" w:customStyle="1" w:styleId="Titre3Car">
    <w:name w:val="Titre 3 Car"/>
    <w:basedOn w:val="Policepardfaut"/>
    <w:link w:val="Titre3"/>
    <w:rsid w:val="00AD0879"/>
    <w:rPr>
      <w:rFonts w:ascii="Trebuchet MS" w:eastAsia="Trebuchet MS" w:hAnsi="Trebuchet MS" w:cs="Trebuchet MS"/>
      <w:b/>
      <w:color w:val="666666"/>
      <w:sz w:val="24"/>
    </w:rPr>
  </w:style>
  <w:style w:type="paragraph" w:customStyle="1" w:styleId="BodyText-Centered">
    <w:name w:val="Body Text - Centered"/>
    <w:basedOn w:val="Normal"/>
    <w:qFormat/>
    <w:rsid w:val="00AD0879"/>
    <w:pPr>
      <w:spacing w:after="120" w:line="240" w:lineRule="auto"/>
      <w:jc w:val="center"/>
    </w:pPr>
    <w:rPr>
      <w:rFonts w:ascii="Cambria" w:eastAsia="Times New Roman" w:hAnsi="Cambria" w:cs="Times New Roman"/>
      <w:color w:val="FFFFFF"/>
      <w:sz w:val="20"/>
    </w:rPr>
  </w:style>
  <w:style w:type="character" w:customStyle="1" w:styleId="Sous-titreCar">
    <w:name w:val="Sous-titre Car"/>
    <w:basedOn w:val="Policepardfaut"/>
    <w:link w:val="Sous-titre"/>
    <w:rsid w:val="00AD0879"/>
    <w:rPr>
      <w:rFonts w:ascii="Trebuchet MS" w:eastAsia="Trebuchet MS" w:hAnsi="Trebuchet MS" w:cs="Trebuchet MS"/>
      <w:i/>
      <w:color w:val="666666"/>
      <w:sz w:val="26"/>
    </w:rPr>
  </w:style>
  <w:style w:type="character" w:customStyle="1" w:styleId="LienInternet">
    <w:name w:val="Lien Internet"/>
    <w:basedOn w:val="Policepardfaut"/>
    <w:uiPriority w:val="99"/>
    <w:unhideWhenUsed/>
    <w:rsid w:val="00643A15"/>
    <w:rPr>
      <w:color w:val="0000FF"/>
      <w:u w:val="single"/>
      <w:lang w:val="uz-Cyrl-UZ" w:eastAsia="uz-Cyrl-UZ" w:bidi="uz-Cyrl-UZ"/>
    </w:rPr>
  </w:style>
  <w:style w:type="paragraph" w:customStyle="1" w:styleId="Listecouleur-Accent12">
    <w:name w:val="Liste couleur - Accent 12"/>
    <w:basedOn w:val="Normal"/>
    <w:rsid w:val="00314109"/>
    <w:pPr>
      <w:ind w:left="720"/>
      <w:contextualSpacing/>
    </w:pPr>
  </w:style>
  <w:style w:type="paragraph" w:styleId="Textedebulles">
    <w:name w:val="Balloon Text"/>
    <w:basedOn w:val="Normal"/>
    <w:link w:val="TextedebullesCar"/>
    <w:rsid w:val="00AB203E"/>
    <w:pPr>
      <w:spacing w:line="240" w:lineRule="auto"/>
    </w:pPr>
    <w:rPr>
      <w:rFonts w:ascii="Tahoma" w:hAnsi="Tahoma" w:cs="Tahoma"/>
      <w:sz w:val="16"/>
      <w:szCs w:val="16"/>
    </w:rPr>
  </w:style>
  <w:style w:type="character" w:customStyle="1" w:styleId="TextedebullesCar">
    <w:name w:val="Texte de bulles Car"/>
    <w:basedOn w:val="Policepardfaut"/>
    <w:link w:val="Textedebulles"/>
    <w:rsid w:val="00AB203E"/>
    <w:rPr>
      <w:rFonts w:ascii="Tahoma" w:hAnsi="Tahoma" w:cs="Tahoma"/>
      <w:color w:val="000000"/>
      <w:sz w:val="16"/>
      <w:szCs w:val="16"/>
    </w:rPr>
  </w:style>
  <w:style w:type="paragraph" w:styleId="Paragraphedeliste">
    <w:name w:val="List Paragraph"/>
    <w:basedOn w:val="Normal"/>
    <w:qFormat/>
    <w:rsid w:val="00AB203E"/>
    <w:pPr>
      <w:spacing w:after="160" w:line="259" w:lineRule="auto"/>
      <w:ind w:left="720"/>
      <w:contextualSpacing/>
    </w:pPr>
    <w:rPr>
      <w:rFonts w:asciiTheme="minorHAnsi" w:eastAsiaTheme="minorHAnsi" w:hAnsiTheme="minorHAnsi" w:cstheme="minorBidi"/>
      <w:szCs w:val="22"/>
      <w:lang w:eastAsia="en-US"/>
    </w:rPr>
  </w:style>
  <w:style w:type="paragraph" w:styleId="NormalWeb">
    <w:name w:val="Normal (Web)"/>
    <w:basedOn w:val="Normal"/>
    <w:uiPriority w:val="99"/>
    <w:unhideWhenUsed/>
    <w:rsid w:val="001733C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63417990">
      <w:bodyDiv w:val="1"/>
      <w:marLeft w:val="0"/>
      <w:marRight w:val="0"/>
      <w:marTop w:val="0"/>
      <w:marBottom w:val="0"/>
      <w:divBdr>
        <w:top w:val="none" w:sz="0" w:space="0" w:color="auto"/>
        <w:left w:val="none" w:sz="0" w:space="0" w:color="auto"/>
        <w:bottom w:val="none" w:sz="0" w:space="0" w:color="auto"/>
        <w:right w:val="none" w:sz="0" w:space="0" w:color="auto"/>
      </w:divBdr>
      <w:divsChild>
        <w:div w:id="1656714456">
          <w:marLeft w:val="0"/>
          <w:marRight w:val="0"/>
          <w:marTop w:val="0"/>
          <w:marBottom w:val="0"/>
          <w:divBdr>
            <w:top w:val="none" w:sz="0" w:space="0" w:color="auto"/>
            <w:left w:val="none" w:sz="0" w:space="0" w:color="auto"/>
            <w:bottom w:val="none" w:sz="0" w:space="0" w:color="auto"/>
            <w:right w:val="none" w:sz="0" w:space="0" w:color="auto"/>
          </w:divBdr>
          <w:divsChild>
            <w:div w:id="2134903275">
              <w:marLeft w:val="0"/>
              <w:marRight w:val="0"/>
              <w:marTop w:val="0"/>
              <w:marBottom w:val="0"/>
              <w:divBdr>
                <w:top w:val="none" w:sz="0" w:space="0" w:color="auto"/>
                <w:left w:val="none" w:sz="0" w:space="0" w:color="auto"/>
                <w:bottom w:val="none" w:sz="0" w:space="0" w:color="auto"/>
                <w:right w:val="none" w:sz="0" w:space="0" w:color="auto"/>
              </w:divBdr>
            </w:div>
            <w:div w:id="145051156">
              <w:marLeft w:val="0"/>
              <w:marRight w:val="0"/>
              <w:marTop w:val="0"/>
              <w:marBottom w:val="0"/>
              <w:divBdr>
                <w:top w:val="none" w:sz="0" w:space="0" w:color="auto"/>
                <w:left w:val="none" w:sz="0" w:space="0" w:color="auto"/>
                <w:bottom w:val="none" w:sz="0" w:space="0" w:color="auto"/>
                <w:right w:val="none" w:sz="0" w:space="0" w:color="auto"/>
              </w:divBdr>
              <w:divsChild>
                <w:div w:id="93019577">
                  <w:marLeft w:val="0"/>
                  <w:marRight w:val="0"/>
                  <w:marTop w:val="0"/>
                  <w:marBottom w:val="0"/>
                  <w:divBdr>
                    <w:top w:val="none" w:sz="0" w:space="0" w:color="auto"/>
                    <w:left w:val="none" w:sz="0" w:space="0" w:color="auto"/>
                    <w:bottom w:val="none" w:sz="0" w:space="0" w:color="auto"/>
                    <w:right w:val="none" w:sz="0" w:space="0" w:color="auto"/>
                  </w:divBdr>
                </w:div>
                <w:div w:id="60719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318">
          <w:marLeft w:val="0"/>
          <w:marRight w:val="0"/>
          <w:marTop w:val="0"/>
          <w:marBottom w:val="0"/>
          <w:divBdr>
            <w:top w:val="none" w:sz="0" w:space="0" w:color="auto"/>
            <w:left w:val="none" w:sz="0" w:space="0" w:color="auto"/>
            <w:bottom w:val="none" w:sz="0" w:space="0" w:color="auto"/>
            <w:right w:val="none" w:sz="0" w:space="0" w:color="auto"/>
          </w:divBdr>
          <w:divsChild>
            <w:div w:id="15427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101996">
      <w:bodyDiv w:val="1"/>
      <w:marLeft w:val="0"/>
      <w:marRight w:val="0"/>
      <w:marTop w:val="0"/>
      <w:marBottom w:val="0"/>
      <w:divBdr>
        <w:top w:val="none" w:sz="0" w:space="0" w:color="auto"/>
        <w:left w:val="none" w:sz="0" w:space="0" w:color="auto"/>
        <w:bottom w:val="none" w:sz="0" w:space="0" w:color="auto"/>
        <w:right w:val="none" w:sz="0" w:space="0" w:color="auto"/>
      </w:divBdr>
    </w:div>
    <w:div w:id="949160814">
      <w:bodyDiv w:val="1"/>
      <w:marLeft w:val="0"/>
      <w:marRight w:val="0"/>
      <w:marTop w:val="0"/>
      <w:marBottom w:val="0"/>
      <w:divBdr>
        <w:top w:val="none" w:sz="0" w:space="0" w:color="auto"/>
        <w:left w:val="none" w:sz="0" w:space="0" w:color="auto"/>
        <w:bottom w:val="none" w:sz="0" w:space="0" w:color="auto"/>
        <w:right w:val="none" w:sz="0" w:space="0" w:color="auto"/>
      </w:divBdr>
    </w:div>
    <w:div w:id="2116249193">
      <w:bodyDiv w:val="1"/>
      <w:marLeft w:val="0"/>
      <w:marRight w:val="0"/>
      <w:marTop w:val="0"/>
      <w:marBottom w:val="0"/>
      <w:divBdr>
        <w:top w:val="none" w:sz="0" w:space="0" w:color="auto"/>
        <w:left w:val="none" w:sz="0" w:space="0" w:color="auto"/>
        <w:bottom w:val="none" w:sz="0" w:space="0" w:color="auto"/>
        <w:right w:val="none" w:sz="0" w:space="0" w:color="auto"/>
      </w:divBdr>
    </w:div>
    <w:div w:id="2141259132">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5.png"/><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diagramColors" Target="diagrams/colors1.xml"/><Relationship Id="rId17" Type="http://schemas.microsoft.com/office/2007/relationships/hdphoto" Target="media/hdphoto1.wdp"/><Relationship Id="rId25" Type="http://schemas.openxmlformats.org/officeDocument/2006/relationships/theme" Target="theme/theme1.xml"/><Relationship Id="rId2" Type="http://schemas.openxmlformats.org/officeDocument/2006/relationships/numbering" Target="numbering.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2.xml"/><Relationship Id="rId10" Type="http://schemas.openxmlformats.org/officeDocument/2006/relationships/diagramLayout" Target="diagrams/layout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footer" Target="footer1.xml"/><Relationship Id="rId22" Type="http://schemas.openxmlformats.org/officeDocument/2006/relationships/image" Target="media/image9.em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FC8D06-6406-4885-8B61-C0A4E7FCC085}"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fr-FR"/>
        </a:p>
      </dgm:t>
    </dgm:pt>
    <dgm:pt modelId="{F9182DE4-2CC3-4C42-9F67-8E59233E430E}">
      <dgm:prSet phldrT="[Texte]" custT="1"/>
      <dgm:spPr/>
      <dgm:t>
        <a:bodyPr/>
        <a:lstStyle/>
        <a:p>
          <a:pPr algn="ctr"/>
          <a:r>
            <a:rPr lang="fr-FR" sz="1050"/>
            <a:t>Joseph KLEIN</a:t>
          </a:r>
        </a:p>
        <a:p>
          <a:pPr algn="ctr"/>
          <a:r>
            <a:rPr lang="fr-FR" sz="1050" b="1"/>
            <a:t>Dirigeant</a:t>
          </a:r>
        </a:p>
      </dgm:t>
    </dgm:pt>
    <dgm:pt modelId="{2F533239-3DBE-4DB6-B3A9-4D4171259FCB}" type="parTrans" cxnId="{EAF51064-5D1A-472B-9BDE-A2399911B20C}">
      <dgm:prSet/>
      <dgm:spPr/>
      <dgm:t>
        <a:bodyPr/>
        <a:lstStyle/>
        <a:p>
          <a:pPr algn="ctr"/>
          <a:endParaRPr lang="fr-FR"/>
        </a:p>
      </dgm:t>
    </dgm:pt>
    <dgm:pt modelId="{06125983-38FF-4549-A905-6F9E4F6C334E}" type="sibTrans" cxnId="{EAF51064-5D1A-472B-9BDE-A2399911B20C}">
      <dgm:prSet/>
      <dgm:spPr/>
      <dgm:t>
        <a:bodyPr/>
        <a:lstStyle/>
        <a:p>
          <a:pPr algn="ctr"/>
          <a:endParaRPr lang="fr-FR"/>
        </a:p>
      </dgm:t>
    </dgm:pt>
    <dgm:pt modelId="{B7077C04-1330-4DCF-AC99-1BA4CA17F029}">
      <dgm:prSet phldrT="[Texte]" custT="1"/>
      <dgm:spPr/>
      <dgm:t>
        <a:bodyPr/>
        <a:lstStyle/>
        <a:p>
          <a:pPr algn="ctr"/>
          <a:r>
            <a:rPr lang="fr-FR" sz="1000"/>
            <a:t>Jean MIRO</a:t>
          </a:r>
        </a:p>
        <a:p>
          <a:pPr algn="ctr"/>
          <a:r>
            <a:rPr lang="fr-FR" sz="1000" b="1"/>
            <a:t>Acheteur Coloriste</a:t>
          </a:r>
        </a:p>
      </dgm:t>
    </dgm:pt>
    <dgm:pt modelId="{6DC7938C-B85F-4AB0-999F-A7741BAF0271}" type="parTrans" cxnId="{50B750C4-52B8-4C8E-BAF5-7BE7572FA4AC}">
      <dgm:prSet/>
      <dgm:spPr/>
      <dgm:t>
        <a:bodyPr/>
        <a:lstStyle/>
        <a:p>
          <a:pPr algn="ctr"/>
          <a:endParaRPr lang="fr-FR"/>
        </a:p>
      </dgm:t>
    </dgm:pt>
    <dgm:pt modelId="{23C632BA-721D-4897-8CB7-B1489FAAE0E2}" type="sibTrans" cxnId="{50B750C4-52B8-4C8E-BAF5-7BE7572FA4AC}">
      <dgm:prSet/>
      <dgm:spPr/>
      <dgm:t>
        <a:bodyPr/>
        <a:lstStyle/>
        <a:p>
          <a:pPr algn="ctr"/>
          <a:endParaRPr lang="fr-FR"/>
        </a:p>
      </dgm:t>
    </dgm:pt>
    <dgm:pt modelId="{48A795BA-758E-4B57-8959-776DC1CBAE2E}">
      <dgm:prSet phldrT="[Texte]" custT="1"/>
      <dgm:spPr/>
      <dgm:t>
        <a:bodyPr/>
        <a:lstStyle/>
        <a:p>
          <a:pPr algn="ctr"/>
          <a:r>
            <a:rPr lang="fr-FR" sz="1050"/>
            <a:t>Wafa KLEE</a:t>
          </a:r>
        </a:p>
        <a:p>
          <a:pPr algn="ctr"/>
          <a:r>
            <a:rPr lang="fr-FR" sz="1050" b="1"/>
            <a:t>Vendeuse comptoir</a:t>
          </a:r>
        </a:p>
      </dgm:t>
    </dgm:pt>
    <dgm:pt modelId="{2F55FD72-D136-46CA-A4A3-F112262A6EC4}" type="parTrans" cxnId="{DED97871-E2ED-487E-BD76-D3EFA943B3C5}">
      <dgm:prSet/>
      <dgm:spPr/>
      <dgm:t>
        <a:bodyPr/>
        <a:lstStyle/>
        <a:p>
          <a:pPr algn="ctr"/>
          <a:endParaRPr lang="fr-FR"/>
        </a:p>
      </dgm:t>
    </dgm:pt>
    <dgm:pt modelId="{9556C8D8-D8F3-450D-A15C-37F54405C552}" type="sibTrans" cxnId="{DED97871-E2ED-487E-BD76-D3EFA943B3C5}">
      <dgm:prSet/>
      <dgm:spPr/>
      <dgm:t>
        <a:bodyPr/>
        <a:lstStyle/>
        <a:p>
          <a:pPr algn="ctr"/>
          <a:endParaRPr lang="fr-FR"/>
        </a:p>
      </dgm:t>
    </dgm:pt>
    <dgm:pt modelId="{5F7D3BAE-EFFF-41E9-A309-D9DA2ABDF8DB}">
      <dgm:prSet phldrT="[Texte]" custT="1"/>
      <dgm:spPr/>
      <dgm:t>
        <a:bodyPr/>
        <a:lstStyle/>
        <a:p>
          <a:pPr algn="ctr"/>
          <a:r>
            <a:rPr lang="fr-FR" sz="1000" b="0"/>
            <a:t>Melissa DUCHAMPS</a:t>
          </a:r>
        </a:p>
        <a:p>
          <a:pPr algn="ctr"/>
          <a:r>
            <a:rPr lang="fr-FR" sz="1000" b="1"/>
            <a:t>Commerciale</a:t>
          </a:r>
        </a:p>
      </dgm:t>
    </dgm:pt>
    <dgm:pt modelId="{2FC542AA-46AB-42C1-9750-02C3E921DD98}" type="parTrans" cxnId="{AE6BADF7-F8E9-43B5-9671-348DE5FEAFA2}">
      <dgm:prSet/>
      <dgm:spPr/>
      <dgm:t>
        <a:bodyPr/>
        <a:lstStyle/>
        <a:p>
          <a:pPr algn="ctr"/>
          <a:endParaRPr lang="fr-FR"/>
        </a:p>
      </dgm:t>
    </dgm:pt>
    <dgm:pt modelId="{2D6CD76C-571A-4291-9817-E56B2E0245D8}" type="sibTrans" cxnId="{AE6BADF7-F8E9-43B5-9671-348DE5FEAFA2}">
      <dgm:prSet/>
      <dgm:spPr/>
      <dgm:t>
        <a:bodyPr/>
        <a:lstStyle/>
        <a:p>
          <a:pPr algn="ctr"/>
          <a:endParaRPr lang="fr-FR"/>
        </a:p>
      </dgm:t>
    </dgm:pt>
    <dgm:pt modelId="{FF6A0682-BEF1-4501-B9CE-934E8F1D5282}">
      <dgm:prSet custT="1"/>
      <dgm:spPr/>
      <dgm:t>
        <a:bodyPr/>
        <a:lstStyle/>
        <a:p>
          <a:r>
            <a:rPr lang="fr-FR" sz="1050"/>
            <a:t>Gustave KLIMT</a:t>
          </a:r>
        </a:p>
        <a:p>
          <a:r>
            <a:rPr lang="fr-FR" sz="1050" b="1"/>
            <a:t>Vendeur comptoir</a:t>
          </a:r>
          <a:endParaRPr lang="fr-FR" sz="1050"/>
        </a:p>
      </dgm:t>
    </dgm:pt>
    <dgm:pt modelId="{3BBB0E12-121C-4D41-A50E-FAAE10487740}" type="parTrans" cxnId="{2632689D-A960-49DF-8EA3-B52973EF8954}">
      <dgm:prSet/>
      <dgm:spPr/>
      <dgm:t>
        <a:bodyPr/>
        <a:lstStyle/>
        <a:p>
          <a:endParaRPr lang="fr-FR"/>
        </a:p>
      </dgm:t>
    </dgm:pt>
    <dgm:pt modelId="{2A45CDE0-4275-4D79-8B05-26013ADDF0E4}" type="sibTrans" cxnId="{2632689D-A960-49DF-8EA3-B52973EF8954}">
      <dgm:prSet/>
      <dgm:spPr/>
      <dgm:t>
        <a:bodyPr/>
        <a:lstStyle/>
        <a:p>
          <a:endParaRPr lang="fr-FR"/>
        </a:p>
      </dgm:t>
    </dgm:pt>
    <dgm:pt modelId="{347B923A-513E-4549-B437-4BA0E7141B0D}" type="pres">
      <dgm:prSet presAssocID="{9CFC8D06-6406-4885-8B61-C0A4E7FCC085}" presName="hierChild1" presStyleCnt="0">
        <dgm:presLayoutVars>
          <dgm:chPref val="1"/>
          <dgm:dir/>
          <dgm:animOne val="branch"/>
          <dgm:animLvl val="lvl"/>
          <dgm:resizeHandles/>
        </dgm:presLayoutVars>
      </dgm:prSet>
      <dgm:spPr/>
      <dgm:t>
        <a:bodyPr/>
        <a:lstStyle/>
        <a:p>
          <a:endParaRPr lang="fr-FR"/>
        </a:p>
      </dgm:t>
    </dgm:pt>
    <dgm:pt modelId="{804FF303-8DAA-4156-B0E9-07AC29FDC83A}" type="pres">
      <dgm:prSet presAssocID="{F9182DE4-2CC3-4C42-9F67-8E59233E430E}" presName="hierRoot1" presStyleCnt="0"/>
      <dgm:spPr/>
    </dgm:pt>
    <dgm:pt modelId="{EBCC18FA-1355-4AE5-AF6F-7FED203CCC68}" type="pres">
      <dgm:prSet presAssocID="{F9182DE4-2CC3-4C42-9F67-8E59233E430E}" presName="composite" presStyleCnt="0"/>
      <dgm:spPr/>
    </dgm:pt>
    <dgm:pt modelId="{A174B5D2-D982-4A6F-AF0E-AD4A5314C97A}" type="pres">
      <dgm:prSet presAssocID="{F9182DE4-2CC3-4C42-9F67-8E59233E430E}" presName="background" presStyleLbl="node0" presStyleIdx="0" presStyleCnt="1"/>
      <dgm:spPr/>
    </dgm:pt>
    <dgm:pt modelId="{B8463314-7D24-450D-8CBA-FD67A6296A11}" type="pres">
      <dgm:prSet presAssocID="{F9182DE4-2CC3-4C42-9F67-8E59233E430E}" presName="text" presStyleLbl="fgAcc0" presStyleIdx="0" presStyleCnt="1" custScaleX="101323" custScaleY="30073" custLinFactNeighborX="-393" custLinFactNeighborY="618">
        <dgm:presLayoutVars>
          <dgm:chPref val="3"/>
        </dgm:presLayoutVars>
      </dgm:prSet>
      <dgm:spPr/>
      <dgm:t>
        <a:bodyPr/>
        <a:lstStyle/>
        <a:p>
          <a:endParaRPr lang="fr-FR"/>
        </a:p>
      </dgm:t>
    </dgm:pt>
    <dgm:pt modelId="{CC179324-26CD-4702-A0C2-D376AF27376B}" type="pres">
      <dgm:prSet presAssocID="{F9182DE4-2CC3-4C42-9F67-8E59233E430E}" presName="hierChild2" presStyleCnt="0"/>
      <dgm:spPr/>
    </dgm:pt>
    <dgm:pt modelId="{EE31D969-4F79-4BF3-BA83-F447662080B6}" type="pres">
      <dgm:prSet presAssocID="{6DC7938C-B85F-4AB0-999F-A7741BAF0271}" presName="Name10" presStyleLbl="parChTrans1D2" presStyleIdx="0" presStyleCnt="4"/>
      <dgm:spPr/>
      <dgm:t>
        <a:bodyPr/>
        <a:lstStyle/>
        <a:p>
          <a:endParaRPr lang="fr-FR"/>
        </a:p>
      </dgm:t>
    </dgm:pt>
    <dgm:pt modelId="{9A1A6A5E-B1AA-4FFD-B728-785E3369434B}" type="pres">
      <dgm:prSet presAssocID="{B7077C04-1330-4DCF-AC99-1BA4CA17F029}" presName="hierRoot2" presStyleCnt="0"/>
      <dgm:spPr/>
    </dgm:pt>
    <dgm:pt modelId="{630F5B91-6D47-46E3-AF8A-39E2578BA261}" type="pres">
      <dgm:prSet presAssocID="{B7077C04-1330-4DCF-AC99-1BA4CA17F029}" presName="composite2" presStyleCnt="0"/>
      <dgm:spPr/>
    </dgm:pt>
    <dgm:pt modelId="{0CB86769-F9F9-43A2-8EBB-179CCC99BB12}" type="pres">
      <dgm:prSet presAssocID="{B7077C04-1330-4DCF-AC99-1BA4CA17F029}" presName="background2" presStyleLbl="node2" presStyleIdx="0" presStyleCnt="4"/>
      <dgm:spPr/>
    </dgm:pt>
    <dgm:pt modelId="{BEFE677B-B223-4B4C-9B78-3E2D62F564A2}" type="pres">
      <dgm:prSet presAssocID="{B7077C04-1330-4DCF-AC99-1BA4CA17F029}" presName="text2" presStyleLbl="fgAcc2" presStyleIdx="0" presStyleCnt="4" custScaleX="79068" custScaleY="30516">
        <dgm:presLayoutVars>
          <dgm:chPref val="3"/>
        </dgm:presLayoutVars>
      </dgm:prSet>
      <dgm:spPr/>
      <dgm:t>
        <a:bodyPr/>
        <a:lstStyle/>
        <a:p>
          <a:endParaRPr lang="fr-FR"/>
        </a:p>
      </dgm:t>
    </dgm:pt>
    <dgm:pt modelId="{809B9D1A-4652-4BDA-8C61-519825D2F4BB}" type="pres">
      <dgm:prSet presAssocID="{B7077C04-1330-4DCF-AC99-1BA4CA17F029}" presName="hierChild3" presStyleCnt="0"/>
      <dgm:spPr/>
    </dgm:pt>
    <dgm:pt modelId="{5E54FA1D-866F-474D-A353-9FAD40516FDF}" type="pres">
      <dgm:prSet presAssocID="{2FC542AA-46AB-42C1-9750-02C3E921DD98}" presName="Name10" presStyleLbl="parChTrans1D2" presStyleIdx="1" presStyleCnt="4"/>
      <dgm:spPr/>
      <dgm:t>
        <a:bodyPr/>
        <a:lstStyle/>
        <a:p>
          <a:endParaRPr lang="fr-FR"/>
        </a:p>
      </dgm:t>
    </dgm:pt>
    <dgm:pt modelId="{DDA76C8F-2395-4651-9D44-234841A270BE}" type="pres">
      <dgm:prSet presAssocID="{5F7D3BAE-EFFF-41E9-A309-D9DA2ABDF8DB}" presName="hierRoot2" presStyleCnt="0"/>
      <dgm:spPr/>
    </dgm:pt>
    <dgm:pt modelId="{D2143C51-96AD-4C14-8FDA-821F79CAFFE2}" type="pres">
      <dgm:prSet presAssocID="{5F7D3BAE-EFFF-41E9-A309-D9DA2ABDF8DB}" presName="composite2" presStyleCnt="0"/>
      <dgm:spPr/>
    </dgm:pt>
    <dgm:pt modelId="{5E047ED0-401F-4B4B-9FAA-D87A85F8B47C}" type="pres">
      <dgm:prSet presAssocID="{5F7D3BAE-EFFF-41E9-A309-D9DA2ABDF8DB}" presName="background2" presStyleLbl="node2" presStyleIdx="1" presStyleCnt="4"/>
      <dgm:spPr/>
    </dgm:pt>
    <dgm:pt modelId="{67C3439E-3154-4300-80FB-BFA5738BE58B}" type="pres">
      <dgm:prSet presAssocID="{5F7D3BAE-EFFF-41E9-A309-D9DA2ABDF8DB}" presName="text2" presStyleLbl="fgAcc2" presStyleIdx="1" presStyleCnt="4" custScaleX="84186" custScaleY="31044" custLinFactNeighborX="-533" custLinFactNeighborY="-839">
        <dgm:presLayoutVars>
          <dgm:chPref val="3"/>
        </dgm:presLayoutVars>
      </dgm:prSet>
      <dgm:spPr/>
      <dgm:t>
        <a:bodyPr/>
        <a:lstStyle/>
        <a:p>
          <a:endParaRPr lang="fr-FR"/>
        </a:p>
      </dgm:t>
    </dgm:pt>
    <dgm:pt modelId="{C788D092-83A2-4BB3-8724-D2F0AACB26DA}" type="pres">
      <dgm:prSet presAssocID="{5F7D3BAE-EFFF-41E9-A309-D9DA2ABDF8DB}" presName="hierChild3" presStyleCnt="0"/>
      <dgm:spPr/>
    </dgm:pt>
    <dgm:pt modelId="{87A67957-2580-4637-9476-7CC7A44857F8}" type="pres">
      <dgm:prSet presAssocID="{2F55FD72-D136-46CA-A4A3-F112262A6EC4}" presName="Name10" presStyleLbl="parChTrans1D2" presStyleIdx="2" presStyleCnt="4"/>
      <dgm:spPr/>
      <dgm:t>
        <a:bodyPr/>
        <a:lstStyle/>
        <a:p>
          <a:endParaRPr lang="fr-FR"/>
        </a:p>
      </dgm:t>
    </dgm:pt>
    <dgm:pt modelId="{2700F7B1-F5FF-426E-9844-CD2FD9F827CD}" type="pres">
      <dgm:prSet presAssocID="{48A795BA-758E-4B57-8959-776DC1CBAE2E}" presName="hierRoot2" presStyleCnt="0"/>
      <dgm:spPr/>
    </dgm:pt>
    <dgm:pt modelId="{6921706D-27A4-4D57-A3C9-73C1669A5B31}" type="pres">
      <dgm:prSet presAssocID="{48A795BA-758E-4B57-8959-776DC1CBAE2E}" presName="composite2" presStyleCnt="0"/>
      <dgm:spPr/>
    </dgm:pt>
    <dgm:pt modelId="{FB22EFD3-D5AD-49CD-84F1-69BE3F3DC0B2}" type="pres">
      <dgm:prSet presAssocID="{48A795BA-758E-4B57-8959-776DC1CBAE2E}" presName="background2" presStyleLbl="node2" presStyleIdx="2" presStyleCnt="4"/>
      <dgm:spPr/>
    </dgm:pt>
    <dgm:pt modelId="{8271A358-19C8-4F23-8500-8A85489BB173}" type="pres">
      <dgm:prSet presAssocID="{48A795BA-758E-4B57-8959-776DC1CBAE2E}" presName="text2" presStyleLbl="fgAcc2" presStyleIdx="2" presStyleCnt="4" custScaleX="68113" custScaleY="29999">
        <dgm:presLayoutVars>
          <dgm:chPref val="3"/>
        </dgm:presLayoutVars>
      </dgm:prSet>
      <dgm:spPr/>
      <dgm:t>
        <a:bodyPr/>
        <a:lstStyle/>
        <a:p>
          <a:endParaRPr lang="fr-FR"/>
        </a:p>
      </dgm:t>
    </dgm:pt>
    <dgm:pt modelId="{80E6DF13-3622-4D53-94A6-43C870F62115}" type="pres">
      <dgm:prSet presAssocID="{48A795BA-758E-4B57-8959-776DC1CBAE2E}" presName="hierChild3" presStyleCnt="0"/>
      <dgm:spPr/>
    </dgm:pt>
    <dgm:pt modelId="{BE241F4E-F94A-493F-AF7A-CB7C803DA2B8}" type="pres">
      <dgm:prSet presAssocID="{3BBB0E12-121C-4D41-A50E-FAAE10487740}" presName="Name10" presStyleLbl="parChTrans1D2" presStyleIdx="3" presStyleCnt="4"/>
      <dgm:spPr/>
      <dgm:t>
        <a:bodyPr/>
        <a:lstStyle/>
        <a:p>
          <a:endParaRPr lang="fr-FR"/>
        </a:p>
      </dgm:t>
    </dgm:pt>
    <dgm:pt modelId="{81BF8E32-60A0-4FAC-99DA-7752150CC7E6}" type="pres">
      <dgm:prSet presAssocID="{FF6A0682-BEF1-4501-B9CE-934E8F1D5282}" presName="hierRoot2" presStyleCnt="0"/>
      <dgm:spPr/>
    </dgm:pt>
    <dgm:pt modelId="{3A636D24-BB6C-45AF-8740-3B025A3249CB}" type="pres">
      <dgm:prSet presAssocID="{FF6A0682-BEF1-4501-B9CE-934E8F1D5282}" presName="composite2" presStyleCnt="0"/>
      <dgm:spPr/>
    </dgm:pt>
    <dgm:pt modelId="{4B099A71-6F8C-4885-B341-2D3E4491A4E0}" type="pres">
      <dgm:prSet presAssocID="{FF6A0682-BEF1-4501-B9CE-934E8F1D5282}" presName="background2" presStyleLbl="node2" presStyleIdx="3" presStyleCnt="4"/>
      <dgm:spPr/>
    </dgm:pt>
    <dgm:pt modelId="{307ECAF3-E27E-4138-8354-BB21B2B2980A}" type="pres">
      <dgm:prSet presAssocID="{FF6A0682-BEF1-4501-B9CE-934E8F1D5282}" presName="text2" presStyleLbl="fgAcc2" presStyleIdx="3" presStyleCnt="4" custScaleX="64573" custScaleY="30517">
        <dgm:presLayoutVars>
          <dgm:chPref val="3"/>
        </dgm:presLayoutVars>
      </dgm:prSet>
      <dgm:spPr/>
      <dgm:t>
        <a:bodyPr/>
        <a:lstStyle/>
        <a:p>
          <a:endParaRPr lang="fr-FR"/>
        </a:p>
      </dgm:t>
    </dgm:pt>
    <dgm:pt modelId="{7DE8156F-BEE4-4423-B724-4D1A2F1EF21C}" type="pres">
      <dgm:prSet presAssocID="{FF6A0682-BEF1-4501-B9CE-934E8F1D5282}" presName="hierChild3" presStyleCnt="0"/>
      <dgm:spPr/>
    </dgm:pt>
  </dgm:ptLst>
  <dgm:cxnLst>
    <dgm:cxn modelId="{4DFECCBA-7865-46F8-8087-91D4DFEB8864}" type="presOf" srcId="{F9182DE4-2CC3-4C42-9F67-8E59233E430E}" destId="{B8463314-7D24-450D-8CBA-FD67A6296A11}" srcOrd="0" destOrd="0" presId="urn:microsoft.com/office/officeart/2005/8/layout/hierarchy1"/>
    <dgm:cxn modelId="{8D63417F-3AAD-469B-99D8-0D898C6803EA}" type="presOf" srcId="{6DC7938C-B85F-4AB0-999F-A7741BAF0271}" destId="{EE31D969-4F79-4BF3-BA83-F447662080B6}" srcOrd="0" destOrd="0" presId="urn:microsoft.com/office/officeart/2005/8/layout/hierarchy1"/>
    <dgm:cxn modelId="{946CEFED-D331-4C04-BB3E-606DCAFFA444}" type="presOf" srcId="{9CFC8D06-6406-4885-8B61-C0A4E7FCC085}" destId="{347B923A-513E-4549-B437-4BA0E7141B0D}" srcOrd="0" destOrd="0" presId="urn:microsoft.com/office/officeart/2005/8/layout/hierarchy1"/>
    <dgm:cxn modelId="{84FB45D7-F415-4918-858E-8E007834C858}" type="presOf" srcId="{48A795BA-758E-4B57-8959-776DC1CBAE2E}" destId="{8271A358-19C8-4F23-8500-8A85489BB173}" srcOrd="0" destOrd="0" presId="urn:microsoft.com/office/officeart/2005/8/layout/hierarchy1"/>
    <dgm:cxn modelId="{36D4F9CD-18F6-41EE-AEBB-44B742FAF59F}" type="presOf" srcId="{B7077C04-1330-4DCF-AC99-1BA4CA17F029}" destId="{BEFE677B-B223-4B4C-9B78-3E2D62F564A2}" srcOrd="0" destOrd="0" presId="urn:microsoft.com/office/officeart/2005/8/layout/hierarchy1"/>
    <dgm:cxn modelId="{9E2196B4-3A3F-4F48-8511-FFFA37C3C6AB}" type="presOf" srcId="{2F55FD72-D136-46CA-A4A3-F112262A6EC4}" destId="{87A67957-2580-4637-9476-7CC7A44857F8}" srcOrd="0" destOrd="0" presId="urn:microsoft.com/office/officeart/2005/8/layout/hierarchy1"/>
    <dgm:cxn modelId="{2632689D-A960-49DF-8EA3-B52973EF8954}" srcId="{F9182DE4-2CC3-4C42-9F67-8E59233E430E}" destId="{FF6A0682-BEF1-4501-B9CE-934E8F1D5282}" srcOrd="3" destOrd="0" parTransId="{3BBB0E12-121C-4D41-A50E-FAAE10487740}" sibTransId="{2A45CDE0-4275-4D79-8B05-26013ADDF0E4}"/>
    <dgm:cxn modelId="{AE6BADF7-F8E9-43B5-9671-348DE5FEAFA2}" srcId="{F9182DE4-2CC3-4C42-9F67-8E59233E430E}" destId="{5F7D3BAE-EFFF-41E9-A309-D9DA2ABDF8DB}" srcOrd="1" destOrd="0" parTransId="{2FC542AA-46AB-42C1-9750-02C3E921DD98}" sibTransId="{2D6CD76C-571A-4291-9817-E56B2E0245D8}"/>
    <dgm:cxn modelId="{DED97871-E2ED-487E-BD76-D3EFA943B3C5}" srcId="{F9182DE4-2CC3-4C42-9F67-8E59233E430E}" destId="{48A795BA-758E-4B57-8959-776DC1CBAE2E}" srcOrd="2" destOrd="0" parTransId="{2F55FD72-D136-46CA-A4A3-F112262A6EC4}" sibTransId="{9556C8D8-D8F3-450D-A15C-37F54405C552}"/>
    <dgm:cxn modelId="{04334A4A-A94C-4399-8E25-D6513030E6AE}" type="presOf" srcId="{2FC542AA-46AB-42C1-9750-02C3E921DD98}" destId="{5E54FA1D-866F-474D-A353-9FAD40516FDF}" srcOrd="0" destOrd="0" presId="urn:microsoft.com/office/officeart/2005/8/layout/hierarchy1"/>
    <dgm:cxn modelId="{50B750C4-52B8-4C8E-BAF5-7BE7572FA4AC}" srcId="{F9182DE4-2CC3-4C42-9F67-8E59233E430E}" destId="{B7077C04-1330-4DCF-AC99-1BA4CA17F029}" srcOrd="0" destOrd="0" parTransId="{6DC7938C-B85F-4AB0-999F-A7741BAF0271}" sibTransId="{23C632BA-721D-4897-8CB7-B1489FAAE0E2}"/>
    <dgm:cxn modelId="{03D6E250-09F4-46F4-B8A2-70A11A3AB6E7}" type="presOf" srcId="{3BBB0E12-121C-4D41-A50E-FAAE10487740}" destId="{BE241F4E-F94A-493F-AF7A-CB7C803DA2B8}" srcOrd="0" destOrd="0" presId="urn:microsoft.com/office/officeart/2005/8/layout/hierarchy1"/>
    <dgm:cxn modelId="{D310848E-7087-4357-9EF7-0669FF3A5848}" type="presOf" srcId="{5F7D3BAE-EFFF-41E9-A309-D9DA2ABDF8DB}" destId="{67C3439E-3154-4300-80FB-BFA5738BE58B}" srcOrd="0" destOrd="0" presId="urn:microsoft.com/office/officeart/2005/8/layout/hierarchy1"/>
    <dgm:cxn modelId="{6F5E64E0-F1BE-4568-9C88-513463858A4C}" type="presOf" srcId="{FF6A0682-BEF1-4501-B9CE-934E8F1D5282}" destId="{307ECAF3-E27E-4138-8354-BB21B2B2980A}" srcOrd="0" destOrd="0" presId="urn:microsoft.com/office/officeart/2005/8/layout/hierarchy1"/>
    <dgm:cxn modelId="{EAF51064-5D1A-472B-9BDE-A2399911B20C}" srcId="{9CFC8D06-6406-4885-8B61-C0A4E7FCC085}" destId="{F9182DE4-2CC3-4C42-9F67-8E59233E430E}" srcOrd="0" destOrd="0" parTransId="{2F533239-3DBE-4DB6-B3A9-4D4171259FCB}" sibTransId="{06125983-38FF-4549-A905-6F9E4F6C334E}"/>
    <dgm:cxn modelId="{D98F8164-96FF-4713-965A-FA3EC6F2D92A}" type="presParOf" srcId="{347B923A-513E-4549-B437-4BA0E7141B0D}" destId="{804FF303-8DAA-4156-B0E9-07AC29FDC83A}" srcOrd="0" destOrd="0" presId="urn:microsoft.com/office/officeart/2005/8/layout/hierarchy1"/>
    <dgm:cxn modelId="{7FC1026E-6816-4CF3-B395-D15BB64493F2}" type="presParOf" srcId="{804FF303-8DAA-4156-B0E9-07AC29FDC83A}" destId="{EBCC18FA-1355-4AE5-AF6F-7FED203CCC68}" srcOrd="0" destOrd="0" presId="urn:microsoft.com/office/officeart/2005/8/layout/hierarchy1"/>
    <dgm:cxn modelId="{5B237FEF-A5AA-4D27-98CC-0B3242905A3C}" type="presParOf" srcId="{EBCC18FA-1355-4AE5-AF6F-7FED203CCC68}" destId="{A174B5D2-D982-4A6F-AF0E-AD4A5314C97A}" srcOrd="0" destOrd="0" presId="urn:microsoft.com/office/officeart/2005/8/layout/hierarchy1"/>
    <dgm:cxn modelId="{E52BEDEA-9794-4A76-AA5B-A988389F7760}" type="presParOf" srcId="{EBCC18FA-1355-4AE5-AF6F-7FED203CCC68}" destId="{B8463314-7D24-450D-8CBA-FD67A6296A11}" srcOrd="1" destOrd="0" presId="urn:microsoft.com/office/officeart/2005/8/layout/hierarchy1"/>
    <dgm:cxn modelId="{14AE1D95-CEDB-486A-A066-A725B88B0325}" type="presParOf" srcId="{804FF303-8DAA-4156-B0E9-07AC29FDC83A}" destId="{CC179324-26CD-4702-A0C2-D376AF27376B}" srcOrd="1" destOrd="0" presId="urn:microsoft.com/office/officeart/2005/8/layout/hierarchy1"/>
    <dgm:cxn modelId="{0DD94915-C561-4708-AB63-EF4FE1C055C1}" type="presParOf" srcId="{CC179324-26CD-4702-A0C2-D376AF27376B}" destId="{EE31D969-4F79-4BF3-BA83-F447662080B6}" srcOrd="0" destOrd="0" presId="urn:microsoft.com/office/officeart/2005/8/layout/hierarchy1"/>
    <dgm:cxn modelId="{7C600828-0D61-4EC9-9AC4-A3EE242555BC}" type="presParOf" srcId="{CC179324-26CD-4702-A0C2-D376AF27376B}" destId="{9A1A6A5E-B1AA-4FFD-B728-785E3369434B}" srcOrd="1" destOrd="0" presId="urn:microsoft.com/office/officeart/2005/8/layout/hierarchy1"/>
    <dgm:cxn modelId="{87B403F7-BDC9-4375-B216-306786AB2E81}" type="presParOf" srcId="{9A1A6A5E-B1AA-4FFD-B728-785E3369434B}" destId="{630F5B91-6D47-46E3-AF8A-39E2578BA261}" srcOrd="0" destOrd="0" presId="urn:microsoft.com/office/officeart/2005/8/layout/hierarchy1"/>
    <dgm:cxn modelId="{564607FB-2C0F-4AA2-86E3-BF4389327330}" type="presParOf" srcId="{630F5B91-6D47-46E3-AF8A-39E2578BA261}" destId="{0CB86769-F9F9-43A2-8EBB-179CCC99BB12}" srcOrd="0" destOrd="0" presId="urn:microsoft.com/office/officeart/2005/8/layout/hierarchy1"/>
    <dgm:cxn modelId="{344BE9CA-464B-478B-8358-E77D3E05824B}" type="presParOf" srcId="{630F5B91-6D47-46E3-AF8A-39E2578BA261}" destId="{BEFE677B-B223-4B4C-9B78-3E2D62F564A2}" srcOrd="1" destOrd="0" presId="urn:microsoft.com/office/officeart/2005/8/layout/hierarchy1"/>
    <dgm:cxn modelId="{55D5F6FD-812A-4687-B475-C5AFF63CCC12}" type="presParOf" srcId="{9A1A6A5E-B1AA-4FFD-B728-785E3369434B}" destId="{809B9D1A-4652-4BDA-8C61-519825D2F4BB}" srcOrd="1" destOrd="0" presId="urn:microsoft.com/office/officeart/2005/8/layout/hierarchy1"/>
    <dgm:cxn modelId="{6F1C7896-F4DE-4831-BDBC-8AE5FCF81845}" type="presParOf" srcId="{CC179324-26CD-4702-A0C2-D376AF27376B}" destId="{5E54FA1D-866F-474D-A353-9FAD40516FDF}" srcOrd="2" destOrd="0" presId="urn:microsoft.com/office/officeart/2005/8/layout/hierarchy1"/>
    <dgm:cxn modelId="{1C5CE035-E794-479E-B91D-207BF042110D}" type="presParOf" srcId="{CC179324-26CD-4702-A0C2-D376AF27376B}" destId="{DDA76C8F-2395-4651-9D44-234841A270BE}" srcOrd="3" destOrd="0" presId="urn:microsoft.com/office/officeart/2005/8/layout/hierarchy1"/>
    <dgm:cxn modelId="{FB98C25E-7819-4D35-A953-3A5F0BFB27DC}" type="presParOf" srcId="{DDA76C8F-2395-4651-9D44-234841A270BE}" destId="{D2143C51-96AD-4C14-8FDA-821F79CAFFE2}" srcOrd="0" destOrd="0" presId="urn:microsoft.com/office/officeart/2005/8/layout/hierarchy1"/>
    <dgm:cxn modelId="{2268580F-2A9E-4DC2-9B6D-2AEAFE696DFE}" type="presParOf" srcId="{D2143C51-96AD-4C14-8FDA-821F79CAFFE2}" destId="{5E047ED0-401F-4B4B-9FAA-D87A85F8B47C}" srcOrd="0" destOrd="0" presId="urn:microsoft.com/office/officeart/2005/8/layout/hierarchy1"/>
    <dgm:cxn modelId="{45FEE661-0E73-459E-9E3D-63B1E5CF252D}" type="presParOf" srcId="{D2143C51-96AD-4C14-8FDA-821F79CAFFE2}" destId="{67C3439E-3154-4300-80FB-BFA5738BE58B}" srcOrd="1" destOrd="0" presId="urn:microsoft.com/office/officeart/2005/8/layout/hierarchy1"/>
    <dgm:cxn modelId="{570CDEE2-46D5-4B79-A893-B619881FCBB0}" type="presParOf" srcId="{DDA76C8F-2395-4651-9D44-234841A270BE}" destId="{C788D092-83A2-4BB3-8724-D2F0AACB26DA}" srcOrd="1" destOrd="0" presId="urn:microsoft.com/office/officeart/2005/8/layout/hierarchy1"/>
    <dgm:cxn modelId="{2339F9ED-21B1-4E8C-BA65-3ED8C5330AB0}" type="presParOf" srcId="{CC179324-26CD-4702-A0C2-D376AF27376B}" destId="{87A67957-2580-4637-9476-7CC7A44857F8}" srcOrd="4" destOrd="0" presId="urn:microsoft.com/office/officeart/2005/8/layout/hierarchy1"/>
    <dgm:cxn modelId="{F3ECA998-70DF-4172-92FC-7669E0029516}" type="presParOf" srcId="{CC179324-26CD-4702-A0C2-D376AF27376B}" destId="{2700F7B1-F5FF-426E-9844-CD2FD9F827CD}" srcOrd="5" destOrd="0" presId="urn:microsoft.com/office/officeart/2005/8/layout/hierarchy1"/>
    <dgm:cxn modelId="{6AE259AC-D4C8-4F09-8CBA-589DF0501FE2}" type="presParOf" srcId="{2700F7B1-F5FF-426E-9844-CD2FD9F827CD}" destId="{6921706D-27A4-4D57-A3C9-73C1669A5B31}" srcOrd="0" destOrd="0" presId="urn:microsoft.com/office/officeart/2005/8/layout/hierarchy1"/>
    <dgm:cxn modelId="{7D992DCD-EBBE-488E-87C9-57FF91E5EA3C}" type="presParOf" srcId="{6921706D-27A4-4D57-A3C9-73C1669A5B31}" destId="{FB22EFD3-D5AD-49CD-84F1-69BE3F3DC0B2}" srcOrd="0" destOrd="0" presId="urn:microsoft.com/office/officeart/2005/8/layout/hierarchy1"/>
    <dgm:cxn modelId="{49F8E8FD-735E-4C28-9991-41D0C9342FFF}" type="presParOf" srcId="{6921706D-27A4-4D57-A3C9-73C1669A5B31}" destId="{8271A358-19C8-4F23-8500-8A85489BB173}" srcOrd="1" destOrd="0" presId="urn:microsoft.com/office/officeart/2005/8/layout/hierarchy1"/>
    <dgm:cxn modelId="{DCEB1E6C-F711-4B77-82EF-67EBBE7DAB27}" type="presParOf" srcId="{2700F7B1-F5FF-426E-9844-CD2FD9F827CD}" destId="{80E6DF13-3622-4D53-94A6-43C870F62115}" srcOrd="1" destOrd="0" presId="urn:microsoft.com/office/officeart/2005/8/layout/hierarchy1"/>
    <dgm:cxn modelId="{1D1A7D72-7F5C-49C6-8D41-D692621ECF8B}" type="presParOf" srcId="{CC179324-26CD-4702-A0C2-D376AF27376B}" destId="{BE241F4E-F94A-493F-AF7A-CB7C803DA2B8}" srcOrd="6" destOrd="0" presId="urn:microsoft.com/office/officeart/2005/8/layout/hierarchy1"/>
    <dgm:cxn modelId="{93A6E7E0-2363-4F31-8D6C-90AF5927424E}" type="presParOf" srcId="{CC179324-26CD-4702-A0C2-D376AF27376B}" destId="{81BF8E32-60A0-4FAC-99DA-7752150CC7E6}" srcOrd="7" destOrd="0" presId="urn:microsoft.com/office/officeart/2005/8/layout/hierarchy1"/>
    <dgm:cxn modelId="{53EF3BD3-D73B-4E9D-8052-C1260BED75F5}" type="presParOf" srcId="{81BF8E32-60A0-4FAC-99DA-7752150CC7E6}" destId="{3A636D24-BB6C-45AF-8740-3B025A3249CB}" srcOrd="0" destOrd="0" presId="urn:microsoft.com/office/officeart/2005/8/layout/hierarchy1"/>
    <dgm:cxn modelId="{322E55EB-07FD-4EED-96A8-774AFFA0955A}" type="presParOf" srcId="{3A636D24-BB6C-45AF-8740-3B025A3249CB}" destId="{4B099A71-6F8C-4885-B341-2D3E4491A4E0}" srcOrd="0" destOrd="0" presId="urn:microsoft.com/office/officeart/2005/8/layout/hierarchy1"/>
    <dgm:cxn modelId="{A9F9B078-98C7-4A8A-99D5-AF16261BB7D8}" type="presParOf" srcId="{3A636D24-BB6C-45AF-8740-3B025A3249CB}" destId="{307ECAF3-E27E-4138-8354-BB21B2B2980A}" srcOrd="1" destOrd="0" presId="urn:microsoft.com/office/officeart/2005/8/layout/hierarchy1"/>
    <dgm:cxn modelId="{A8B8BDAF-D134-4E97-87F6-3AA7512AFC7A}" type="presParOf" srcId="{81BF8E32-60A0-4FAC-99DA-7752150CC7E6}" destId="{7DE8156F-BEE4-4423-B724-4D1A2F1EF21C}" srcOrd="1" destOrd="0" presId="urn:microsoft.com/office/officeart/2005/8/layout/hierarchy1"/>
  </dgm:cxnLst>
  <dgm:bg/>
  <dgm:whole/>
  <dgm:extLst>
    <a:ext uri="http://schemas.microsoft.com/office/drawing/2008/diagram">
      <dsp:dataModelExt xmlns=""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241F4E-F94A-493F-AF7A-CB7C803DA2B8}">
      <dsp:nvSpPr>
        <dsp:cNvPr id="0" name=""/>
        <dsp:cNvSpPr/>
      </dsp:nvSpPr>
      <dsp:spPr>
        <a:xfrm>
          <a:off x="3195919" y="365400"/>
          <a:ext cx="2635424" cy="506075"/>
        </a:xfrm>
        <a:custGeom>
          <a:avLst/>
          <a:gdLst/>
          <a:ahLst/>
          <a:cxnLst/>
          <a:rect l="0" t="0" r="0" b="0"/>
          <a:pathLst>
            <a:path>
              <a:moveTo>
                <a:pt x="0" y="0"/>
              </a:moveTo>
              <a:lnTo>
                <a:pt x="0" y="342671"/>
              </a:lnTo>
              <a:lnTo>
                <a:pt x="2635424" y="342671"/>
              </a:lnTo>
              <a:lnTo>
                <a:pt x="2635424" y="5060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A67957-2580-4637-9476-7CC7A44857F8}">
      <dsp:nvSpPr>
        <dsp:cNvPr id="0" name=""/>
        <dsp:cNvSpPr/>
      </dsp:nvSpPr>
      <dsp:spPr>
        <a:xfrm>
          <a:off x="3195919" y="365400"/>
          <a:ext cx="1073231" cy="506075"/>
        </a:xfrm>
        <a:custGeom>
          <a:avLst/>
          <a:gdLst/>
          <a:ahLst/>
          <a:cxnLst/>
          <a:rect l="0" t="0" r="0" b="0"/>
          <a:pathLst>
            <a:path>
              <a:moveTo>
                <a:pt x="0" y="0"/>
              </a:moveTo>
              <a:lnTo>
                <a:pt x="0" y="342671"/>
              </a:lnTo>
              <a:lnTo>
                <a:pt x="1073231" y="342671"/>
              </a:lnTo>
              <a:lnTo>
                <a:pt x="1073231" y="5060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54FA1D-866F-474D-A353-9FAD40516FDF}">
      <dsp:nvSpPr>
        <dsp:cNvPr id="0" name=""/>
        <dsp:cNvSpPr/>
      </dsp:nvSpPr>
      <dsp:spPr>
        <a:xfrm>
          <a:off x="2524581" y="365400"/>
          <a:ext cx="671338" cy="496678"/>
        </a:xfrm>
        <a:custGeom>
          <a:avLst/>
          <a:gdLst/>
          <a:ahLst/>
          <a:cxnLst/>
          <a:rect l="0" t="0" r="0" b="0"/>
          <a:pathLst>
            <a:path>
              <a:moveTo>
                <a:pt x="671338" y="0"/>
              </a:moveTo>
              <a:lnTo>
                <a:pt x="671338" y="333273"/>
              </a:lnTo>
              <a:lnTo>
                <a:pt x="0" y="333273"/>
              </a:lnTo>
              <a:lnTo>
                <a:pt x="0" y="4966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31D969-4F79-4BF3-BA83-F447662080B6}">
      <dsp:nvSpPr>
        <dsp:cNvPr id="0" name=""/>
        <dsp:cNvSpPr/>
      </dsp:nvSpPr>
      <dsp:spPr>
        <a:xfrm>
          <a:off x="702197" y="365400"/>
          <a:ext cx="2493722" cy="506075"/>
        </a:xfrm>
        <a:custGeom>
          <a:avLst/>
          <a:gdLst/>
          <a:ahLst/>
          <a:cxnLst/>
          <a:rect l="0" t="0" r="0" b="0"/>
          <a:pathLst>
            <a:path>
              <a:moveTo>
                <a:pt x="2493722" y="0"/>
              </a:moveTo>
              <a:lnTo>
                <a:pt x="2493722" y="342671"/>
              </a:lnTo>
              <a:lnTo>
                <a:pt x="0" y="342671"/>
              </a:lnTo>
              <a:lnTo>
                <a:pt x="0" y="5060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74B5D2-D982-4A6F-AF0E-AD4A5314C97A}">
      <dsp:nvSpPr>
        <dsp:cNvPr id="0" name=""/>
        <dsp:cNvSpPr/>
      </dsp:nvSpPr>
      <dsp:spPr>
        <a:xfrm>
          <a:off x="2302306" y="28561"/>
          <a:ext cx="1787225" cy="33683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8463314-7D24-450D-8CBA-FD67A6296A11}">
      <dsp:nvSpPr>
        <dsp:cNvPr id="0" name=""/>
        <dsp:cNvSpPr/>
      </dsp:nvSpPr>
      <dsp:spPr>
        <a:xfrm>
          <a:off x="2498294" y="214749"/>
          <a:ext cx="1787225" cy="33683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fr-FR" sz="1050" kern="1200"/>
            <a:t>Joseph KLEIN</a:t>
          </a:r>
        </a:p>
        <a:p>
          <a:pPr marL="0" lvl="0" indent="0" algn="ctr" defTabSz="466725">
            <a:lnSpc>
              <a:spcPct val="90000"/>
            </a:lnSpc>
            <a:spcBef>
              <a:spcPct val="0"/>
            </a:spcBef>
            <a:spcAft>
              <a:spcPct val="35000"/>
            </a:spcAft>
            <a:buNone/>
          </a:pPr>
          <a:r>
            <a:rPr lang="fr-FR" sz="1050" b="1" kern="1200"/>
            <a:t>Dirigeant</a:t>
          </a:r>
        </a:p>
      </dsp:txBody>
      <dsp:txXfrm>
        <a:off x="2508160" y="224615"/>
        <a:ext cx="1767493" cy="317106"/>
      </dsp:txXfrm>
    </dsp:sp>
    <dsp:sp modelId="{0CB86769-F9F9-43A2-8EBB-179CCC99BB12}">
      <dsp:nvSpPr>
        <dsp:cNvPr id="0" name=""/>
        <dsp:cNvSpPr/>
      </dsp:nvSpPr>
      <dsp:spPr>
        <a:xfrm>
          <a:off x="4861" y="871475"/>
          <a:ext cx="1394672" cy="3418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EFE677B-B223-4B4C-9B78-3E2D62F564A2}">
      <dsp:nvSpPr>
        <dsp:cNvPr id="0" name=""/>
        <dsp:cNvSpPr/>
      </dsp:nvSpPr>
      <dsp:spPr>
        <a:xfrm>
          <a:off x="200849" y="1057664"/>
          <a:ext cx="1394672" cy="3418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sz="1000" kern="1200"/>
            <a:t>Jean MIRO</a:t>
          </a:r>
        </a:p>
        <a:p>
          <a:pPr marL="0" lvl="0" indent="0" algn="ctr" defTabSz="444500">
            <a:lnSpc>
              <a:spcPct val="90000"/>
            </a:lnSpc>
            <a:spcBef>
              <a:spcPct val="0"/>
            </a:spcBef>
            <a:spcAft>
              <a:spcPct val="35000"/>
            </a:spcAft>
            <a:buNone/>
          </a:pPr>
          <a:r>
            <a:rPr lang="fr-FR" sz="1000" b="1" kern="1200"/>
            <a:t>Acheteur Coloriste</a:t>
          </a:r>
        </a:p>
      </dsp:txBody>
      <dsp:txXfrm>
        <a:off x="210860" y="1067675"/>
        <a:ext cx="1374650" cy="321778"/>
      </dsp:txXfrm>
    </dsp:sp>
    <dsp:sp modelId="{5E047ED0-401F-4B4B-9FAA-D87A85F8B47C}">
      <dsp:nvSpPr>
        <dsp:cNvPr id="0" name=""/>
        <dsp:cNvSpPr/>
      </dsp:nvSpPr>
      <dsp:spPr>
        <a:xfrm>
          <a:off x="1782107" y="862078"/>
          <a:ext cx="1484947" cy="34771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7C3439E-3154-4300-80FB-BFA5738BE58B}">
      <dsp:nvSpPr>
        <dsp:cNvPr id="0" name=""/>
        <dsp:cNvSpPr/>
      </dsp:nvSpPr>
      <dsp:spPr>
        <a:xfrm>
          <a:off x="1978095" y="1048266"/>
          <a:ext cx="1484947" cy="34771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sz="1000" b="0" kern="1200"/>
            <a:t>Melissa DUCHAMPS</a:t>
          </a:r>
        </a:p>
        <a:p>
          <a:pPr marL="0" lvl="0" indent="0" algn="ctr" defTabSz="444500">
            <a:lnSpc>
              <a:spcPct val="90000"/>
            </a:lnSpc>
            <a:spcBef>
              <a:spcPct val="0"/>
            </a:spcBef>
            <a:spcAft>
              <a:spcPct val="35000"/>
            </a:spcAft>
            <a:buNone/>
          </a:pPr>
          <a:r>
            <a:rPr lang="fr-FR" sz="1000" b="1" kern="1200"/>
            <a:t>Commerciale</a:t>
          </a:r>
        </a:p>
      </dsp:txBody>
      <dsp:txXfrm>
        <a:off x="1988279" y="1058450"/>
        <a:ext cx="1464579" cy="327346"/>
      </dsp:txXfrm>
    </dsp:sp>
    <dsp:sp modelId="{FB22EFD3-D5AD-49CD-84F1-69BE3F3DC0B2}">
      <dsp:nvSpPr>
        <dsp:cNvPr id="0" name=""/>
        <dsp:cNvSpPr/>
      </dsp:nvSpPr>
      <dsp:spPr>
        <a:xfrm>
          <a:off x="3668432" y="871475"/>
          <a:ext cx="1201437" cy="3360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271A358-19C8-4F23-8500-8A85489BB173}">
      <dsp:nvSpPr>
        <dsp:cNvPr id="0" name=""/>
        <dsp:cNvSpPr/>
      </dsp:nvSpPr>
      <dsp:spPr>
        <a:xfrm>
          <a:off x="3864419" y="1057664"/>
          <a:ext cx="1201437" cy="33600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fr-FR" sz="1050" kern="1200"/>
            <a:t>Wafa KLEE</a:t>
          </a:r>
        </a:p>
        <a:p>
          <a:pPr marL="0" lvl="0" indent="0" algn="ctr" defTabSz="466725">
            <a:lnSpc>
              <a:spcPct val="90000"/>
            </a:lnSpc>
            <a:spcBef>
              <a:spcPct val="0"/>
            </a:spcBef>
            <a:spcAft>
              <a:spcPct val="35000"/>
            </a:spcAft>
            <a:buNone/>
          </a:pPr>
          <a:r>
            <a:rPr lang="fr-FR" sz="1050" b="1" kern="1200"/>
            <a:t>Vendeuse comptoir</a:t>
          </a:r>
        </a:p>
      </dsp:txBody>
      <dsp:txXfrm>
        <a:off x="3874260" y="1067505"/>
        <a:ext cx="1181755" cy="316327"/>
      </dsp:txXfrm>
    </dsp:sp>
    <dsp:sp modelId="{4B099A71-6F8C-4885-B341-2D3E4491A4E0}">
      <dsp:nvSpPr>
        <dsp:cNvPr id="0" name=""/>
        <dsp:cNvSpPr/>
      </dsp:nvSpPr>
      <dsp:spPr>
        <a:xfrm>
          <a:off x="5261845" y="871475"/>
          <a:ext cx="1138996" cy="34181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07ECAF3-E27E-4138-8354-BB21B2B2980A}">
      <dsp:nvSpPr>
        <dsp:cNvPr id="0" name=""/>
        <dsp:cNvSpPr/>
      </dsp:nvSpPr>
      <dsp:spPr>
        <a:xfrm>
          <a:off x="5457833" y="1057664"/>
          <a:ext cx="1138996" cy="34181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fr-FR" sz="1050" kern="1200"/>
            <a:t>Gustave KLIMT</a:t>
          </a:r>
        </a:p>
        <a:p>
          <a:pPr marL="0" lvl="0" indent="0" algn="ctr" defTabSz="466725">
            <a:lnSpc>
              <a:spcPct val="90000"/>
            </a:lnSpc>
            <a:spcBef>
              <a:spcPct val="0"/>
            </a:spcBef>
            <a:spcAft>
              <a:spcPct val="35000"/>
            </a:spcAft>
            <a:buNone/>
          </a:pPr>
          <a:r>
            <a:rPr lang="fr-FR" sz="1050" b="1" kern="1200"/>
            <a:t>Vendeur comptoir</a:t>
          </a:r>
          <a:endParaRPr lang="fr-FR" sz="1050" kern="1200"/>
        </a:p>
      </dsp:txBody>
      <dsp:txXfrm>
        <a:off x="5467844" y="1067675"/>
        <a:ext cx="1118974" cy="32178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296B91-707D-4166-A38D-20155E714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10</Pages>
  <Words>3614</Words>
  <Characters>18724</Characters>
  <Application>Microsoft Office Word</Application>
  <DocSecurity>0</DocSecurity>
  <Lines>156</Lines>
  <Paragraphs>44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Sites EG les mieux référencés.docx</vt:lpstr>
      <vt:lpstr>Sites EG les mieux référencés.docx</vt:lpstr>
    </vt:vector>
  </TitlesOfParts>
  <Company>Education Nationale</Company>
  <LinksUpToDate>false</LinksUpToDate>
  <CharactersWithSpaces>22294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Sites EG les mieux référencés.docx</dc:title>
  <dc:creator>MINIER</dc:creator>
  <cp:lastModifiedBy>Administrateur</cp:lastModifiedBy>
  <cp:revision>5</cp:revision>
  <cp:lastPrinted>2017-12-19T10:51:00Z</cp:lastPrinted>
  <dcterms:created xsi:type="dcterms:W3CDTF">2019-12-16T20:45:00Z</dcterms:created>
  <dcterms:modified xsi:type="dcterms:W3CDTF">2019-12-17T13:33:00Z</dcterms:modified>
</cp:coreProperties>
</file>